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165A7" w14:textId="77777777" w:rsidR="004834C2" w:rsidRDefault="004834C2" w:rsidP="00FC0DEE">
      <w:pPr>
        <w:pStyle w:val="ttulofilete"/>
        <w:rPr>
          <w:sz w:val="22"/>
          <w:szCs w:val="22"/>
          <w:u w:val="none"/>
          <w:lang w:val="es-ES_tradnl"/>
        </w:rPr>
      </w:pPr>
    </w:p>
    <w:p w14:paraId="1345B207" w14:textId="77777777" w:rsidR="00421D53" w:rsidRDefault="00421D53" w:rsidP="00FC0DEE">
      <w:pPr>
        <w:pStyle w:val="ttulofilete"/>
        <w:rPr>
          <w:sz w:val="22"/>
          <w:szCs w:val="22"/>
          <w:u w:val="none"/>
          <w:lang w:val="es-ES_tradnl"/>
        </w:rPr>
      </w:pPr>
    </w:p>
    <w:p w14:paraId="73CB81C5" w14:textId="77777777" w:rsidR="0063694B" w:rsidRDefault="0063694B" w:rsidP="00FC0DEE">
      <w:pPr>
        <w:pStyle w:val="ttulofilete"/>
        <w:rPr>
          <w:sz w:val="22"/>
          <w:szCs w:val="22"/>
          <w:u w:val="none"/>
          <w:lang w:val="es-ES_tradnl"/>
        </w:rPr>
      </w:pPr>
    </w:p>
    <w:p w14:paraId="613E4A7E" w14:textId="77777777" w:rsidR="0063694B" w:rsidRDefault="0063694B" w:rsidP="00FC0DEE">
      <w:pPr>
        <w:pStyle w:val="ttulofilete"/>
        <w:rPr>
          <w:sz w:val="22"/>
          <w:szCs w:val="22"/>
          <w:u w:val="none"/>
          <w:lang w:val="es-ES_tradnl"/>
        </w:rPr>
      </w:pPr>
    </w:p>
    <w:p w14:paraId="2DBC9B37" w14:textId="77777777" w:rsidR="0063694B" w:rsidRDefault="0063694B" w:rsidP="00FC0DEE">
      <w:pPr>
        <w:pStyle w:val="ttulofilete"/>
        <w:rPr>
          <w:sz w:val="22"/>
          <w:szCs w:val="22"/>
          <w:u w:val="none"/>
          <w:lang w:val="es-ES_tradnl"/>
        </w:rPr>
      </w:pPr>
    </w:p>
    <w:p w14:paraId="379B65D9" w14:textId="77777777" w:rsidR="0063694B" w:rsidRDefault="0063694B" w:rsidP="00FC0DEE">
      <w:pPr>
        <w:pStyle w:val="ttulofilete"/>
        <w:rPr>
          <w:sz w:val="22"/>
          <w:szCs w:val="22"/>
          <w:u w:val="none"/>
          <w:lang w:val="es-ES_tradnl"/>
        </w:rPr>
      </w:pPr>
    </w:p>
    <w:p w14:paraId="5F9EF9A4" w14:textId="77777777" w:rsidR="0063694B" w:rsidRDefault="0063694B" w:rsidP="00FC0DEE">
      <w:pPr>
        <w:pStyle w:val="ttulofilete"/>
        <w:rPr>
          <w:sz w:val="22"/>
          <w:szCs w:val="22"/>
          <w:u w:val="none"/>
          <w:lang w:val="es-ES_tradnl"/>
        </w:rPr>
      </w:pPr>
    </w:p>
    <w:p w14:paraId="70DBF12D" w14:textId="77777777" w:rsidR="0063694B" w:rsidRDefault="0063694B" w:rsidP="00FC0DEE">
      <w:pPr>
        <w:pStyle w:val="ttulofilete"/>
        <w:rPr>
          <w:sz w:val="22"/>
          <w:szCs w:val="22"/>
          <w:u w:val="none"/>
          <w:lang w:val="es-ES_tradnl"/>
        </w:rPr>
      </w:pPr>
    </w:p>
    <w:p w14:paraId="40C03B11" w14:textId="77777777" w:rsidR="0063694B" w:rsidRDefault="0063694B" w:rsidP="00FC0DEE">
      <w:pPr>
        <w:pStyle w:val="ttulofilete"/>
        <w:rPr>
          <w:sz w:val="22"/>
          <w:szCs w:val="22"/>
          <w:u w:val="none"/>
          <w:lang w:val="es-ES_tradnl"/>
        </w:rPr>
      </w:pPr>
    </w:p>
    <w:p w14:paraId="29A6CE6C" w14:textId="77777777" w:rsidR="0063694B" w:rsidRDefault="0063694B" w:rsidP="00FC0DEE">
      <w:pPr>
        <w:pStyle w:val="ttulofilete"/>
        <w:rPr>
          <w:sz w:val="22"/>
          <w:szCs w:val="22"/>
          <w:u w:val="none"/>
          <w:lang w:val="es-ES_tradnl"/>
        </w:rPr>
      </w:pPr>
    </w:p>
    <w:p w14:paraId="7F49D781" w14:textId="77777777" w:rsidR="0063694B" w:rsidRDefault="0063694B" w:rsidP="00FC0DEE">
      <w:pPr>
        <w:pStyle w:val="ttulofilete"/>
        <w:rPr>
          <w:sz w:val="22"/>
          <w:szCs w:val="22"/>
          <w:u w:val="none"/>
          <w:lang w:val="es-ES_tradnl"/>
        </w:rPr>
      </w:pPr>
    </w:p>
    <w:p w14:paraId="4EDD5AA3" w14:textId="77777777" w:rsidR="0063694B" w:rsidRDefault="0063694B" w:rsidP="00FC0DEE">
      <w:pPr>
        <w:pStyle w:val="ttulofilete"/>
        <w:rPr>
          <w:sz w:val="22"/>
          <w:szCs w:val="22"/>
          <w:u w:val="none"/>
          <w:lang w:val="es-ES_tradnl"/>
        </w:rPr>
      </w:pPr>
    </w:p>
    <w:p w14:paraId="1CEAF2EA" w14:textId="77777777" w:rsidR="0063694B" w:rsidRDefault="0063694B" w:rsidP="00FC0DEE">
      <w:pPr>
        <w:pStyle w:val="ttulofilete"/>
        <w:rPr>
          <w:sz w:val="22"/>
          <w:szCs w:val="22"/>
          <w:u w:val="none"/>
          <w:lang w:val="es-ES_tradnl"/>
        </w:rPr>
      </w:pPr>
    </w:p>
    <w:p w14:paraId="7C75AA5C" w14:textId="77777777" w:rsidR="0063694B" w:rsidRDefault="0063694B" w:rsidP="00FC0DEE">
      <w:pPr>
        <w:pStyle w:val="ttulofilete"/>
        <w:rPr>
          <w:sz w:val="22"/>
          <w:szCs w:val="22"/>
          <w:u w:val="none"/>
          <w:lang w:val="es-ES_tradnl"/>
        </w:rPr>
      </w:pPr>
    </w:p>
    <w:p w14:paraId="596F5852" w14:textId="77777777" w:rsidR="0063694B" w:rsidRDefault="0063694B" w:rsidP="00B24F5D">
      <w:pPr>
        <w:pStyle w:val="ttulofilete"/>
        <w:spacing w:line="720" w:lineRule="auto"/>
        <w:rPr>
          <w:sz w:val="22"/>
          <w:szCs w:val="22"/>
          <w:u w:val="none"/>
          <w:lang w:val="es-ES_tradnl"/>
        </w:rPr>
      </w:pPr>
    </w:p>
    <w:p w14:paraId="30A8F8DA" w14:textId="3C34F619" w:rsidR="00B24F5D" w:rsidRPr="003D6A8B" w:rsidRDefault="00B24F5D" w:rsidP="00B959FF">
      <w:pPr>
        <w:spacing w:line="480" w:lineRule="auto"/>
        <w:jc w:val="center"/>
        <w:rPr>
          <w:b/>
        </w:rPr>
      </w:pPr>
      <w:r w:rsidRPr="003D6A8B">
        <w:rPr>
          <w:b/>
        </w:rPr>
        <w:t xml:space="preserve">PROGRAMACIÓN DIDÁCTICA: </w:t>
      </w:r>
      <w:r>
        <w:rPr>
          <w:b/>
        </w:rPr>
        <w:t>VALORES ÉTICOS</w:t>
      </w:r>
    </w:p>
    <w:p w14:paraId="0A8D2A20" w14:textId="77777777" w:rsidR="00B24F5D" w:rsidRPr="003D6A8B" w:rsidRDefault="00B24F5D" w:rsidP="00B959FF">
      <w:pPr>
        <w:spacing w:line="480" w:lineRule="auto"/>
        <w:jc w:val="center"/>
        <w:rPr>
          <w:b/>
        </w:rPr>
      </w:pPr>
      <w:r>
        <w:rPr>
          <w:b/>
        </w:rPr>
        <w:t xml:space="preserve">CURSO: </w:t>
      </w:r>
      <w:r w:rsidRPr="003D6A8B">
        <w:rPr>
          <w:b/>
        </w:rPr>
        <w:t>2º</w:t>
      </w:r>
      <w:r>
        <w:rPr>
          <w:b/>
        </w:rPr>
        <w:t xml:space="preserve"> </w:t>
      </w:r>
      <w:r w:rsidRPr="003D6A8B">
        <w:rPr>
          <w:b/>
        </w:rPr>
        <w:t>ESO</w:t>
      </w:r>
    </w:p>
    <w:p w14:paraId="5D5F90E5" w14:textId="49DC8C5D" w:rsidR="00B24F5D" w:rsidRPr="003D6A8B" w:rsidRDefault="00B24F5D" w:rsidP="00B959FF">
      <w:pPr>
        <w:spacing w:line="480" w:lineRule="auto"/>
        <w:jc w:val="center"/>
        <w:rPr>
          <w:b/>
        </w:rPr>
      </w:pPr>
      <w:r>
        <w:rPr>
          <w:b/>
        </w:rPr>
        <w:t xml:space="preserve"> 201</w:t>
      </w:r>
      <w:r w:rsidR="007E7F9D">
        <w:rPr>
          <w:b/>
        </w:rPr>
        <w:t>7-2018</w:t>
      </w:r>
      <w:bookmarkStart w:id="0" w:name="_GoBack"/>
      <w:bookmarkEnd w:id="0"/>
    </w:p>
    <w:p w14:paraId="364688E5" w14:textId="77777777" w:rsidR="00B24F5D" w:rsidRPr="00963C68" w:rsidRDefault="00B24F5D" w:rsidP="00B24F5D">
      <w:pPr>
        <w:pStyle w:val="Ttulo2"/>
        <w:tabs>
          <w:tab w:val="left" w:pos="4919"/>
        </w:tabs>
        <w:spacing w:line="360" w:lineRule="auto"/>
        <w:rPr>
          <w:rFonts w:cs="Arial"/>
          <w:b w:val="0"/>
          <w:sz w:val="24"/>
        </w:rPr>
      </w:pPr>
    </w:p>
    <w:p w14:paraId="4AFE7BA7" w14:textId="77777777" w:rsidR="00B24F5D" w:rsidRPr="00963C68" w:rsidRDefault="00B24F5D" w:rsidP="00B24F5D">
      <w:pPr>
        <w:jc w:val="center"/>
      </w:pPr>
    </w:p>
    <w:p w14:paraId="1FDA93EE" w14:textId="77777777" w:rsidR="00B24F5D" w:rsidRPr="00963C68" w:rsidRDefault="00B24F5D" w:rsidP="00B24F5D">
      <w:pPr>
        <w:jc w:val="center"/>
      </w:pPr>
    </w:p>
    <w:p w14:paraId="1F69D845" w14:textId="77777777" w:rsidR="00B24F5D" w:rsidRPr="003D6A8B" w:rsidRDefault="00B24F5D" w:rsidP="00B24F5D">
      <w:pPr>
        <w:pStyle w:val="Ttulo2"/>
        <w:tabs>
          <w:tab w:val="left" w:pos="4919"/>
        </w:tabs>
        <w:jc w:val="center"/>
        <w:rPr>
          <w:rFonts w:cs="Arial"/>
          <w:sz w:val="24"/>
        </w:rPr>
      </w:pPr>
      <w:r w:rsidRPr="003D6A8B">
        <w:rPr>
          <w:rFonts w:cs="Arial"/>
          <w:sz w:val="24"/>
        </w:rPr>
        <w:t>I.E.S.O. “Leonor de Guzmán”</w:t>
      </w:r>
    </w:p>
    <w:p w14:paraId="3A9A9B7E" w14:textId="77777777" w:rsidR="00B24F5D" w:rsidRPr="003D6A8B" w:rsidRDefault="00B24F5D" w:rsidP="00B24F5D">
      <w:pPr>
        <w:pStyle w:val="Ttulo2"/>
        <w:tabs>
          <w:tab w:val="left" w:pos="4919"/>
        </w:tabs>
        <w:jc w:val="center"/>
        <w:rPr>
          <w:rFonts w:cs="Arial"/>
          <w:sz w:val="24"/>
        </w:rPr>
      </w:pPr>
    </w:p>
    <w:p w14:paraId="584C151A" w14:textId="77777777" w:rsidR="00B24F5D" w:rsidRPr="003D6A8B" w:rsidRDefault="00B24F5D" w:rsidP="00B24F5D">
      <w:pPr>
        <w:pStyle w:val="Ttulo2"/>
        <w:tabs>
          <w:tab w:val="left" w:pos="4919"/>
        </w:tabs>
        <w:jc w:val="center"/>
        <w:rPr>
          <w:rFonts w:cs="Arial"/>
          <w:sz w:val="24"/>
        </w:rPr>
      </w:pPr>
      <w:r w:rsidRPr="003D6A8B">
        <w:rPr>
          <w:rFonts w:cs="Arial"/>
          <w:sz w:val="24"/>
        </w:rPr>
        <w:t>La Villa de Don Fadrique (Toledo)</w:t>
      </w:r>
    </w:p>
    <w:p w14:paraId="79D26899" w14:textId="77777777" w:rsidR="00B24F5D" w:rsidRPr="003D6A8B" w:rsidRDefault="00B24F5D" w:rsidP="00B24F5D">
      <w:pPr>
        <w:ind w:left="3540"/>
        <w:jc w:val="center"/>
        <w:rPr>
          <w:b/>
        </w:rPr>
      </w:pPr>
    </w:p>
    <w:p w14:paraId="1803B3D7" w14:textId="77777777" w:rsidR="00B24F5D" w:rsidRPr="003D6A8B" w:rsidRDefault="00B24F5D" w:rsidP="00B24F5D">
      <w:pPr>
        <w:jc w:val="center"/>
        <w:rPr>
          <w:b/>
        </w:rPr>
      </w:pPr>
    </w:p>
    <w:p w14:paraId="6116F521" w14:textId="77777777" w:rsidR="00B24F5D" w:rsidRPr="003D6A8B" w:rsidRDefault="00B24F5D" w:rsidP="00B24F5D">
      <w:pPr>
        <w:rPr>
          <w:b/>
        </w:rPr>
      </w:pPr>
    </w:p>
    <w:p w14:paraId="48C6CB67" w14:textId="77777777" w:rsidR="00B24F5D" w:rsidRPr="003D6A8B" w:rsidRDefault="00B24F5D" w:rsidP="00B24F5D">
      <w:pPr>
        <w:rPr>
          <w:b/>
        </w:rPr>
      </w:pPr>
    </w:p>
    <w:p w14:paraId="0D761526" w14:textId="77777777" w:rsidR="00B24F5D" w:rsidRPr="003D6A8B" w:rsidRDefault="00B24F5D" w:rsidP="00B24F5D">
      <w:pPr>
        <w:rPr>
          <w:b/>
        </w:rPr>
      </w:pPr>
    </w:p>
    <w:p w14:paraId="06160769" w14:textId="77777777" w:rsidR="00B24F5D" w:rsidRPr="003D6A8B" w:rsidRDefault="00B24F5D" w:rsidP="00B24F5D">
      <w:pPr>
        <w:rPr>
          <w:b/>
        </w:rPr>
      </w:pPr>
    </w:p>
    <w:p w14:paraId="1626E7E4" w14:textId="77777777" w:rsidR="00B24F5D" w:rsidRPr="003D6A8B" w:rsidRDefault="00B24F5D" w:rsidP="00B24F5D">
      <w:pPr>
        <w:rPr>
          <w:b/>
        </w:rPr>
      </w:pPr>
    </w:p>
    <w:p w14:paraId="6D9AD7C3" w14:textId="77777777" w:rsidR="00B24F5D" w:rsidRPr="003D6A8B" w:rsidRDefault="00B24F5D" w:rsidP="00B24F5D">
      <w:pPr>
        <w:rPr>
          <w:b/>
        </w:rPr>
      </w:pPr>
    </w:p>
    <w:p w14:paraId="05430618" w14:textId="56D1FD70" w:rsidR="00B24F5D" w:rsidRPr="003D6A8B" w:rsidRDefault="00B24F5D" w:rsidP="00B24F5D">
      <w:pPr>
        <w:jc w:val="center"/>
        <w:rPr>
          <w:b/>
        </w:rPr>
      </w:pPr>
      <w:r w:rsidRPr="003D6A8B">
        <w:rPr>
          <w:b/>
        </w:rPr>
        <w:t xml:space="preserve">            </w:t>
      </w:r>
    </w:p>
    <w:p w14:paraId="774D7120" w14:textId="77777777" w:rsidR="00B24F5D" w:rsidRPr="00963C68" w:rsidRDefault="00B24F5D" w:rsidP="00B24F5D">
      <w:pPr>
        <w:jc w:val="center"/>
      </w:pPr>
    </w:p>
    <w:p w14:paraId="70F9D17B" w14:textId="77777777" w:rsidR="00B24F5D" w:rsidRPr="00963C68" w:rsidRDefault="00B24F5D" w:rsidP="00B24F5D"/>
    <w:p w14:paraId="3AE65B70" w14:textId="77777777" w:rsidR="00B24F5D" w:rsidRPr="00963C68" w:rsidRDefault="00B24F5D" w:rsidP="00B24F5D">
      <w:pPr>
        <w:ind w:left="3540"/>
      </w:pPr>
    </w:p>
    <w:p w14:paraId="324EA5FD" w14:textId="77777777" w:rsidR="00B24F5D" w:rsidRPr="00963C68" w:rsidRDefault="00B24F5D" w:rsidP="00B24F5D">
      <w:pPr>
        <w:ind w:left="3540"/>
      </w:pPr>
    </w:p>
    <w:p w14:paraId="1DD33378" w14:textId="77777777" w:rsidR="00B24F5D" w:rsidRDefault="00B24F5D" w:rsidP="00B24F5D"/>
    <w:p w14:paraId="4A6A5697" w14:textId="77777777" w:rsidR="00B24F5D" w:rsidRDefault="00B24F5D" w:rsidP="00B24F5D"/>
    <w:p w14:paraId="6C88AA15" w14:textId="77777777" w:rsidR="00B24F5D" w:rsidRDefault="00B24F5D" w:rsidP="00B24F5D"/>
    <w:p w14:paraId="51F1CF8E" w14:textId="77777777" w:rsidR="00B24F5D" w:rsidRDefault="00B24F5D" w:rsidP="00B24F5D"/>
    <w:p w14:paraId="44B45207" w14:textId="77777777" w:rsidR="00B24F5D" w:rsidRDefault="00B24F5D" w:rsidP="00B24F5D"/>
    <w:p w14:paraId="54BBAF68" w14:textId="77777777" w:rsidR="00B24F5D" w:rsidRDefault="00B24F5D" w:rsidP="00B24F5D"/>
    <w:p w14:paraId="3F4512F4" w14:textId="77777777" w:rsidR="00B24F5D" w:rsidRDefault="00B24F5D" w:rsidP="00B24F5D"/>
    <w:p w14:paraId="6D8A2AE0" w14:textId="77777777" w:rsidR="00B24F5D" w:rsidRDefault="00B24F5D" w:rsidP="00B24F5D"/>
    <w:p w14:paraId="689BCCE8" w14:textId="77777777" w:rsidR="00B24F5D" w:rsidRDefault="00B24F5D" w:rsidP="00B24F5D"/>
    <w:p w14:paraId="3C10D219" w14:textId="77777777" w:rsidR="00B24F5D" w:rsidRDefault="00B24F5D" w:rsidP="00B959FF">
      <w:pPr>
        <w:jc w:val="center"/>
      </w:pPr>
    </w:p>
    <w:p w14:paraId="385AAD77" w14:textId="77777777" w:rsidR="00CD488A" w:rsidRDefault="00CD488A" w:rsidP="00B959FF">
      <w:pPr>
        <w:jc w:val="both"/>
        <w:rPr>
          <w:b/>
          <w:snapToGrid w:val="0"/>
        </w:rPr>
      </w:pPr>
    </w:p>
    <w:p w14:paraId="03598D91" w14:textId="77777777" w:rsidR="00B959FF" w:rsidRDefault="00B959FF" w:rsidP="00B959FF">
      <w:pPr>
        <w:jc w:val="both"/>
        <w:rPr>
          <w:b/>
          <w:snapToGrid w:val="0"/>
        </w:rPr>
      </w:pPr>
      <w:r>
        <w:rPr>
          <w:b/>
          <w:snapToGrid w:val="0"/>
        </w:rPr>
        <w:lastRenderedPageBreak/>
        <w:t>INDICE</w:t>
      </w:r>
    </w:p>
    <w:p w14:paraId="625EA5BD" w14:textId="77777777" w:rsidR="0063694B" w:rsidRDefault="0063694B" w:rsidP="00FC0DEE">
      <w:pPr>
        <w:pStyle w:val="ttulofilete"/>
        <w:rPr>
          <w:sz w:val="22"/>
          <w:szCs w:val="22"/>
          <w:u w:val="none"/>
          <w:lang w:val="es-ES_tradnl"/>
        </w:rPr>
      </w:pPr>
    </w:p>
    <w:p w14:paraId="5E12C5DA" w14:textId="77777777" w:rsidR="00FE093C" w:rsidRDefault="00FE093C" w:rsidP="00FE093C">
      <w:pPr>
        <w:pStyle w:val="ttulofilete"/>
        <w:rPr>
          <w:sz w:val="22"/>
          <w:szCs w:val="22"/>
          <w:u w:val="none"/>
          <w:lang w:val="es-ES_tradnl"/>
        </w:rPr>
      </w:pPr>
    </w:p>
    <w:p w14:paraId="21492CF3" w14:textId="16B6A1D2" w:rsidR="00FE093C" w:rsidRDefault="00FE093C" w:rsidP="00FE093C">
      <w:pPr>
        <w:pStyle w:val="ttulofilete"/>
        <w:rPr>
          <w:b w:val="0"/>
          <w:sz w:val="22"/>
          <w:szCs w:val="22"/>
          <w:u w:val="none"/>
          <w:lang w:val="es-ES_tradnl"/>
        </w:rPr>
      </w:pPr>
      <w:r>
        <w:rPr>
          <w:sz w:val="22"/>
          <w:szCs w:val="22"/>
          <w:u w:val="none"/>
          <w:lang w:val="es-ES_tradnl"/>
        </w:rPr>
        <w:t xml:space="preserve"> </w:t>
      </w:r>
      <w:r w:rsidR="0063694B" w:rsidRPr="00B959FF">
        <w:rPr>
          <w:sz w:val="22"/>
          <w:szCs w:val="22"/>
          <w:u w:val="none"/>
          <w:lang w:val="es-ES_tradnl"/>
        </w:rPr>
        <w:t>1.</w:t>
      </w:r>
      <w:r w:rsidR="0063694B" w:rsidRPr="00B959FF">
        <w:rPr>
          <w:b w:val="0"/>
          <w:sz w:val="22"/>
          <w:szCs w:val="22"/>
          <w:u w:val="none"/>
          <w:lang w:val="es-ES_tradnl"/>
        </w:rPr>
        <w:t xml:space="preserve">  Objetivos generales de Educación S</w:t>
      </w:r>
      <w:r>
        <w:rPr>
          <w:b w:val="0"/>
          <w:sz w:val="22"/>
          <w:szCs w:val="22"/>
          <w:u w:val="none"/>
          <w:lang w:val="es-ES_tradnl"/>
        </w:rPr>
        <w:t>ecundaria</w:t>
      </w:r>
    </w:p>
    <w:p w14:paraId="38E0718E" w14:textId="0F4E1CE7" w:rsidR="00FE093C" w:rsidRDefault="0063694B" w:rsidP="00FE093C">
      <w:pPr>
        <w:pStyle w:val="ttulofilete"/>
        <w:rPr>
          <w:b w:val="0"/>
          <w:sz w:val="22"/>
          <w:szCs w:val="22"/>
          <w:u w:val="none"/>
          <w:lang w:val="es-ES_tradnl"/>
        </w:rPr>
      </w:pPr>
      <w:r w:rsidRPr="00B959FF">
        <w:rPr>
          <w:sz w:val="22"/>
          <w:szCs w:val="22"/>
          <w:u w:val="none"/>
          <w:lang w:val="es-ES_tradnl"/>
        </w:rPr>
        <w:t xml:space="preserve"> 2.</w:t>
      </w:r>
      <w:r w:rsidRPr="00B959FF">
        <w:rPr>
          <w:b w:val="0"/>
          <w:sz w:val="22"/>
          <w:szCs w:val="22"/>
          <w:u w:val="none"/>
          <w:lang w:val="es-ES_tradnl"/>
        </w:rPr>
        <w:t xml:space="preserve">  Objetivos del área de </w:t>
      </w:r>
      <w:r w:rsidR="00C52BD9" w:rsidRPr="00B959FF">
        <w:rPr>
          <w:b w:val="0"/>
          <w:sz w:val="22"/>
          <w:szCs w:val="22"/>
          <w:u w:val="none"/>
          <w:lang w:val="es-ES_tradnl"/>
        </w:rPr>
        <w:t>Valores Éticos</w:t>
      </w:r>
      <w:r w:rsidR="00FE093C">
        <w:rPr>
          <w:b w:val="0"/>
          <w:sz w:val="22"/>
          <w:szCs w:val="22"/>
          <w:u w:val="none"/>
          <w:lang w:val="es-ES_tradnl"/>
        </w:rPr>
        <w:t>.</w:t>
      </w:r>
    </w:p>
    <w:p w14:paraId="63FB712A" w14:textId="42B78D5B" w:rsidR="0063694B" w:rsidRPr="00B959FF" w:rsidRDefault="00FE093C" w:rsidP="00FE093C">
      <w:pPr>
        <w:pStyle w:val="ttulofilete"/>
        <w:rPr>
          <w:b w:val="0"/>
          <w:sz w:val="22"/>
          <w:szCs w:val="22"/>
          <w:u w:val="none"/>
          <w:lang w:val="es-ES_tradnl"/>
        </w:rPr>
      </w:pPr>
      <w:r>
        <w:rPr>
          <w:sz w:val="22"/>
          <w:szCs w:val="22"/>
          <w:u w:val="none"/>
          <w:lang w:val="es-ES_tradnl"/>
        </w:rPr>
        <w:t xml:space="preserve"> </w:t>
      </w:r>
      <w:r w:rsidR="0063694B" w:rsidRPr="00B959FF">
        <w:rPr>
          <w:sz w:val="22"/>
          <w:szCs w:val="22"/>
          <w:u w:val="none"/>
          <w:lang w:val="es-ES_tradnl"/>
        </w:rPr>
        <w:t>3.</w:t>
      </w:r>
      <w:r w:rsidR="0063694B" w:rsidRPr="00B959FF">
        <w:rPr>
          <w:b w:val="0"/>
          <w:sz w:val="22"/>
          <w:szCs w:val="22"/>
          <w:u w:val="none"/>
          <w:lang w:val="es-ES_tradnl"/>
        </w:rPr>
        <w:t xml:space="preserve">  Descriptores.</w:t>
      </w:r>
    </w:p>
    <w:p w14:paraId="40313A30" w14:textId="6B3588EE" w:rsidR="0063694B" w:rsidRPr="00B959FF" w:rsidRDefault="0063694B" w:rsidP="00B959FF">
      <w:pPr>
        <w:pStyle w:val="ttulofilete"/>
        <w:rPr>
          <w:b w:val="0"/>
          <w:sz w:val="22"/>
          <w:szCs w:val="22"/>
          <w:u w:val="none"/>
          <w:lang w:val="es-ES_tradnl"/>
        </w:rPr>
      </w:pPr>
      <w:r w:rsidRPr="00B959FF">
        <w:rPr>
          <w:sz w:val="22"/>
          <w:szCs w:val="22"/>
          <w:u w:val="none"/>
          <w:lang w:val="es-ES_tradnl"/>
        </w:rPr>
        <w:t xml:space="preserve"> 4.</w:t>
      </w:r>
      <w:r w:rsidRPr="00B959FF">
        <w:rPr>
          <w:b w:val="0"/>
          <w:sz w:val="22"/>
          <w:szCs w:val="22"/>
          <w:u w:val="none"/>
          <w:lang w:val="es-ES_tradnl"/>
        </w:rPr>
        <w:t xml:space="preserve">  Contribución del área al desarrollo de las competencias </w:t>
      </w:r>
      <w:r w:rsidR="0040393D" w:rsidRPr="00B959FF">
        <w:rPr>
          <w:b w:val="0"/>
          <w:sz w:val="22"/>
          <w:szCs w:val="22"/>
          <w:u w:val="none"/>
          <w:lang w:val="es-ES_tradnl"/>
        </w:rPr>
        <w:t>clave</w:t>
      </w:r>
      <w:r w:rsidRPr="00B959FF">
        <w:rPr>
          <w:b w:val="0"/>
          <w:sz w:val="22"/>
          <w:szCs w:val="22"/>
          <w:u w:val="none"/>
          <w:lang w:val="es-ES_tradnl"/>
        </w:rPr>
        <w:t>.</w:t>
      </w:r>
    </w:p>
    <w:p w14:paraId="170A0EDD" w14:textId="77777777" w:rsidR="00490E1B" w:rsidRDefault="0063694B" w:rsidP="00FE093C">
      <w:pPr>
        <w:pStyle w:val="ttulofilete"/>
        <w:rPr>
          <w:b w:val="0"/>
          <w:sz w:val="22"/>
          <w:szCs w:val="22"/>
          <w:u w:val="none"/>
          <w:lang w:val="es-ES_tradnl"/>
        </w:rPr>
      </w:pPr>
      <w:r w:rsidRPr="00B959FF">
        <w:rPr>
          <w:sz w:val="22"/>
          <w:szCs w:val="22"/>
          <w:u w:val="none"/>
          <w:lang w:val="es-ES_tradnl"/>
        </w:rPr>
        <w:t xml:space="preserve"> 5.</w:t>
      </w:r>
      <w:r w:rsidRPr="00B959FF">
        <w:rPr>
          <w:b w:val="0"/>
          <w:sz w:val="22"/>
          <w:szCs w:val="22"/>
          <w:u w:val="none"/>
          <w:lang w:val="es-ES_tradnl"/>
        </w:rPr>
        <w:t xml:space="preserve">  Organizació</w:t>
      </w:r>
      <w:r w:rsidR="00DC6CD9">
        <w:rPr>
          <w:b w:val="0"/>
          <w:sz w:val="22"/>
          <w:szCs w:val="22"/>
          <w:u w:val="none"/>
          <w:lang w:val="es-ES_tradnl"/>
        </w:rPr>
        <w:t>n y secuenciación de contenidos.</w:t>
      </w:r>
      <w:r w:rsidR="00DC6CD9" w:rsidRPr="00DC6CD9">
        <w:rPr>
          <w:b w:val="0"/>
          <w:sz w:val="22"/>
          <w:szCs w:val="22"/>
          <w:u w:val="none"/>
          <w:lang w:val="es-ES_tradnl"/>
        </w:rPr>
        <w:t xml:space="preserve"> </w:t>
      </w:r>
    </w:p>
    <w:p w14:paraId="7D3E7564" w14:textId="7579A060" w:rsidR="00DC6CD9" w:rsidRDefault="00490E1B" w:rsidP="00FE093C">
      <w:pPr>
        <w:pStyle w:val="ttulofilete"/>
        <w:rPr>
          <w:b w:val="0"/>
          <w:sz w:val="22"/>
          <w:szCs w:val="22"/>
          <w:u w:val="none"/>
          <w:lang w:val="es-ES_tradnl"/>
        </w:rPr>
      </w:pPr>
      <w:r>
        <w:rPr>
          <w:b w:val="0"/>
          <w:sz w:val="22"/>
          <w:szCs w:val="22"/>
          <w:u w:val="none"/>
          <w:lang w:val="es-ES_tradnl"/>
        </w:rPr>
        <w:t xml:space="preserve"> 6.  </w:t>
      </w:r>
      <w:r w:rsidR="00DC6CD9">
        <w:rPr>
          <w:b w:val="0"/>
          <w:sz w:val="22"/>
          <w:szCs w:val="22"/>
          <w:u w:val="none"/>
          <w:lang w:val="es-ES_tradnl"/>
        </w:rPr>
        <w:t xml:space="preserve">Criterios de evaluación </w:t>
      </w:r>
      <w:r w:rsidR="0063694B" w:rsidRPr="00B959FF">
        <w:rPr>
          <w:b w:val="0"/>
          <w:sz w:val="22"/>
          <w:szCs w:val="22"/>
          <w:u w:val="none"/>
          <w:lang w:val="es-ES_tradnl"/>
        </w:rPr>
        <w:t>y estánd</w:t>
      </w:r>
      <w:r w:rsidR="00FE093C">
        <w:rPr>
          <w:b w:val="0"/>
          <w:sz w:val="22"/>
          <w:szCs w:val="22"/>
          <w:u w:val="none"/>
          <w:lang w:val="es-ES_tradnl"/>
        </w:rPr>
        <w:t>ares de aprendizaje evaluables.</w:t>
      </w:r>
      <w:r w:rsidR="00DC6CD9">
        <w:rPr>
          <w:b w:val="0"/>
          <w:sz w:val="22"/>
          <w:szCs w:val="22"/>
          <w:u w:val="none"/>
          <w:lang w:val="es-ES_tradnl"/>
        </w:rPr>
        <w:t xml:space="preserve"> </w:t>
      </w:r>
    </w:p>
    <w:p w14:paraId="18DFD71A" w14:textId="68CCD09E" w:rsidR="00B959FF" w:rsidRPr="00B959FF" w:rsidRDefault="00490E1B" w:rsidP="00FE093C">
      <w:pPr>
        <w:pStyle w:val="ttulofilete"/>
        <w:rPr>
          <w:b w:val="0"/>
          <w:sz w:val="22"/>
          <w:szCs w:val="22"/>
          <w:u w:val="none"/>
          <w:lang w:val="es-ES_tradnl"/>
        </w:rPr>
      </w:pPr>
      <w:r>
        <w:rPr>
          <w:sz w:val="22"/>
          <w:szCs w:val="22"/>
          <w:u w:val="none"/>
          <w:lang w:val="es-ES_tradnl"/>
        </w:rPr>
        <w:t xml:space="preserve"> 7</w:t>
      </w:r>
      <w:r w:rsidR="0063694B" w:rsidRPr="00B959FF">
        <w:rPr>
          <w:sz w:val="22"/>
          <w:szCs w:val="22"/>
          <w:u w:val="none"/>
          <w:lang w:val="es-ES_tradnl"/>
        </w:rPr>
        <w:t>.</w:t>
      </w:r>
      <w:r w:rsidR="0063694B" w:rsidRPr="00B959FF">
        <w:rPr>
          <w:b w:val="0"/>
          <w:sz w:val="22"/>
          <w:szCs w:val="22"/>
          <w:u w:val="none"/>
          <w:lang w:val="es-ES_tradnl"/>
        </w:rPr>
        <w:t xml:space="preserve">  Criterios metodológicos y estrategias didácticas generales para utilizar en el área.</w:t>
      </w:r>
    </w:p>
    <w:p w14:paraId="5E4BCD05" w14:textId="16F17537" w:rsidR="00B959FF" w:rsidRPr="00B959FF" w:rsidRDefault="00FE093C" w:rsidP="00B959FF">
      <w:pPr>
        <w:pStyle w:val="ttulofilete"/>
        <w:rPr>
          <w:b w:val="0"/>
          <w:sz w:val="22"/>
          <w:szCs w:val="22"/>
          <w:u w:val="none"/>
          <w:lang w:val="es-ES_tradnl"/>
        </w:rPr>
      </w:pPr>
      <w:r>
        <w:rPr>
          <w:sz w:val="22"/>
          <w:szCs w:val="22"/>
          <w:u w:val="none"/>
          <w:lang w:val="es-ES_tradnl"/>
        </w:rPr>
        <w:t xml:space="preserve"> </w:t>
      </w:r>
      <w:r w:rsidR="00490E1B">
        <w:rPr>
          <w:sz w:val="22"/>
          <w:szCs w:val="22"/>
          <w:u w:val="none"/>
          <w:lang w:val="es-ES_tradnl"/>
        </w:rPr>
        <w:t>8</w:t>
      </w:r>
      <w:r w:rsidR="00B959FF" w:rsidRPr="00B959FF">
        <w:rPr>
          <w:sz w:val="22"/>
          <w:szCs w:val="22"/>
          <w:u w:val="none"/>
          <w:lang w:val="es-ES_tradnl"/>
        </w:rPr>
        <w:t>.</w:t>
      </w:r>
      <w:r w:rsidR="00B959FF" w:rsidRPr="00B959FF">
        <w:rPr>
          <w:b w:val="0"/>
          <w:sz w:val="22"/>
          <w:szCs w:val="22"/>
          <w:u w:val="none"/>
          <w:lang w:val="es-ES_tradnl"/>
        </w:rPr>
        <w:t xml:space="preserve">  Actividades complementarias.</w:t>
      </w:r>
    </w:p>
    <w:p w14:paraId="1D052B16" w14:textId="2224C545" w:rsidR="00B959FF" w:rsidRPr="00B959FF" w:rsidRDefault="00490E1B" w:rsidP="00B959FF">
      <w:pPr>
        <w:pStyle w:val="ttulofilete"/>
        <w:rPr>
          <w:b w:val="0"/>
          <w:sz w:val="22"/>
          <w:szCs w:val="22"/>
          <w:u w:val="none"/>
          <w:lang w:val="es-ES_tradnl"/>
        </w:rPr>
      </w:pPr>
      <w:r>
        <w:rPr>
          <w:sz w:val="22"/>
          <w:szCs w:val="22"/>
          <w:u w:val="none"/>
          <w:lang w:val="es-ES_tradnl"/>
        </w:rPr>
        <w:t xml:space="preserve"> 9</w:t>
      </w:r>
      <w:r w:rsidR="00B959FF" w:rsidRPr="00B959FF">
        <w:rPr>
          <w:sz w:val="22"/>
          <w:szCs w:val="22"/>
          <w:u w:val="none"/>
          <w:lang w:val="es-ES_tradnl"/>
        </w:rPr>
        <w:t>.</w:t>
      </w:r>
      <w:r w:rsidR="00B959FF" w:rsidRPr="00B959FF">
        <w:rPr>
          <w:b w:val="0"/>
          <w:sz w:val="22"/>
          <w:szCs w:val="22"/>
          <w:u w:val="none"/>
          <w:lang w:val="es-ES_tradnl"/>
        </w:rPr>
        <w:t xml:space="preserve">  Evidencias para el portfolio.</w:t>
      </w:r>
    </w:p>
    <w:p w14:paraId="5CD3EC0B" w14:textId="707A74A6" w:rsidR="0063694B" w:rsidRPr="00FE093C" w:rsidRDefault="00490E1B" w:rsidP="00FE093C">
      <w:pPr>
        <w:jc w:val="both"/>
        <w:rPr>
          <w:b/>
          <w:snapToGrid w:val="0"/>
          <w:szCs w:val="20"/>
        </w:rPr>
      </w:pPr>
      <w:r w:rsidRPr="00490E1B">
        <w:rPr>
          <w:b/>
          <w:sz w:val="22"/>
          <w:szCs w:val="22"/>
        </w:rPr>
        <w:t>10</w:t>
      </w:r>
      <w:r w:rsidR="0063694B" w:rsidRPr="00490E1B">
        <w:rPr>
          <w:b/>
          <w:sz w:val="22"/>
          <w:szCs w:val="22"/>
        </w:rPr>
        <w:t>.</w:t>
      </w:r>
      <w:r w:rsidR="0063694B" w:rsidRPr="00FE093C">
        <w:rPr>
          <w:sz w:val="22"/>
          <w:szCs w:val="22"/>
        </w:rPr>
        <w:t xml:space="preserve">  Criterios de calificación y promoción.</w:t>
      </w:r>
    </w:p>
    <w:p w14:paraId="49134D5E" w14:textId="70B72DD4" w:rsidR="0063694B" w:rsidRPr="00B959FF" w:rsidRDefault="0063694B" w:rsidP="00FE093C">
      <w:pPr>
        <w:pStyle w:val="ttulofilete"/>
        <w:rPr>
          <w:b w:val="0"/>
          <w:sz w:val="22"/>
          <w:szCs w:val="22"/>
          <w:u w:val="none"/>
          <w:lang w:val="es-ES_tradnl"/>
        </w:rPr>
      </w:pPr>
      <w:r w:rsidRPr="00B959FF">
        <w:rPr>
          <w:sz w:val="22"/>
          <w:szCs w:val="22"/>
          <w:u w:val="none"/>
          <w:lang w:val="es-ES_tradnl"/>
        </w:rPr>
        <w:t>1</w:t>
      </w:r>
      <w:r w:rsidR="00490E1B">
        <w:rPr>
          <w:sz w:val="22"/>
          <w:szCs w:val="22"/>
          <w:u w:val="none"/>
          <w:lang w:val="es-ES_tradnl"/>
        </w:rPr>
        <w:t>1</w:t>
      </w:r>
      <w:r w:rsidRPr="00B959FF">
        <w:rPr>
          <w:sz w:val="22"/>
          <w:szCs w:val="22"/>
          <w:u w:val="none"/>
          <w:lang w:val="es-ES_tradnl"/>
        </w:rPr>
        <w:t>.</w:t>
      </w:r>
      <w:r w:rsidRPr="00B959FF">
        <w:rPr>
          <w:b w:val="0"/>
          <w:sz w:val="22"/>
          <w:szCs w:val="22"/>
          <w:u w:val="none"/>
          <w:lang w:val="es-ES_tradnl"/>
        </w:rPr>
        <w:t xml:space="preserve">  Recursos didácticos.</w:t>
      </w:r>
    </w:p>
    <w:p w14:paraId="048BF428" w14:textId="6D2C6CE7" w:rsidR="0063694B" w:rsidRPr="00B959FF" w:rsidRDefault="00490E1B" w:rsidP="00FE093C">
      <w:pPr>
        <w:pStyle w:val="ttulofilete"/>
        <w:rPr>
          <w:b w:val="0"/>
          <w:sz w:val="22"/>
          <w:szCs w:val="22"/>
          <w:u w:val="none"/>
          <w:lang w:val="es-ES_tradnl"/>
        </w:rPr>
      </w:pPr>
      <w:r>
        <w:rPr>
          <w:sz w:val="22"/>
          <w:szCs w:val="22"/>
          <w:u w:val="none"/>
          <w:lang w:val="es-ES_tradnl"/>
        </w:rPr>
        <w:t>12</w:t>
      </w:r>
      <w:r w:rsidR="0063694B" w:rsidRPr="00B959FF">
        <w:rPr>
          <w:sz w:val="22"/>
          <w:szCs w:val="22"/>
          <w:u w:val="none"/>
          <w:lang w:val="es-ES_tradnl"/>
        </w:rPr>
        <w:t>.</w:t>
      </w:r>
      <w:r w:rsidR="0063694B" w:rsidRPr="00B959FF">
        <w:rPr>
          <w:b w:val="0"/>
          <w:sz w:val="22"/>
          <w:szCs w:val="22"/>
          <w:u w:val="none"/>
          <w:lang w:val="es-ES_tradnl"/>
        </w:rPr>
        <w:t xml:space="preserve">  Medidas de atención a la diversidad e inclusión.</w:t>
      </w:r>
    </w:p>
    <w:p w14:paraId="08225051" w14:textId="1F75423A" w:rsidR="0063694B" w:rsidRDefault="00490E1B" w:rsidP="00FE093C">
      <w:pPr>
        <w:pStyle w:val="ttulofilete"/>
        <w:rPr>
          <w:b w:val="0"/>
          <w:sz w:val="22"/>
          <w:szCs w:val="22"/>
          <w:u w:val="none"/>
          <w:lang w:val="es-ES_tradnl"/>
        </w:rPr>
      </w:pPr>
      <w:r>
        <w:rPr>
          <w:sz w:val="22"/>
          <w:szCs w:val="22"/>
          <w:u w:val="none"/>
          <w:lang w:val="es-ES_tradnl"/>
        </w:rPr>
        <w:t>13</w:t>
      </w:r>
      <w:r w:rsidR="0063694B" w:rsidRPr="00F16E6A">
        <w:rPr>
          <w:color w:val="A6A6A6"/>
          <w:sz w:val="22"/>
          <w:szCs w:val="22"/>
          <w:u w:val="none"/>
          <w:lang w:val="es-ES_tradnl"/>
        </w:rPr>
        <w:t>.</w:t>
      </w:r>
      <w:r w:rsidR="0063694B" w:rsidRPr="00F16E6A">
        <w:rPr>
          <w:b w:val="0"/>
          <w:color w:val="A6A6A6"/>
          <w:sz w:val="22"/>
          <w:szCs w:val="22"/>
          <w:u w:val="none"/>
          <w:lang w:val="es-ES_tradnl"/>
        </w:rPr>
        <w:t xml:space="preserve">  </w:t>
      </w:r>
      <w:r w:rsidR="0063694B">
        <w:rPr>
          <w:b w:val="0"/>
          <w:sz w:val="22"/>
          <w:szCs w:val="22"/>
          <w:u w:val="none"/>
          <w:lang w:val="es-ES_tradnl"/>
        </w:rPr>
        <w:t>Evaluación de la programación didáctica.</w:t>
      </w:r>
    </w:p>
    <w:p w14:paraId="276FE63B" w14:textId="77777777" w:rsidR="0063694B" w:rsidRDefault="0063694B" w:rsidP="00FC0DEE">
      <w:pPr>
        <w:pStyle w:val="ttulofilete"/>
        <w:rPr>
          <w:sz w:val="22"/>
          <w:szCs w:val="22"/>
          <w:u w:val="none"/>
          <w:lang w:val="es-ES_tradnl"/>
        </w:rPr>
      </w:pPr>
    </w:p>
    <w:p w14:paraId="0AE01EC2" w14:textId="77777777" w:rsidR="0063694B" w:rsidRDefault="0063694B" w:rsidP="00FC0DEE">
      <w:pPr>
        <w:pStyle w:val="ttulofilete"/>
        <w:rPr>
          <w:sz w:val="22"/>
          <w:szCs w:val="22"/>
          <w:u w:val="none"/>
          <w:lang w:val="es-ES_tradnl"/>
        </w:rPr>
      </w:pPr>
    </w:p>
    <w:p w14:paraId="5308AA3A" w14:textId="77777777" w:rsidR="00D77025" w:rsidRDefault="00D77025" w:rsidP="00D77025">
      <w:pPr>
        <w:pStyle w:val="ttulofilete"/>
        <w:rPr>
          <w:sz w:val="22"/>
          <w:szCs w:val="22"/>
          <w:u w:val="none"/>
          <w:lang w:val="es-ES_tradnl"/>
        </w:rPr>
      </w:pPr>
    </w:p>
    <w:p w14:paraId="0E77644A" w14:textId="77777777" w:rsidR="002E214E" w:rsidRPr="002E214E" w:rsidRDefault="002E214E" w:rsidP="002E214E">
      <w:pPr>
        <w:pStyle w:val="ttulofilete"/>
        <w:rPr>
          <w:sz w:val="22"/>
          <w:szCs w:val="22"/>
          <w:u w:val="none"/>
          <w:lang w:val="es-ES_tradnl"/>
        </w:rPr>
      </w:pPr>
    </w:p>
    <w:p w14:paraId="154F2FF8" w14:textId="77777777" w:rsidR="0091432B" w:rsidRPr="004834C2" w:rsidRDefault="0091432B" w:rsidP="00FC0DEE">
      <w:pPr>
        <w:pStyle w:val="ttulofilete"/>
        <w:rPr>
          <w:sz w:val="22"/>
          <w:szCs w:val="22"/>
          <w:u w:val="none"/>
          <w:lang w:val="es-ES_tradnl"/>
        </w:rPr>
      </w:pPr>
    </w:p>
    <w:p w14:paraId="19F002B4" w14:textId="77777777" w:rsidR="0091432B" w:rsidRPr="004834C2" w:rsidRDefault="0091432B" w:rsidP="0048036A">
      <w:pPr>
        <w:pStyle w:val="singuinysinsangra"/>
        <w:rPr>
          <w:b/>
          <w:bCs/>
          <w:color w:val="808080"/>
          <w:sz w:val="22"/>
          <w:szCs w:val="22"/>
        </w:rPr>
        <w:sectPr w:rsidR="0091432B" w:rsidRPr="004834C2" w:rsidSect="00725DA6">
          <w:footerReference w:type="even" r:id="rId8"/>
          <w:footnotePr>
            <w:numStart w:val="0"/>
          </w:footnotePr>
          <w:endnotePr>
            <w:numFmt w:val="decimal"/>
            <w:numStart w:val="0"/>
          </w:endnotePr>
          <w:pgSz w:w="11907" w:h="16840" w:code="9"/>
          <w:pgMar w:top="1134" w:right="1134" w:bottom="1134" w:left="1134" w:header="720" w:footer="720" w:gutter="0"/>
          <w:cols w:space="720"/>
        </w:sectPr>
      </w:pPr>
    </w:p>
    <w:p w14:paraId="27A4836A" w14:textId="77777777" w:rsidR="0091432B" w:rsidRPr="004834C2" w:rsidRDefault="0091432B" w:rsidP="0048036A">
      <w:pPr>
        <w:pStyle w:val="singuinysinsangra"/>
        <w:rPr>
          <w:sz w:val="22"/>
          <w:szCs w:val="22"/>
        </w:rPr>
      </w:pPr>
    </w:p>
    <w:p w14:paraId="6D52530B" w14:textId="77777777" w:rsidR="009D1856" w:rsidRPr="00AA13F5" w:rsidRDefault="009D1856"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0A48CF86" w14:textId="77777777" w:rsidR="0091432B" w:rsidRPr="00AA13F5" w:rsidRDefault="009B46DD"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1. </w:t>
      </w:r>
      <w:r w:rsidR="0095711B" w:rsidRPr="00AA13F5">
        <w:rPr>
          <w:rFonts w:ascii="Arial" w:hAnsi="Arial"/>
          <w:color w:val="FFFFFF"/>
          <w:sz w:val="22"/>
          <w:szCs w:val="22"/>
        </w:rPr>
        <w:t>OBJETIVOS</w:t>
      </w:r>
      <w:r w:rsidR="00F34CBA">
        <w:rPr>
          <w:rFonts w:ascii="Arial" w:hAnsi="Arial"/>
          <w:color w:val="FFFFFF"/>
          <w:sz w:val="22"/>
          <w:szCs w:val="22"/>
        </w:rPr>
        <w:t xml:space="preserve"> GENERALES DE EDUCACIÓN SECUNDARIA</w:t>
      </w:r>
    </w:p>
    <w:p w14:paraId="264E0B58" w14:textId="77777777" w:rsidR="009D1856" w:rsidRPr="009D1856" w:rsidRDefault="009D1856" w:rsidP="009D185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1B15E345" w14:textId="77777777" w:rsidR="009D1856" w:rsidRDefault="009D1856" w:rsidP="0095711B">
      <w:pPr>
        <w:rPr>
          <w:sz w:val="22"/>
          <w:szCs w:val="22"/>
        </w:rPr>
      </w:pPr>
    </w:p>
    <w:p w14:paraId="31BC9FAA" w14:textId="77777777" w:rsidR="00DD757E" w:rsidRDefault="00DD757E" w:rsidP="00DD757E">
      <w:pPr>
        <w:widowControl w:val="0"/>
        <w:autoSpaceDE w:val="0"/>
        <w:autoSpaceDN w:val="0"/>
        <w:adjustRightInd w:val="0"/>
        <w:jc w:val="both"/>
        <w:rPr>
          <w:sz w:val="22"/>
          <w:szCs w:val="22"/>
          <w:lang w:val="es-ES"/>
        </w:rPr>
      </w:pPr>
      <w:r w:rsidRPr="00DD757E">
        <w:rPr>
          <w:sz w:val="22"/>
          <w:szCs w:val="22"/>
          <w:lang w:val="es-ES"/>
        </w:rPr>
        <w:t>La Educación Secundaria Obligatoria contribuirá a desarrollar en los alumnos y las</w:t>
      </w:r>
      <w:r w:rsidR="007A0E8E">
        <w:rPr>
          <w:sz w:val="22"/>
          <w:szCs w:val="22"/>
          <w:lang w:val="es-ES"/>
        </w:rPr>
        <w:t xml:space="preserve"> </w:t>
      </w:r>
      <w:r w:rsidRPr="00DD757E">
        <w:rPr>
          <w:sz w:val="22"/>
          <w:szCs w:val="22"/>
          <w:lang w:val="es-ES"/>
        </w:rPr>
        <w:t>alumnas las capacidades que les permitan:</w:t>
      </w:r>
    </w:p>
    <w:p w14:paraId="2C460F2E" w14:textId="77777777" w:rsidR="00DD757E" w:rsidRPr="00DD757E" w:rsidRDefault="00DD757E" w:rsidP="00DD757E">
      <w:pPr>
        <w:widowControl w:val="0"/>
        <w:autoSpaceDE w:val="0"/>
        <w:autoSpaceDN w:val="0"/>
        <w:adjustRightInd w:val="0"/>
        <w:jc w:val="both"/>
        <w:rPr>
          <w:sz w:val="22"/>
          <w:szCs w:val="22"/>
          <w:lang w:val="es-ES"/>
        </w:rPr>
      </w:pPr>
    </w:p>
    <w:p w14:paraId="16C12A0F" w14:textId="77777777" w:rsidR="00DD757E" w:rsidRPr="00DD757E" w:rsidRDefault="00DD757E" w:rsidP="00274C68">
      <w:pPr>
        <w:widowControl w:val="0"/>
        <w:tabs>
          <w:tab w:val="left" w:pos="284"/>
        </w:tabs>
        <w:autoSpaceDE w:val="0"/>
        <w:autoSpaceDN w:val="0"/>
        <w:adjustRightInd w:val="0"/>
        <w:spacing w:after="120"/>
        <w:ind w:left="284" w:hanging="284"/>
        <w:jc w:val="both"/>
        <w:rPr>
          <w:rFonts w:ascii="Times" w:hAnsi="Times" w:cs="Times"/>
          <w:sz w:val="22"/>
          <w:szCs w:val="22"/>
          <w:lang w:val="es-ES"/>
        </w:rPr>
      </w:pPr>
      <w:r w:rsidRPr="00DD757E">
        <w:rPr>
          <w:sz w:val="22"/>
          <w:szCs w:val="22"/>
          <w:lang w:val="es-ES"/>
        </w:rPr>
        <w:t>a)</w:t>
      </w:r>
      <w:r w:rsidR="008D48EA">
        <w:rPr>
          <w:sz w:val="22"/>
          <w:szCs w:val="22"/>
          <w:lang w:val="es-ES"/>
        </w:rPr>
        <w:tab/>
      </w:r>
      <w:r w:rsidRPr="00DD757E">
        <w:rPr>
          <w:sz w:val="22"/>
          <w:szCs w:val="22"/>
          <w:lang w:val="es-ES"/>
        </w:rPr>
        <w:t>Asumir responsablemente sus deberes</w:t>
      </w:r>
      <w:r w:rsidR="0048266A">
        <w:rPr>
          <w:sz w:val="22"/>
          <w:szCs w:val="22"/>
          <w:lang w:val="es-ES"/>
        </w:rPr>
        <w:t>;</w:t>
      </w:r>
      <w:r w:rsidRPr="00DD757E">
        <w:rPr>
          <w:sz w:val="22"/>
          <w:szCs w:val="22"/>
          <w:lang w:val="es-ES"/>
        </w:rPr>
        <w:t xml:space="preserve"> conocer y ejercer sus derechos en el respeto a los demás</w:t>
      </w:r>
      <w:r w:rsidR="0048266A">
        <w:rPr>
          <w:sz w:val="22"/>
          <w:szCs w:val="22"/>
          <w:lang w:val="es-ES"/>
        </w:rPr>
        <w:t>;</w:t>
      </w:r>
      <w:r w:rsidRPr="00DD757E">
        <w:rPr>
          <w:sz w:val="22"/>
          <w:szCs w:val="22"/>
          <w:lang w:val="es-ES"/>
        </w:rPr>
        <w:t xml:space="preserve"> practicar la tolerancia, la cooperación y la solidaridad entre las personas y grupos</w:t>
      </w:r>
      <w:r w:rsidR="0048266A">
        <w:rPr>
          <w:sz w:val="22"/>
          <w:szCs w:val="22"/>
          <w:lang w:val="es-ES"/>
        </w:rPr>
        <w:t>;</w:t>
      </w:r>
      <w:r w:rsidRPr="00DD757E">
        <w:rPr>
          <w:sz w:val="22"/>
          <w:szCs w:val="22"/>
          <w:lang w:val="es-ES"/>
        </w:rPr>
        <w:t xml:space="preserve"> ejercitarse en el diálogo afianzando los derechos humanos y la</w:t>
      </w:r>
      <w:r>
        <w:rPr>
          <w:sz w:val="22"/>
          <w:szCs w:val="22"/>
          <w:lang w:val="es-ES"/>
        </w:rPr>
        <w:t xml:space="preserve"> </w:t>
      </w:r>
      <w:r w:rsidRPr="00DD757E">
        <w:rPr>
          <w:sz w:val="22"/>
          <w:szCs w:val="22"/>
          <w:lang w:val="es-ES"/>
        </w:rPr>
        <w:t>igualdad de trato y de oportunidades entre mujeres y hombres, como valores comunes de una sociedad plural</w:t>
      </w:r>
      <w:r w:rsidR="0048266A">
        <w:rPr>
          <w:sz w:val="22"/>
          <w:szCs w:val="22"/>
          <w:lang w:val="es-ES"/>
        </w:rPr>
        <w:t>,</w:t>
      </w:r>
      <w:r w:rsidRPr="00DD757E">
        <w:rPr>
          <w:sz w:val="22"/>
          <w:szCs w:val="22"/>
          <w:lang w:val="es-ES"/>
        </w:rPr>
        <w:t xml:space="preserve"> y prepararse para el ejercicio de la ciudadanía democrática.</w:t>
      </w:r>
    </w:p>
    <w:p w14:paraId="0B774CD5" w14:textId="77777777" w:rsidR="00DD757E" w:rsidRPr="008D48EA" w:rsidRDefault="00DD757E" w:rsidP="00274C6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b)</w:t>
      </w:r>
      <w:r w:rsidR="008D48EA">
        <w:rPr>
          <w:sz w:val="22"/>
          <w:szCs w:val="22"/>
          <w:lang w:val="es-ES"/>
        </w:rPr>
        <w:tab/>
      </w:r>
      <w:r w:rsidRPr="00DD757E">
        <w:rPr>
          <w:sz w:val="22"/>
          <w:szCs w:val="22"/>
          <w:lang w:val="es-ES"/>
        </w:rPr>
        <w:t>Desarrollar y consolidar hábitos de disciplina, estudio y trabajo individual y en equipo como condición necesaria para una realización eficaz de las tareas del aprendizaje y como medio de desarrollo personal.</w:t>
      </w:r>
    </w:p>
    <w:p w14:paraId="7ACB3083" w14:textId="77777777" w:rsidR="00DD757E" w:rsidRPr="008D48EA" w:rsidRDefault="00DD757E" w:rsidP="00274C6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c)</w:t>
      </w:r>
      <w:r w:rsidR="008D48EA">
        <w:rPr>
          <w:sz w:val="22"/>
          <w:szCs w:val="22"/>
          <w:lang w:val="es-ES"/>
        </w:rPr>
        <w:tab/>
      </w:r>
      <w:r w:rsidRPr="00DD757E">
        <w:rPr>
          <w:sz w:val="22"/>
          <w:szCs w:val="22"/>
          <w:lang w:val="es-ES"/>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60110713" w14:textId="77777777" w:rsidR="00DD757E" w:rsidRPr="008D48EA" w:rsidRDefault="00DD757E" w:rsidP="00274C6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d)</w:t>
      </w:r>
      <w:r w:rsidR="008D48EA">
        <w:rPr>
          <w:sz w:val="22"/>
          <w:szCs w:val="22"/>
          <w:lang w:val="es-ES"/>
        </w:rPr>
        <w:tab/>
      </w:r>
      <w:r w:rsidRPr="00DD757E">
        <w:rPr>
          <w:sz w:val="22"/>
          <w:szCs w:val="22"/>
          <w:lang w:val="es-ES"/>
        </w:rPr>
        <w:t>Fortalecer sus capacidades afectivas en todos los ámbitos de la personalidad y en sus relaciones con los demás</w:t>
      </w:r>
      <w:r w:rsidR="0048266A" w:rsidRPr="0048266A">
        <w:rPr>
          <w:sz w:val="22"/>
          <w:szCs w:val="22"/>
          <w:lang w:val="es-ES"/>
        </w:rPr>
        <w:t xml:space="preserve"> </w:t>
      </w:r>
      <w:r w:rsidR="0048266A" w:rsidRPr="00DD757E">
        <w:rPr>
          <w:sz w:val="22"/>
          <w:szCs w:val="22"/>
          <w:lang w:val="es-ES"/>
        </w:rPr>
        <w:t>y resolver pacíficamente los conflictos</w:t>
      </w:r>
      <w:r w:rsidRPr="00DD757E">
        <w:rPr>
          <w:sz w:val="22"/>
          <w:szCs w:val="22"/>
          <w:lang w:val="es-ES"/>
        </w:rPr>
        <w:t>, así como rechazar la violencia, los prejuicios de cualquier tipo</w:t>
      </w:r>
      <w:r w:rsidR="0048266A">
        <w:rPr>
          <w:sz w:val="22"/>
          <w:szCs w:val="22"/>
          <w:lang w:val="es-ES"/>
        </w:rPr>
        <w:t xml:space="preserve"> y</w:t>
      </w:r>
      <w:r w:rsidRPr="00DD757E">
        <w:rPr>
          <w:sz w:val="22"/>
          <w:szCs w:val="22"/>
          <w:lang w:val="es-ES"/>
        </w:rPr>
        <w:t xml:space="preserve"> los comportamientos sexistas.</w:t>
      </w:r>
    </w:p>
    <w:p w14:paraId="08495CEA" w14:textId="77777777" w:rsidR="00DD757E" w:rsidRPr="008D48EA" w:rsidRDefault="00DD757E" w:rsidP="00274C6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e)</w:t>
      </w:r>
      <w:r w:rsidR="008D48EA">
        <w:rPr>
          <w:sz w:val="22"/>
          <w:szCs w:val="22"/>
          <w:lang w:val="es-ES"/>
        </w:rPr>
        <w:tab/>
      </w:r>
      <w:r w:rsidRPr="00DD757E">
        <w:rPr>
          <w:sz w:val="22"/>
          <w:szCs w:val="22"/>
          <w:lang w:val="es-ES"/>
        </w:rPr>
        <w:t xml:space="preserve">Desarrollar destrezas básicas en la utilización de las fuentes de información para, con sentido crítico, </w:t>
      </w:r>
      <w:r w:rsidR="0048266A">
        <w:rPr>
          <w:sz w:val="22"/>
          <w:szCs w:val="22"/>
          <w:lang w:val="es-ES"/>
        </w:rPr>
        <w:t>incorporar</w:t>
      </w:r>
      <w:r w:rsidRPr="00DD757E">
        <w:rPr>
          <w:sz w:val="22"/>
          <w:szCs w:val="22"/>
          <w:lang w:val="es-ES"/>
        </w:rPr>
        <w:t xml:space="preserve"> nuevos conocimientos. Adquirir una preparación básica en el campo de las tecnologías, especialmente</w:t>
      </w:r>
      <w:r w:rsidR="00412EC1">
        <w:rPr>
          <w:sz w:val="22"/>
          <w:szCs w:val="22"/>
          <w:lang w:val="es-ES"/>
        </w:rPr>
        <w:t xml:space="preserve"> en</w:t>
      </w:r>
      <w:r w:rsidRPr="00DD757E">
        <w:rPr>
          <w:sz w:val="22"/>
          <w:szCs w:val="22"/>
          <w:lang w:val="es-ES"/>
        </w:rPr>
        <w:t xml:space="preserve"> las de la información y la comunicación.</w:t>
      </w:r>
    </w:p>
    <w:p w14:paraId="017E3DE6" w14:textId="77777777" w:rsidR="00DD757E" w:rsidRPr="008D48EA"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f</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Concebir el conocimiento científico como un saber integrado, que se estructura en distintas disciplinas, así como conocer y aplicar los métodos para identificar los problemas en los diversos campos del conocimiento y de la experiencia.</w:t>
      </w:r>
    </w:p>
    <w:p w14:paraId="63195F91" w14:textId="77777777" w:rsidR="00DD757E" w:rsidRPr="00DD757E" w:rsidRDefault="00DD757E" w:rsidP="00274C68">
      <w:pPr>
        <w:widowControl w:val="0"/>
        <w:autoSpaceDE w:val="0"/>
        <w:autoSpaceDN w:val="0"/>
        <w:adjustRightInd w:val="0"/>
        <w:spacing w:after="120"/>
        <w:ind w:left="284" w:hanging="284"/>
        <w:jc w:val="both"/>
        <w:rPr>
          <w:rFonts w:ascii="Times" w:hAnsi="Times" w:cs="Times"/>
          <w:sz w:val="22"/>
          <w:szCs w:val="22"/>
          <w:lang w:val="es-ES"/>
        </w:rPr>
      </w:pPr>
      <w:r w:rsidRPr="00DD757E">
        <w:rPr>
          <w:sz w:val="22"/>
          <w:szCs w:val="22"/>
          <w:lang w:val="es-ES"/>
        </w:rPr>
        <w:t>g)</w:t>
      </w:r>
      <w:r w:rsidR="008D48EA">
        <w:rPr>
          <w:sz w:val="22"/>
          <w:szCs w:val="22"/>
          <w:lang w:val="es-ES"/>
        </w:rPr>
        <w:tab/>
      </w:r>
      <w:r w:rsidRPr="00DD757E">
        <w:rPr>
          <w:sz w:val="22"/>
          <w:szCs w:val="22"/>
          <w:lang w:val="es-ES"/>
        </w:rPr>
        <w:t xml:space="preserve">Desarrollar el espíritu emprendedor y la confianza en </w:t>
      </w:r>
      <w:r w:rsidR="0048266A">
        <w:rPr>
          <w:sz w:val="22"/>
          <w:szCs w:val="22"/>
          <w:lang w:val="es-ES"/>
        </w:rPr>
        <w:t>uno</w:t>
      </w:r>
      <w:r w:rsidRPr="00DD757E">
        <w:rPr>
          <w:sz w:val="22"/>
          <w:szCs w:val="22"/>
          <w:lang w:val="es-ES"/>
        </w:rPr>
        <w:t xml:space="preserve"> mismo, la participación, el sentido crítico, la iniciativa personal y la capacidad para aprender a aprender, planificar, tomar decisiones y asumir responsabilidades.</w:t>
      </w:r>
    </w:p>
    <w:p w14:paraId="5F7434A9" w14:textId="77777777" w:rsidR="00DD757E" w:rsidRPr="008D48EA"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h)</w:t>
      </w:r>
      <w:r w:rsidR="008D48EA">
        <w:rPr>
          <w:sz w:val="22"/>
          <w:szCs w:val="22"/>
          <w:lang w:val="es-ES"/>
        </w:rPr>
        <w:tab/>
      </w:r>
      <w:r w:rsidRPr="00DD757E">
        <w:rPr>
          <w:sz w:val="22"/>
          <w:szCs w:val="22"/>
          <w:lang w:val="es-ES"/>
        </w:rPr>
        <w:t xml:space="preserve">Comprender y expresar con corrección, oralmente y por escrito, en la lengua castellana y, si la hubiere, en la lengua cooficial de la </w:t>
      </w:r>
      <w:r w:rsidR="0048266A">
        <w:rPr>
          <w:sz w:val="22"/>
          <w:szCs w:val="22"/>
          <w:lang w:val="es-ES"/>
        </w:rPr>
        <w:t>c</w:t>
      </w:r>
      <w:r w:rsidRPr="00DD757E">
        <w:rPr>
          <w:sz w:val="22"/>
          <w:szCs w:val="22"/>
          <w:lang w:val="es-ES"/>
        </w:rPr>
        <w:t xml:space="preserve">omunidad </w:t>
      </w:r>
      <w:r w:rsidR="0048266A">
        <w:rPr>
          <w:sz w:val="22"/>
          <w:szCs w:val="22"/>
          <w:lang w:val="es-ES"/>
        </w:rPr>
        <w:t>a</w:t>
      </w:r>
      <w:r w:rsidRPr="00DD757E">
        <w:rPr>
          <w:sz w:val="22"/>
          <w:szCs w:val="22"/>
          <w:lang w:val="es-ES"/>
        </w:rPr>
        <w:t>utónoma, textos y mensajes complejos, e iniciarse en el conocimiento, la lectura y el estudio de la literatura.</w:t>
      </w:r>
    </w:p>
    <w:p w14:paraId="08152DC9" w14:textId="77777777" w:rsidR="00DD757E" w:rsidRPr="008D48EA"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i</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Comprender y expresarse en una o más lenguas extranjeras de manera apropiada.</w:t>
      </w:r>
    </w:p>
    <w:p w14:paraId="2F8A2B32" w14:textId="77777777" w:rsidR="00DD757E" w:rsidRPr="008D48EA"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j</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Conocer, valorar y respetar los aspectos básicos de la cultura y la historia propias y de los demás, así como el patrimonio artístico y cultural.</w:t>
      </w:r>
    </w:p>
    <w:p w14:paraId="62A7F953" w14:textId="77777777" w:rsidR="00DD757E" w:rsidRPr="008D48EA"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k)</w:t>
      </w:r>
      <w:r w:rsidR="008D48EA">
        <w:rPr>
          <w:sz w:val="22"/>
          <w:szCs w:val="22"/>
          <w:lang w:val="es-ES"/>
        </w:rPr>
        <w:tab/>
      </w:r>
      <w:r w:rsidRPr="00DD757E">
        <w:rPr>
          <w:sz w:val="22"/>
          <w:szCs w:val="22"/>
          <w:lang w:val="es-ES"/>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w:t>
      </w:r>
      <w:r w:rsidR="0048266A">
        <w:rPr>
          <w:sz w:val="22"/>
          <w:szCs w:val="22"/>
          <w:lang w:val="es-ES"/>
        </w:rPr>
        <w:t>y contribuir así</w:t>
      </w:r>
      <w:r w:rsidRPr="00DD757E">
        <w:rPr>
          <w:sz w:val="22"/>
          <w:szCs w:val="22"/>
          <w:lang w:val="es-ES"/>
        </w:rPr>
        <w:t xml:space="preserve"> a su conservación y mejora.</w:t>
      </w:r>
    </w:p>
    <w:p w14:paraId="6114CF06" w14:textId="77777777" w:rsidR="0095711B" w:rsidRDefault="00DD757E" w:rsidP="00274C68">
      <w:pPr>
        <w:widowControl w:val="0"/>
        <w:autoSpaceDE w:val="0"/>
        <w:autoSpaceDN w:val="0"/>
        <w:adjustRightInd w:val="0"/>
        <w:spacing w:after="120"/>
        <w:ind w:left="284" w:hanging="284"/>
        <w:jc w:val="both"/>
        <w:rPr>
          <w:sz w:val="22"/>
          <w:szCs w:val="22"/>
          <w:lang w:val="es-ES"/>
        </w:rPr>
      </w:pPr>
      <w:r w:rsidRPr="00DD757E">
        <w:rPr>
          <w:sz w:val="22"/>
          <w:szCs w:val="22"/>
          <w:lang w:val="es-ES"/>
        </w:rPr>
        <w:t>l</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Apreciar la creación artística y comprender el lenguaje de las distintas manifestaciones artísticas, utilizando diversos medios de expresión y representación</w:t>
      </w:r>
      <w:r w:rsidR="009B46DD">
        <w:rPr>
          <w:sz w:val="22"/>
          <w:szCs w:val="22"/>
          <w:lang w:val="es-ES"/>
        </w:rPr>
        <w:t>.</w:t>
      </w:r>
    </w:p>
    <w:p w14:paraId="047E8CE9" w14:textId="026DE4DB" w:rsidR="00274C68" w:rsidRDefault="00274C68">
      <w:pPr>
        <w:rPr>
          <w:sz w:val="22"/>
          <w:szCs w:val="22"/>
          <w:lang w:val="es-ES"/>
        </w:rPr>
      </w:pPr>
      <w:r>
        <w:rPr>
          <w:sz w:val="22"/>
          <w:szCs w:val="22"/>
          <w:lang w:val="es-ES"/>
        </w:rPr>
        <w:br w:type="page"/>
      </w:r>
    </w:p>
    <w:p w14:paraId="4CF168D8" w14:textId="77777777" w:rsidR="008D48EA" w:rsidRDefault="008D48EA" w:rsidP="008D48EA">
      <w:pPr>
        <w:widowControl w:val="0"/>
        <w:autoSpaceDE w:val="0"/>
        <w:autoSpaceDN w:val="0"/>
        <w:adjustRightInd w:val="0"/>
        <w:jc w:val="both"/>
        <w:rPr>
          <w:sz w:val="22"/>
          <w:szCs w:val="22"/>
          <w:lang w:val="es-ES"/>
        </w:rPr>
      </w:pPr>
    </w:p>
    <w:p w14:paraId="05F07208" w14:textId="77777777" w:rsidR="009D1856" w:rsidRPr="00AA13F5" w:rsidRDefault="009D1856"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745356E6" w14:textId="16ABAEB5" w:rsidR="009D1856" w:rsidRPr="009D3EE3" w:rsidRDefault="009B46DD" w:rsidP="0051169C">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sidRPr="009D3EE3">
        <w:rPr>
          <w:rFonts w:ascii="Arial" w:hAnsi="Arial"/>
          <w:color w:val="FFFFFF"/>
          <w:sz w:val="22"/>
          <w:szCs w:val="22"/>
        </w:rPr>
        <w:t xml:space="preserve">2. </w:t>
      </w:r>
      <w:r w:rsidR="009D1856" w:rsidRPr="009D3EE3">
        <w:rPr>
          <w:rFonts w:ascii="Arial" w:hAnsi="Arial"/>
          <w:color w:val="FFFFFF"/>
          <w:sz w:val="22"/>
          <w:szCs w:val="22"/>
        </w:rPr>
        <w:t>OBJETIVOS DEL</w:t>
      </w:r>
      <w:r w:rsidR="006A0C52" w:rsidRPr="009D3EE3">
        <w:rPr>
          <w:rFonts w:ascii="Arial" w:hAnsi="Arial"/>
          <w:color w:val="FFFFFF"/>
          <w:sz w:val="22"/>
          <w:szCs w:val="22"/>
        </w:rPr>
        <w:t xml:space="preserve"> </w:t>
      </w:r>
      <w:r w:rsidR="009D1856" w:rsidRPr="009D3EE3">
        <w:rPr>
          <w:rFonts w:ascii="Arial" w:hAnsi="Arial"/>
          <w:color w:val="FFFFFF"/>
          <w:sz w:val="22"/>
          <w:szCs w:val="22"/>
        </w:rPr>
        <w:t xml:space="preserve">ÁREA DE </w:t>
      </w:r>
      <w:r w:rsidR="00C52BD9" w:rsidRPr="00C52BD9">
        <w:rPr>
          <w:rFonts w:ascii="Arial" w:hAnsi="Arial"/>
          <w:color w:val="FFFFFF"/>
          <w:sz w:val="22"/>
          <w:szCs w:val="22"/>
        </w:rPr>
        <w:t>VALORES ÉTICOS</w:t>
      </w:r>
      <w:r w:rsidR="00DD757E" w:rsidRPr="00C52BD9">
        <w:rPr>
          <w:rFonts w:ascii="Arial" w:hAnsi="Arial"/>
          <w:color w:val="FFFFFF"/>
          <w:sz w:val="22"/>
          <w:szCs w:val="22"/>
        </w:rPr>
        <w:t xml:space="preserve"> </w:t>
      </w:r>
      <w:r w:rsidR="00B439C9">
        <w:rPr>
          <w:rFonts w:ascii="Arial" w:hAnsi="Arial"/>
          <w:color w:val="FFFFFF"/>
          <w:sz w:val="22"/>
          <w:szCs w:val="22"/>
        </w:rPr>
        <w:t>2</w:t>
      </w:r>
      <w:r w:rsidR="00CF7618">
        <w:rPr>
          <w:rFonts w:ascii="Arial" w:hAnsi="Arial"/>
          <w:color w:val="FFFFFF"/>
          <w:sz w:val="22"/>
          <w:szCs w:val="22"/>
        </w:rPr>
        <w:t>.</w:t>
      </w:r>
      <w:r w:rsidR="00DD757E" w:rsidRPr="00C52BD9">
        <w:rPr>
          <w:rFonts w:ascii="Arial" w:hAnsi="Arial"/>
          <w:color w:val="FFFFFF"/>
          <w:sz w:val="22"/>
          <w:szCs w:val="22"/>
        </w:rPr>
        <w:t>º ESO</w:t>
      </w:r>
    </w:p>
    <w:p w14:paraId="3C39A606" w14:textId="77777777" w:rsidR="009D1856" w:rsidRPr="009D1856" w:rsidRDefault="009D1856" w:rsidP="009D185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0AA30063" w14:textId="77777777" w:rsidR="009D1856" w:rsidRPr="0051169C" w:rsidRDefault="009D1856" w:rsidP="009D1856">
      <w:pPr>
        <w:rPr>
          <w:sz w:val="22"/>
          <w:szCs w:val="22"/>
        </w:rPr>
      </w:pPr>
    </w:p>
    <w:p w14:paraId="2A527F07" w14:textId="77777777" w:rsidR="002939AE" w:rsidRPr="00D31799" w:rsidRDefault="002939AE" w:rsidP="00B35867">
      <w:pPr>
        <w:ind w:left="426" w:hanging="426"/>
        <w:rPr>
          <w:sz w:val="22"/>
          <w:szCs w:val="22"/>
        </w:rPr>
      </w:pPr>
      <w:r>
        <w:rPr>
          <w:sz w:val="22"/>
          <w:szCs w:val="22"/>
        </w:rPr>
        <w:t xml:space="preserve">  </w:t>
      </w:r>
      <w:r w:rsidRPr="00BA2B4F">
        <w:rPr>
          <w:sz w:val="22"/>
          <w:szCs w:val="22"/>
        </w:rPr>
        <w:t>1.</w:t>
      </w:r>
      <w:r>
        <w:rPr>
          <w:sz w:val="22"/>
          <w:szCs w:val="22"/>
        </w:rPr>
        <w:tab/>
      </w:r>
      <w:r w:rsidRPr="00D31799">
        <w:rPr>
          <w:sz w:val="22"/>
          <w:szCs w:val="22"/>
        </w:rPr>
        <w:t>Definir y analizar los conceptos de ética, política y justicia, y la relación que existe entre ellos desde la perspectiva del pensamiento aristotélico.</w:t>
      </w:r>
    </w:p>
    <w:p w14:paraId="39DFF7B3" w14:textId="77777777" w:rsidR="002939AE" w:rsidRPr="00734FE5" w:rsidRDefault="002939AE" w:rsidP="00B35867">
      <w:pPr>
        <w:ind w:left="425" w:hanging="425"/>
        <w:rPr>
          <w:sz w:val="22"/>
          <w:szCs w:val="22"/>
        </w:rPr>
      </w:pPr>
      <w:r w:rsidRPr="00BA2B4F">
        <w:rPr>
          <w:sz w:val="22"/>
          <w:szCs w:val="22"/>
        </w:rPr>
        <w:t xml:space="preserve">  </w:t>
      </w:r>
      <w:r>
        <w:rPr>
          <w:sz w:val="22"/>
          <w:szCs w:val="22"/>
        </w:rPr>
        <w:t>2</w:t>
      </w:r>
      <w:r w:rsidRPr="00BA2B4F">
        <w:rPr>
          <w:sz w:val="22"/>
          <w:szCs w:val="22"/>
        </w:rPr>
        <w:t>.</w:t>
      </w:r>
      <w:r>
        <w:rPr>
          <w:sz w:val="22"/>
          <w:szCs w:val="22"/>
        </w:rPr>
        <w:tab/>
      </w:r>
      <w:r w:rsidRPr="00734FE5">
        <w:rPr>
          <w:sz w:val="22"/>
          <w:szCs w:val="22"/>
        </w:rPr>
        <w:t>Comprender la política de Aristóteles</w:t>
      </w:r>
      <w:r>
        <w:rPr>
          <w:sz w:val="22"/>
          <w:szCs w:val="22"/>
        </w:rPr>
        <w:t>,</w:t>
      </w:r>
      <w:r w:rsidRPr="00734FE5">
        <w:rPr>
          <w:sz w:val="22"/>
          <w:szCs w:val="22"/>
        </w:rPr>
        <w:t xml:space="preserve"> así como la relación que establece entre la justicia</w:t>
      </w:r>
      <w:r>
        <w:rPr>
          <w:sz w:val="22"/>
          <w:szCs w:val="22"/>
        </w:rPr>
        <w:t>,</w:t>
      </w:r>
      <w:r w:rsidRPr="00734FE5">
        <w:rPr>
          <w:sz w:val="22"/>
          <w:szCs w:val="22"/>
        </w:rPr>
        <w:t xml:space="preserve"> la felicidad y el bien común</w:t>
      </w:r>
      <w:r>
        <w:rPr>
          <w:sz w:val="22"/>
          <w:szCs w:val="22"/>
        </w:rPr>
        <w:t>,</w:t>
      </w:r>
      <w:r w:rsidRPr="00734FE5">
        <w:rPr>
          <w:sz w:val="22"/>
          <w:szCs w:val="22"/>
        </w:rPr>
        <w:t xml:space="preserve"> realizando juicios fundamentados.</w:t>
      </w:r>
    </w:p>
    <w:p w14:paraId="602E64CB" w14:textId="77777777" w:rsidR="002939AE" w:rsidRPr="00D31799" w:rsidRDefault="002939AE" w:rsidP="00B35867">
      <w:pPr>
        <w:ind w:left="426" w:hanging="426"/>
        <w:rPr>
          <w:sz w:val="22"/>
          <w:szCs w:val="22"/>
        </w:rPr>
      </w:pPr>
      <w:r>
        <w:rPr>
          <w:sz w:val="22"/>
          <w:szCs w:val="22"/>
        </w:rPr>
        <w:t xml:space="preserve">  3</w:t>
      </w:r>
      <w:r w:rsidRPr="00BA2B4F">
        <w:rPr>
          <w:sz w:val="22"/>
          <w:szCs w:val="22"/>
        </w:rPr>
        <w:t>.</w:t>
      </w:r>
      <w:r>
        <w:rPr>
          <w:sz w:val="22"/>
          <w:szCs w:val="22"/>
        </w:rPr>
        <w:tab/>
      </w:r>
      <w:r w:rsidRPr="00D31799">
        <w:rPr>
          <w:sz w:val="22"/>
          <w:szCs w:val="22"/>
        </w:rPr>
        <w:t>Conocer las semejanzas y las diferencias entre la ética, el derecho y la justicia.</w:t>
      </w:r>
    </w:p>
    <w:p w14:paraId="6EDDA69F" w14:textId="77777777" w:rsidR="00C52BD9" w:rsidRPr="00C52BD9" w:rsidRDefault="002939AE" w:rsidP="00B35867">
      <w:pPr>
        <w:ind w:left="426" w:hanging="426"/>
        <w:rPr>
          <w:sz w:val="22"/>
          <w:szCs w:val="22"/>
        </w:rPr>
      </w:pPr>
      <w:r>
        <w:rPr>
          <w:sz w:val="22"/>
          <w:szCs w:val="22"/>
        </w:rPr>
        <w:t xml:space="preserve">  4</w:t>
      </w:r>
      <w:r w:rsidR="00C52BD9" w:rsidRPr="00C52BD9">
        <w:rPr>
          <w:sz w:val="22"/>
          <w:szCs w:val="22"/>
        </w:rPr>
        <w:t>.</w:t>
      </w:r>
      <w:r w:rsidR="00C52BD9" w:rsidRPr="00C52BD9">
        <w:rPr>
          <w:sz w:val="22"/>
          <w:szCs w:val="22"/>
        </w:rPr>
        <w:tab/>
        <w:t>Apreciar el valor del «Estado de derecho</w:t>
      </w:r>
      <w:r w:rsidR="00412EC1" w:rsidRPr="00C52BD9">
        <w:rPr>
          <w:sz w:val="22"/>
          <w:szCs w:val="22"/>
        </w:rPr>
        <w:t>»</w:t>
      </w:r>
      <w:r w:rsidR="00C52BD9" w:rsidRPr="00C52BD9">
        <w:rPr>
          <w:sz w:val="22"/>
          <w:szCs w:val="22"/>
        </w:rPr>
        <w:t xml:space="preserve"> y de la «división de poderes» como ejes vertebradores del Estado democrático.</w:t>
      </w:r>
    </w:p>
    <w:p w14:paraId="484E0AA9" w14:textId="77777777" w:rsidR="00C52BD9" w:rsidRPr="00C52BD9" w:rsidRDefault="00795E27" w:rsidP="00B35867">
      <w:pPr>
        <w:ind w:left="426" w:hanging="426"/>
        <w:rPr>
          <w:sz w:val="22"/>
          <w:szCs w:val="22"/>
        </w:rPr>
      </w:pPr>
      <w:r>
        <w:rPr>
          <w:sz w:val="22"/>
          <w:szCs w:val="22"/>
        </w:rPr>
        <w:t xml:space="preserve">  5</w:t>
      </w:r>
      <w:r w:rsidR="00C52BD9" w:rsidRPr="00C52BD9">
        <w:rPr>
          <w:sz w:val="22"/>
          <w:szCs w:val="22"/>
        </w:rPr>
        <w:t>.</w:t>
      </w:r>
      <w:r w:rsidR="00C52BD9" w:rsidRPr="00C52BD9">
        <w:rPr>
          <w:sz w:val="22"/>
          <w:szCs w:val="22"/>
        </w:rPr>
        <w:tab/>
        <w:t>Resaltar el deber ético y cívico de los ciudadanos para asumir la democracia como una forma de vida, siendo conscientes de los riesgos a los que está sometida para poder tomar las medidas oportunas.</w:t>
      </w:r>
    </w:p>
    <w:p w14:paraId="74FBDA9F" w14:textId="77777777" w:rsidR="00795E27" w:rsidRDefault="00795E27" w:rsidP="00B35867">
      <w:pPr>
        <w:ind w:left="425" w:hanging="425"/>
        <w:rPr>
          <w:sz w:val="22"/>
          <w:szCs w:val="22"/>
        </w:rPr>
      </w:pPr>
      <w:r w:rsidRPr="00BA2B4F">
        <w:rPr>
          <w:sz w:val="22"/>
          <w:szCs w:val="22"/>
        </w:rPr>
        <w:t xml:space="preserve">  </w:t>
      </w:r>
      <w:r>
        <w:rPr>
          <w:sz w:val="22"/>
          <w:szCs w:val="22"/>
        </w:rPr>
        <w:t>6</w:t>
      </w:r>
      <w:r w:rsidRPr="00BA2B4F">
        <w:rPr>
          <w:sz w:val="22"/>
          <w:szCs w:val="22"/>
        </w:rPr>
        <w:t>.</w:t>
      </w:r>
      <w:r>
        <w:rPr>
          <w:sz w:val="22"/>
          <w:szCs w:val="22"/>
        </w:rPr>
        <w:tab/>
      </w:r>
      <w:r w:rsidRPr="00734FE5">
        <w:rPr>
          <w:sz w:val="22"/>
          <w:szCs w:val="22"/>
        </w:rPr>
        <w:t>Reconocer los valores éticos de la democracia actual.</w:t>
      </w:r>
    </w:p>
    <w:p w14:paraId="7CFEEECF" w14:textId="77777777" w:rsidR="00795E27" w:rsidRPr="00D31799" w:rsidRDefault="00795E27" w:rsidP="00B35867">
      <w:pPr>
        <w:ind w:left="426" w:hanging="426"/>
        <w:rPr>
          <w:sz w:val="22"/>
          <w:szCs w:val="22"/>
        </w:rPr>
      </w:pPr>
      <w:r>
        <w:rPr>
          <w:sz w:val="22"/>
          <w:szCs w:val="22"/>
        </w:rPr>
        <w:t xml:space="preserve">  7</w:t>
      </w:r>
      <w:r w:rsidRPr="00BA2B4F">
        <w:rPr>
          <w:sz w:val="22"/>
          <w:szCs w:val="22"/>
        </w:rPr>
        <w:t>.</w:t>
      </w:r>
      <w:r>
        <w:rPr>
          <w:sz w:val="22"/>
          <w:szCs w:val="22"/>
        </w:rPr>
        <w:tab/>
      </w:r>
      <w:r w:rsidRPr="00D31799">
        <w:rPr>
          <w:sz w:val="22"/>
          <w:szCs w:val="22"/>
        </w:rPr>
        <w:t xml:space="preserve">Conocer cómo se creó la ONU y el momento histórico que impulsó la elaboración de la </w:t>
      </w:r>
      <w:r w:rsidRPr="00C52BD9">
        <w:rPr>
          <w:sz w:val="22"/>
          <w:szCs w:val="22"/>
        </w:rPr>
        <w:t>Declaración Universal de los Derechos Humanos</w:t>
      </w:r>
      <w:r w:rsidRPr="00D31799">
        <w:rPr>
          <w:sz w:val="22"/>
          <w:szCs w:val="22"/>
        </w:rPr>
        <w:t>, destacando su valor como fundamento ético universal de la legitimidad del derecho y de los Estados.</w:t>
      </w:r>
    </w:p>
    <w:p w14:paraId="5B1C6E83" w14:textId="77777777" w:rsidR="00795E27" w:rsidRPr="00D31799" w:rsidRDefault="00795E27" w:rsidP="00B35867">
      <w:pPr>
        <w:ind w:left="426" w:hanging="426"/>
        <w:rPr>
          <w:sz w:val="22"/>
          <w:szCs w:val="22"/>
        </w:rPr>
      </w:pPr>
      <w:r>
        <w:rPr>
          <w:sz w:val="22"/>
          <w:szCs w:val="22"/>
        </w:rPr>
        <w:t xml:space="preserve">  8</w:t>
      </w:r>
      <w:r w:rsidRPr="00BA2B4F">
        <w:rPr>
          <w:sz w:val="22"/>
          <w:szCs w:val="22"/>
        </w:rPr>
        <w:t>.</w:t>
      </w:r>
      <w:r>
        <w:rPr>
          <w:sz w:val="22"/>
          <w:szCs w:val="22"/>
        </w:rPr>
        <w:tab/>
      </w:r>
      <w:r w:rsidRPr="00D31799">
        <w:rPr>
          <w:sz w:val="22"/>
          <w:szCs w:val="22"/>
        </w:rPr>
        <w:t xml:space="preserve">Entender y valorar el contenido de la </w:t>
      </w:r>
      <w:r w:rsidRPr="00C52BD9">
        <w:rPr>
          <w:sz w:val="22"/>
          <w:szCs w:val="22"/>
        </w:rPr>
        <w:t>Declaración Universal de los Derechos Humanos</w:t>
      </w:r>
      <w:r w:rsidRPr="00D31799">
        <w:rPr>
          <w:sz w:val="22"/>
          <w:szCs w:val="22"/>
        </w:rPr>
        <w:t>, haciendo especial hincapié en el respeto a la dignidad humana como base de todos los derechos humanos.</w:t>
      </w:r>
    </w:p>
    <w:p w14:paraId="6CC88668" w14:textId="77777777" w:rsidR="00D378C4" w:rsidRPr="00D31799" w:rsidRDefault="00795E27" w:rsidP="00B35867">
      <w:pPr>
        <w:ind w:left="426" w:hanging="426"/>
        <w:rPr>
          <w:sz w:val="22"/>
          <w:szCs w:val="22"/>
        </w:rPr>
      </w:pPr>
      <w:r>
        <w:rPr>
          <w:sz w:val="22"/>
          <w:szCs w:val="22"/>
        </w:rPr>
        <w:t xml:space="preserve">  9</w:t>
      </w:r>
      <w:r w:rsidR="00D378C4" w:rsidRPr="00BA2B4F">
        <w:rPr>
          <w:sz w:val="22"/>
          <w:szCs w:val="22"/>
        </w:rPr>
        <w:t>.</w:t>
      </w:r>
      <w:r>
        <w:rPr>
          <w:sz w:val="22"/>
          <w:szCs w:val="22"/>
        </w:rPr>
        <w:tab/>
      </w:r>
      <w:r w:rsidR="00D378C4" w:rsidRPr="00D31799">
        <w:rPr>
          <w:sz w:val="22"/>
          <w:szCs w:val="22"/>
        </w:rPr>
        <w:t xml:space="preserve">Argumentar los valores y los principios éticos de la </w:t>
      </w:r>
      <w:r w:rsidRPr="00C52BD9">
        <w:rPr>
          <w:sz w:val="22"/>
          <w:szCs w:val="22"/>
        </w:rPr>
        <w:t xml:space="preserve">Declaración Universal de los Derechos Humanos </w:t>
      </w:r>
      <w:r w:rsidR="00D378C4" w:rsidRPr="00D31799">
        <w:rPr>
          <w:sz w:val="22"/>
          <w:szCs w:val="22"/>
        </w:rPr>
        <w:t xml:space="preserve">como base de las democracias de los siglos </w:t>
      </w:r>
      <w:r w:rsidR="00D378C4">
        <w:rPr>
          <w:smallCaps/>
          <w:sz w:val="20"/>
          <w:szCs w:val="22"/>
        </w:rPr>
        <w:t>xx</w:t>
      </w:r>
      <w:r w:rsidR="00D378C4" w:rsidRPr="00D93F0C">
        <w:rPr>
          <w:sz w:val="20"/>
          <w:szCs w:val="22"/>
        </w:rPr>
        <w:t xml:space="preserve"> </w:t>
      </w:r>
      <w:r w:rsidR="00D378C4" w:rsidRPr="00D31799">
        <w:rPr>
          <w:sz w:val="22"/>
          <w:szCs w:val="22"/>
        </w:rPr>
        <w:t xml:space="preserve">y </w:t>
      </w:r>
      <w:r w:rsidR="00D378C4">
        <w:rPr>
          <w:smallCaps/>
          <w:sz w:val="20"/>
          <w:szCs w:val="22"/>
        </w:rPr>
        <w:t>xxi</w:t>
      </w:r>
      <w:r w:rsidR="00D378C4" w:rsidRPr="00D31799">
        <w:rPr>
          <w:sz w:val="22"/>
          <w:szCs w:val="22"/>
        </w:rPr>
        <w:t>.</w:t>
      </w:r>
    </w:p>
    <w:p w14:paraId="63D9366B" w14:textId="77777777" w:rsidR="00795E27" w:rsidRDefault="00795E27" w:rsidP="00B35867">
      <w:pPr>
        <w:ind w:left="425" w:hanging="425"/>
        <w:rPr>
          <w:sz w:val="22"/>
          <w:szCs w:val="22"/>
        </w:rPr>
      </w:pPr>
      <w:r>
        <w:rPr>
          <w:sz w:val="22"/>
          <w:szCs w:val="22"/>
        </w:rPr>
        <w:t>10</w:t>
      </w:r>
      <w:r w:rsidRPr="00BA2B4F">
        <w:rPr>
          <w:sz w:val="22"/>
          <w:szCs w:val="22"/>
        </w:rPr>
        <w:t>.</w:t>
      </w:r>
      <w:r>
        <w:rPr>
          <w:sz w:val="22"/>
          <w:szCs w:val="22"/>
        </w:rPr>
        <w:tab/>
      </w:r>
      <w:r w:rsidRPr="00734FE5">
        <w:rPr>
          <w:sz w:val="22"/>
          <w:szCs w:val="22"/>
        </w:rPr>
        <w:t xml:space="preserve">Tomar como referente la </w:t>
      </w:r>
      <w:r w:rsidRPr="00C52BD9">
        <w:rPr>
          <w:sz w:val="22"/>
          <w:szCs w:val="22"/>
        </w:rPr>
        <w:t xml:space="preserve">Declaración Universal de los Derechos Humanos </w:t>
      </w:r>
      <w:r w:rsidRPr="00734FE5">
        <w:rPr>
          <w:sz w:val="22"/>
          <w:szCs w:val="22"/>
        </w:rPr>
        <w:t xml:space="preserve">para valorar el buen funcionamiento de los sistemas de gobierno y </w:t>
      </w:r>
      <w:r>
        <w:rPr>
          <w:sz w:val="22"/>
          <w:szCs w:val="22"/>
        </w:rPr>
        <w:t>la legitimidad de todo Estado.</w:t>
      </w:r>
    </w:p>
    <w:p w14:paraId="1F09A3C7" w14:textId="77777777" w:rsidR="00D378C4" w:rsidRPr="00D31799" w:rsidRDefault="00D378C4" w:rsidP="00B35867">
      <w:pPr>
        <w:ind w:left="426" w:hanging="426"/>
        <w:rPr>
          <w:sz w:val="22"/>
          <w:szCs w:val="22"/>
        </w:rPr>
      </w:pPr>
      <w:r w:rsidRPr="00BA2B4F">
        <w:rPr>
          <w:sz w:val="22"/>
          <w:szCs w:val="22"/>
        </w:rPr>
        <w:t>1</w:t>
      </w:r>
      <w:r w:rsidR="00795E27">
        <w:rPr>
          <w:sz w:val="22"/>
          <w:szCs w:val="22"/>
        </w:rPr>
        <w:t>1</w:t>
      </w:r>
      <w:r w:rsidRPr="00BA2B4F">
        <w:rPr>
          <w:sz w:val="22"/>
          <w:szCs w:val="22"/>
        </w:rPr>
        <w:t>.</w:t>
      </w:r>
      <w:r w:rsidR="00795E27">
        <w:rPr>
          <w:sz w:val="22"/>
          <w:szCs w:val="22"/>
        </w:rPr>
        <w:tab/>
      </w:r>
      <w:r w:rsidRPr="00D31799">
        <w:rPr>
          <w:sz w:val="22"/>
          <w:szCs w:val="22"/>
        </w:rPr>
        <w:t>Señalar la importancia de la participación ciudadana en los aspectos políticos del Estado para asegurar una democracia que</w:t>
      </w:r>
      <w:r w:rsidR="00795E27">
        <w:rPr>
          <w:sz w:val="22"/>
          <w:szCs w:val="22"/>
        </w:rPr>
        <w:t xml:space="preserve"> defienda los derechos humanos.</w:t>
      </w:r>
    </w:p>
    <w:p w14:paraId="4FDCDB44" w14:textId="77777777" w:rsidR="00795E27" w:rsidRPr="00C52BD9" w:rsidRDefault="00795E27" w:rsidP="00B35867">
      <w:pPr>
        <w:ind w:left="426" w:hanging="426"/>
        <w:rPr>
          <w:sz w:val="22"/>
          <w:szCs w:val="22"/>
        </w:rPr>
      </w:pPr>
      <w:r w:rsidRPr="00C52BD9">
        <w:rPr>
          <w:sz w:val="22"/>
          <w:szCs w:val="22"/>
        </w:rPr>
        <w:t>1</w:t>
      </w:r>
      <w:r>
        <w:rPr>
          <w:sz w:val="22"/>
          <w:szCs w:val="22"/>
        </w:rPr>
        <w:t>2</w:t>
      </w:r>
      <w:r w:rsidRPr="00C52BD9">
        <w:rPr>
          <w:sz w:val="22"/>
          <w:szCs w:val="22"/>
        </w:rPr>
        <w:t>.</w:t>
      </w:r>
      <w:r w:rsidRPr="00C52BD9">
        <w:rPr>
          <w:sz w:val="22"/>
          <w:szCs w:val="22"/>
        </w:rPr>
        <w:tab/>
        <w:t>Reconocer los derechos y los deberes recogidos en la Constitución española que tiene el individuo como persona y como ciudadano.</w:t>
      </w:r>
    </w:p>
    <w:p w14:paraId="66D48E9A" w14:textId="77777777" w:rsidR="00795E27" w:rsidRDefault="00795E27" w:rsidP="00B35867">
      <w:pPr>
        <w:ind w:left="426" w:hanging="426"/>
        <w:rPr>
          <w:sz w:val="22"/>
          <w:szCs w:val="22"/>
        </w:rPr>
      </w:pPr>
      <w:r w:rsidRPr="00C52BD9">
        <w:rPr>
          <w:sz w:val="22"/>
          <w:szCs w:val="22"/>
        </w:rPr>
        <w:t>1</w:t>
      </w:r>
      <w:r>
        <w:rPr>
          <w:sz w:val="22"/>
          <w:szCs w:val="22"/>
        </w:rPr>
        <w:t>3</w:t>
      </w:r>
      <w:r w:rsidRPr="00C52BD9">
        <w:rPr>
          <w:sz w:val="22"/>
          <w:szCs w:val="22"/>
        </w:rPr>
        <w:t>.</w:t>
      </w:r>
      <w:r w:rsidRPr="00C52BD9">
        <w:rPr>
          <w:sz w:val="22"/>
          <w:szCs w:val="22"/>
        </w:rPr>
        <w:tab/>
        <w:t>Valorar la adecuación de los derechos y de los deberes de la Constitución española a la Declaración Universal de los Derechos Humanos.</w:t>
      </w:r>
    </w:p>
    <w:p w14:paraId="036F8E0E" w14:textId="77777777" w:rsidR="00D378C4" w:rsidRPr="00D31799" w:rsidRDefault="00D378C4" w:rsidP="00B35867">
      <w:pPr>
        <w:ind w:left="426" w:hanging="426"/>
        <w:rPr>
          <w:sz w:val="22"/>
          <w:szCs w:val="22"/>
        </w:rPr>
      </w:pPr>
      <w:r w:rsidRPr="00BA2B4F">
        <w:rPr>
          <w:sz w:val="22"/>
          <w:szCs w:val="22"/>
        </w:rPr>
        <w:t>1</w:t>
      </w:r>
      <w:r w:rsidR="00795E27">
        <w:rPr>
          <w:sz w:val="22"/>
          <w:szCs w:val="22"/>
        </w:rPr>
        <w:t>4</w:t>
      </w:r>
      <w:r w:rsidRPr="00BA2B4F">
        <w:rPr>
          <w:sz w:val="22"/>
          <w:szCs w:val="22"/>
        </w:rPr>
        <w:t>.</w:t>
      </w:r>
      <w:r w:rsidR="00795E27">
        <w:rPr>
          <w:sz w:val="22"/>
          <w:szCs w:val="22"/>
        </w:rPr>
        <w:tab/>
      </w:r>
      <w:r w:rsidRPr="00D31799">
        <w:rPr>
          <w:sz w:val="22"/>
          <w:szCs w:val="22"/>
        </w:rPr>
        <w:t>Reconocer y respetar los fundamentos de la Constitución española de 1978, resaltando los valores en los que se asienta y los deberes y los derechos que tiene el individuo para asumir los principios de convivencia reconocidos por el Estado español.</w:t>
      </w:r>
    </w:p>
    <w:p w14:paraId="69A955F9" w14:textId="77777777" w:rsidR="00D378C4" w:rsidRPr="00D31799" w:rsidRDefault="00D378C4" w:rsidP="00B35867">
      <w:pPr>
        <w:ind w:left="426" w:hanging="426"/>
        <w:rPr>
          <w:sz w:val="22"/>
          <w:szCs w:val="22"/>
        </w:rPr>
      </w:pPr>
      <w:r w:rsidRPr="00BA2B4F">
        <w:rPr>
          <w:sz w:val="22"/>
          <w:szCs w:val="22"/>
        </w:rPr>
        <w:t>1</w:t>
      </w:r>
      <w:r w:rsidR="00795E27">
        <w:rPr>
          <w:sz w:val="22"/>
          <w:szCs w:val="22"/>
        </w:rPr>
        <w:t>5</w:t>
      </w:r>
      <w:r w:rsidRPr="00BA2B4F">
        <w:rPr>
          <w:sz w:val="22"/>
          <w:szCs w:val="22"/>
        </w:rPr>
        <w:t>.</w:t>
      </w:r>
      <w:r w:rsidR="00795E27">
        <w:rPr>
          <w:sz w:val="22"/>
          <w:szCs w:val="22"/>
        </w:rPr>
        <w:tab/>
      </w:r>
      <w:r w:rsidRPr="00D31799">
        <w:rPr>
          <w:sz w:val="22"/>
          <w:szCs w:val="22"/>
        </w:rPr>
        <w:t>Realizar una lectura comprensiva de algunos artículos de la Constitución española relativos a los derechos y a los deberes ciudadanos, y a sus principios rectores.</w:t>
      </w:r>
    </w:p>
    <w:p w14:paraId="205415B7" w14:textId="77777777" w:rsidR="002939AE" w:rsidRPr="00734FE5" w:rsidRDefault="002939AE" w:rsidP="00B35867">
      <w:pPr>
        <w:ind w:left="425" w:hanging="425"/>
        <w:rPr>
          <w:sz w:val="22"/>
          <w:szCs w:val="22"/>
        </w:rPr>
      </w:pPr>
      <w:r w:rsidRPr="00BA2B4F">
        <w:rPr>
          <w:sz w:val="22"/>
          <w:szCs w:val="22"/>
        </w:rPr>
        <w:t>1</w:t>
      </w:r>
      <w:r w:rsidR="00795E27">
        <w:rPr>
          <w:sz w:val="22"/>
          <w:szCs w:val="22"/>
        </w:rPr>
        <w:t>6</w:t>
      </w:r>
      <w:r w:rsidRPr="00BA2B4F">
        <w:rPr>
          <w:sz w:val="22"/>
          <w:szCs w:val="22"/>
        </w:rPr>
        <w:t>.</w:t>
      </w:r>
      <w:r>
        <w:rPr>
          <w:sz w:val="22"/>
          <w:szCs w:val="22"/>
        </w:rPr>
        <w:tab/>
      </w:r>
      <w:r w:rsidRPr="00734FE5">
        <w:rPr>
          <w:sz w:val="22"/>
          <w:szCs w:val="22"/>
        </w:rPr>
        <w:t xml:space="preserve">Identificar los principios fundamentales de la política social y económica del Estado </w:t>
      </w:r>
      <w:r>
        <w:rPr>
          <w:sz w:val="22"/>
          <w:szCs w:val="22"/>
        </w:rPr>
        <w:t>e</w:t>
      </w:r>
      <w:r w:rsidRPr="00734FE5">
        <w:rPr>
          <w:sz w:val="22"/>
          <w:szCs w:val="22"/>
        </w:rPr>
        <w:t>spañol</w:t>
      </w:r>
      <w:r>
        <w:rPr>
          <w:sz w:val="22"/>
          <w:szCs w:val="22"/>
        </w:rPr>
        <w:t>,</w:t>
      </w:r>
      <w:r w:rsidRPr="00734FE5">
        <w:rPr>
          <w:sz w:val="22"/>
          <w:szCs w:val="22"/>
        </w:rPr>
        <w:t xml:space="preserve"> y su fundamentación ética.</w:t>
      </w:r>
    </w:p>
    <w:p w14:paraId="54D1C24E" w14:textId="77777777" w:rsidR="002939AE" w:rsidRPr="00D31799" w:rsidRDefault="00795E27" w:rsidP="00B35867">
      <w:pPr>
        <w:ind w:left="426" w:hanging="426"/>
        <w:rPr>
          <w:sz w:val="22"/>
          <w:szCs w:val="22"/>
        </w:rPr>
      </w:pPr>
      <w:r>
        <w:rPr>
          <w:sz w:val="22"/>
          <w:szCs w:val="22"/>
        </w:rPr>
        <w:t>17</w:t>
      </w:r>
      <w:r w:rsidR="002939AE" w:rsidRPr="00BA2B4F">
        <w:rPr>
          <w:sz w:val="22"/>
          <w:szCs w:val="22"/>
        </w:rPr>
        <w:t>.</w:t>
      </w:r>
      <w:r>
        <w:rPr>
          <w:sz w:val="22"/>
          <w:szCs w:val="22"/>
        </w:rPr>
        <w:tab/>
      </w:r>
      <w:r w:rsidR="002939AE" w:rsidRPr="00D31799">
        <w:rPr>
          <w:sz w:val="22"/>
          <w:szCs w:val="22"/>
        </w:rPr>
        <w:t>Comprender los aspectos principales de la UE para valorar su utilidad y las cosas que se están consiguiendo.</w:t>
      </w:r>
    </w:p>
    <w:p w14:paraId="0E18065A" w14:textId="77777777" w:rsidR="002939AE" w:rsidRDefault="002939AE" w:rsidP="00B35867">
      <w:pPr>
        <w:ind w:left="425" w:hanging="425"/>
        <w:rPr>
          <w:sz w:val="22"/>
          <w:szCs w:val="22"/>
        </w:rPr>
      </w:pPr>
      <w:r w:rsidRPr="00BA2B4F">
        <w:rPr>
          <w:sz w:val="22"/>
          <w:szCs w:val="22"/>
        </w:rPr>
        <w:t>1</w:t>
      </w:r>
      <w:r w:rsidR="00795E27">
        <w:rPr>
          <w:sz w:val="22"/>
          <w:szCs w:val="22"/>
        </w:rPr>
        <w:t>8</w:t>
      </w:r>
      <w:r w:rsidRPr="00BA2B4F">
        <w:rPr>
          <w:sz w:val="22"/>
          <w:szCs w:val="22"/>
        </w:rPr>
        <w:t>.</w:t>
      </w:r>
      <w:r>
        <w:rPr>
          <w:sz w:val="22"/>
          <w:szCs w:val="22"/>
        </w:rPr>
        <w:tab/>
      </w:r>
      <w:r w:rsidRPr="00734FE5">
        <w:rPr>
          <w:sz w:val="22"/>
          <w:szCs w:val="22"/>
        </w:rPr>
        <w:t xml:space="preserve">Resaltar los logros que </w:t>
      </w:r>
      <w:r>
        <w:rPr>
          <w:sz w:val="22"/>
          <w:szCs w:val="22"/>
        </w:rPr>
        <w:t>ha</w:t>
      </w:r>
      <w:r w:rsidRPr="00734FE5">
        <w:rPr>
          <w:sz w:val="22"/>
          <w:szCs w:val="22"/>
        </w:rPr>
        <w:t xml:space="preserve"> alcanzado la UE </w:t>
      </w:r>
      <w:r w:rsidR="00795E27">
        <w:rPr>
          <w:sz w:val="22"/>
          <w:szCs w:val="22"/>
        </w:rPr>
        <w:t xml:space="preserve">con </w:t>
      </w:r>
      <w:r w:rsidRPr="00734FE5">
        <w:rPr>
          <w:sz w:val="22"/>
          <w:szCs w:val="22"/>
        </w:rPr>
        <w:t xml:space="preserve">respecto a los beneficios recibidos por los </w:t>
      </w:r>
      <w:r w:rsidR="00795E27">
        <w:rPr>
          <w:sz w:val="22"/>
          <w:szCs w:val="22"/>
        </w:rPr>
        <w:t>E</w:t>
      </w:r>
      <w:r w:rsidRPr="00734FE5">
        <w:rPr>
          <w:sz w:val="22"/>
          <w:szCs w:val="22"/>
        </w:rPr>
        <w:t>stados miembros y sus ciudadanos.</w:t>
      </w:r>
    </w:p>
    <w:p w14:paraId="4AB86045" w14:textId="77777777" w:rsidR="002939AE" w:rsidRPr="00D31799" w:rsidRDefault="00B35867" w:rsidP="00B35867">
      <w:pPr>
        <w:ind w:left="426" w:hanging="426"/>
        <w:rPr>
          <w:sz w:val="22"/>
          <w:szCs w:val="22"/>
        </w:rPr>
      </w:pPr>
      <w:r>
        <w:rPr>
          <w:sz w:val="22"/>
          <w:szCs w:val="22"/>
        </w:rPr>
        <w:t>19</w:t>
      </w:r>
      <w:r w:rsidR="002939AE" w:rsidRPr="00BA2B4F">
        <w:rPr>
          <w:sz w:val="22"/>
          <w:szCs w:val="22"/>
        </w:rPr>
        <w:t>.</w:t>
      </w:r>
      <w:r w:rsidR="00795E27">
        <w:rPr>
          <w:sz w:val="22"/>
          <w:szCs w:val="22"/>
        </w:rPr>
        <w:tab/>
      </w:r>
      <w:r w:rsidR="002939AE" w:rsidRPr="00D31799">
        <w:rPr>
          <w:sz w:val="22"/>
          <w:szCs w:val="22"/>
        </w:rPr>
        <w:t xml:space="preserve">Aplicar los valores éticos de la </w:t>
      </w:r>
      <w:r w:rsidR="00795E27" w:rsidRPr="00C52BD9">
        <w:rPr>
          <w:sz w:val="22"/>
          <w:szCs w:val="22"/>
        </w:rPr>
        <w:t xml:space="preserve">Declaración Universal de los Derechos Humanos </w:t>
      </w:r>
      <w:r w:rsidR="002939AE" w:rsidRPr="00D31799">
        <w:rPr>
          <w:sz w:val="22"/>
          <w:szCs w:val="22"/>
        </w:rPr>
        <w:t>al campo tecnológico y científico para establecer límites éticos y jurídicos que orienten la actividad  adecuadamente.</w:t>
      </w:r>
    </w:p>
    <w:p w14:paraId="1E520C0A" w14:textId="77777777" w:rsidR="002939AE" w:rsidRPr="00D31799" w:rsidRDefault="002939AE" w:rsidP="00B35867">
      <w:pPr>
        <w:ind w:left="426" w:hanging="426"/>
        <w:rPr>
          <w:sz w:val="22"/>
          <w:szCs w:val="22"/>
        </w:rPr>
      </w:pPr>
      <w:r>
        <w:rPr>
          <w:sz w:val="22"/>
          <w:szCs w:val="22"/>
        </w:rPr>
        <w:t>2</w:t>
      </w:r>
      <w:r w:rsidR="00B35867">
        <w:rPr>
          <w:sz w:val="22"/>
          <w:szCs w:val="22"/>
        </w:rPr>
        <w:t>0</w:t>
      </w:r>
      <w:r w:rsidRPr="00BA2B4F">
        <w:rPr>
          <w:sz w:val="22"/>
          <w:szCs w:val="22"/>
        </w:rPr>
        <w:t>.</w:t>
      </w:r>
      <w:r w:rsidR="00795E27">
        <w:rPr>
          <w:sz w:val="22"/>
          <w:szCs w:val="22"/>
        </w:rPr>
        <w:tab/>
      </w:r>
      <w:r w:rsidRPr="00D31799">
        <w:rPr>
          <w:sz w:val="22"/>
          <w:szCs w:val="22"/>
        </w:rPr>
        <w:t xml:space="preserve">Identificar pautas e investigaciones científicas que no respetan el código ético fundamentado en la </w:t>
      </w:r>
      <w:r w:rsidR="00795E27" w:rsidRPr="00C52BD9">
        <w:rPr>
          <w:sz w:val="22"/>
          <w:szCs w:val="22"/>
        </w:rPr>
        <w:t>Declaración Universal de los Derechos Humanos</w:t>
      </w:r>
      <w:r w:rsidRPr="00D31799">
        <w:rPr>
          <w:sz w:val="22"/>
          <w:szCs w:val="22"/>
        </w:rPr>
        <w:t>.</w:t>
      </w:r>
    </w:p>
    <w:p w14:paraId="4CA48E5C" w14:textId="77777777" w:rsidR="002939AE" w:rsidRDefault="00B35867" w:rsidP="00B35867">
      <w:pPr>
        <w:ind w:left="425" w:hanging="425"/>
        <w:rPr>
          <w:sz w:val="22"/>
          <w:szCs w:val="22"/>
        </w:rPr>
      </w:pPr>
      <w:r>
        <w:rPr>
          <w:sz w:val="22"/>
          <w:szCs w:val="22"/>
        </w:rPr>
        <w:t>21</w:t>
      </w:r>
      <w:r w:rsidR="002939AE" w:rsidRPr="00BA2B4F">
        <w:rPr>
          <w:sz w:val="22"/>
          <w:szCs w:val="22"/>
        </w:rPr>
        <w:t>.</w:t>
      </w:r>
      <w:r w:rsidR="002939AE">
        <w:rPr>
          <w:sz w:val="22"/>
          <w:szCs w:val="22"/>
        </w:rPr>
        <w:tab/>
      </w:r>
      <w:r w:rsidR="002939AE" w:rsidRPr="001E1140">
        <w:rPr>
          <w:sz w:val="22"/>
          <w:szCs w:val="22"/>
        </w:rPr>
        <w:t>Tomar conciencia de la falta de neutralidad de ciertas investigaciones científicas actuales</w:t>
      </w:r>
      <w:r w:rsidR="002939AE">
        <w:rPr>
          <w:sz w:val="22"/>
          <w:szCs w:val="22"/>
        </w:rPr>
        <w:t>,</w:t>
      </w:r>
      <w:r w:rsidR="002939AE" w:rsidRPr="001E1140">
        <w:rPr>
          <w:sz w:val="22"/>
          <w:szCs w:val="22"/>
        </w:rPr>
        <w:t xml:space="preserve"> cuyos objetivos no respetan un código ético fundamentado en la </w:t>
      </w:r>
      <w:r w:rsidR="00795E27" w:rsidRPr="00C52BD9">
        <w:rPr>
          <w:sz w:val="22"/>
          <w:szCs w:val="22"/>
        </w:rPr>
        <w:t>Declaración Universal de los Derechos Humanos</w:t>
      </w:r>
      <w:r w:rsidR="002939AE">
        <w:rPr>
          <w:sz w:val="22"/>
          <w:szCs w:val="22"/>
        </w:rPr>
        <w:t>,</w:t>
      </w:r>
      <w:r w:rsidR="002939AE" w:rsidRPr="001E1140">
        <w:rPr>
          <w:sz w:val="22"/>
          <w:szCs w:val="22"/>
        </w:rPr>
        <w:t xml:space="preserve"> en pro de un falso progreso y perjudicando a las personas o al medioambiente.</w:t>
      </w:r>
    </w:p>
    <w:p w14:paraId="5FF63823" w14:textId="77777777" w:rsidR="00B35867" w:rsidRDefault="00B35867" w:rsidP="00B35867">
      <w:pPr>
        <w:ind w:left="426" w:hanging="426"/>
        <w:rPr>
          <w:sz w:val="22"/>
          <w:szCs w:val="22"/>
        </w:rPr>
      </w:pPr>
      <w:r>
        <w:rPr>
          <w:sz w:val="22"/>
          <w:szCs w:val="22"/>
        </w:rPr>
        <w:t>22</w:t>
      </w:r>
      <w:r w:rsidRPr="00BA2B4F">
        <w:rPr>
          <w:sz w:val="22"/>
          <w:szCs w:val="22"/>
        </w:rPr>
        <w:t>.</w:t>
      </w:r>
      <w:r>
        <w:rPr>
          <w:sz w:val="22"/>
          <w:szCs w:val="22"/>
        </w:rPr>
        <w:tab/>
      </w:r>
      <w:r w:rsidRPr="001E1140">
        <w:rPr>
          <w:sz w:val="22"/>
          <w:szCs w:val="22"/>
        </w:rPr>
        <w:t xml:space="preserve">Conocer qué es la tecnociencia y evaluar </w:t>
      </w:r>
      <w:r>
        <w:rPr>
          <w:sz w:val="22"/>
          <w:szCs w:val="22"/>
        </w:rPr>
        <w:t>su impacto negativo en el medioambiente.</w:t>
      </w:r>
    </w:p>
    <w:p w14:paraId="03D472F5" w14:textId="77777777" w:rsidR="00B35867" w:rsidRPr="00D31799" w:rsidRDefault="00B35867" w:rsidP="00B35867">
      <w:pPr>
        <w:ind w:left="426" w:hanging="426"/>
        <w:rPr>
          <w:sz w:val="22"/>
          <w:szCs w:val="22"/>
        </w:rPr>
      </w:pPr>
      <w:r>
        <w:rPr>
          <w:sz w:val="22"/>
          <w:szCs w:val="22"/>
        </w:rPr>
        <w:t>23</w:t>
      </w:r>
      <w:r w:rsidRPr="00BA2B4F">
        <w:rPr>
          <w:sz w:val="22"/>
          <w:szCs w:val="22"/>
        </w:rPr>
        <w:t>.</w:t>
      </w:r>
      <w:r>
        <w:rPr>
          <w:sz w:val="22"/>
          <w:szCs w:val="22"/>
        </w:rPr>
        <w:tab/>
      </w:r>
      <w:r w:rsidRPr="00D31799">
        <w:rPr>
          <w:sz w:val="22"/>
          <w:szCs w:val="22"/>
        </w:rPr>
        <w:t>Entender los problemas que la dependencia de la tecnología provoca al ser humano.</w:t>
      </w:r>
    </w:p>
    <w:p w14:paraId="3778FEDE" w14:textId="66464962" w:rsidR="009D1856" w:rsidRPr="009D1856" w:rsidRDefault="00B35867" w:rsidP="00EF56AB">
      <w:pPr>
        <w:ind w:left="426" w:hanging="426"/>
        <w:rPr>
          <w:color w:val="FFFFFF"/>
          <w:sz w:val="10"/>
          <w:szCs w:val="10"/>
        </w:rPr>
      </w:pPr>
      <w:r>
        <w:rPr>
          <w:sz w:val="22"/>
          <w:szCs w:val="22"/>
        </w:rPr>
        <w:t>24</w:t>
      </w:r>
      <w:r w:rsidRPr="00C52BD9">
        <w:rPr>
          <w:sz w:val="22"/>
          <w:szCs w:val="22"/>
        </w:rPr>
        <w:t>.</w:t>
      </w:r>
      <w:r w:rsidRPr="00C52BD9">
        <w:rPr>
          <w:sz w:val="22"/>
          <w:szCs w:val="22"/>
        </w:rPr>
        <w:tab/>
        <w:t>Utilizar los valores éticos de la Declaración Universal de los Derechos Humanos como criterio para establecer límites éticos y jurídicos a la actividad científica y tecnológica, evitando así una aplicación indebida y facilitando la resolución de los dilemas morales que suelen presentarse en los campos de la medicina y de la biotecnología.</w:t>
      </w:r>
      <w:r w:rsidR="00EF56AB" w:rsidRPr="004834C2">
        <w:rPr>
          <w:sz w:val="22"/>
          <w:szCs w:val="22"/>
        </w:rPr>
        <w:t xml:space="preserve"> </w:t>
      </w:r>
      <w:r w:rsidR="0091432B" w:rsidRPr="004834C2">
        <w:rPr>
          <w:sz w:val="22"/>
          <w:szCs w:val="22"/>
        </w:rPr>
        <w:br w:type="page"/>
      </w:r>
    </w:p>
    <w:p w14:paraId="37D664DD" w14:textId="77777777" w:rsidR="0039204F" w:rsidRPr="00AA13F5" w:rsidRDefault="0039204F"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36E84070" w14:textId="77777777" w:rsidR="0039204F" w:rsidRPr="00AA13F5" w:rsidRDefault="009B46DD"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3. </w:t>
      </w:r>
      <w:r w:rsidR="0039204F" w:rsidRPr="00AA13F5">
        <w:rPr>
          <w:rFonts w:ascii="Arial" w:hAnsi="Arial"/>
          <w:color w:val="FFFFFF"/>
          <w:sz w:val="22"/>
          <w:szCs w:val="22"/>
        </w:rPr>
        <w:t>DESCRIPTORES</w:t>
      </w:r>
    </w:p>
    <w:p w14:paraId="06FCCD7A" w14:textId="77777777" w:rsidR="0039204F" w:rsidRPr="009D1856" w:rsidRDefault="0039204F" w:rsidP="0039204F">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2B636B0F" w14:textId="77777777" w:rsidR="00D33E80" w:rsidRDefault="00D33E80" w:rsidP="009D18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3043"/>
        <w:gridCol w:w="3769"/>
      </w:tblGrid>
      <w:tr w:rsidR="000E2007" w:rsidRPr="00D40B04" w14:paraId="52575F6D" w14:textId="77777777" w:rsidTr="00D9567E">
        <w:tc>
          <w:tcPr>
            <w:tcW w:w="1544" w:type="pct"/>
            <w:tcBorders>
              <w:top w:val="nil"/>
              <w:left w:val="nil"/>
              <w:bottom w:val="nil"/>
              <w:right w:val="single" w:sz="4" w:space="0" w:color="FFFFFF"/>
            </w:tcBorders>
            <w:shd w:val="pct25" w:color="auto" w:fill="auto"/>
            <w:vAlign w:val="center"/>
          </w:tcPr>
          <w:p w14:paraId="200ED899" w14:textId="77777777" w:rsidR="000E2007" w:rsidRPr="00D40B04" w:rsidRDefault="000E2007" w:rsidP="00274C68">
            <w:pPr>
              <w:spacing w:before="120" w:after="120" w:line="240" w:lineRule="atLeast"/>
              <w:jc w:val="center"/>
              <w:rPr>
                <w:b/>
                <w:bCs/>
                <w:color w:val="FFFFFF"/>
                <w:lang w:val="es-ES"/>
              </w:rPr>
            </w:pPr>
            <w:r>
              <w:rPr>
                <w:b/>
                <w:bCs/>
                <w:color w:val="FFFFFF"/>
                <w:sz w:val="22"/>
                <w:szCs w:val="22"/>
                <w:lang w:val="es-ES"/>
              </w:rPr>
              <w:t>COMPETENCIAS CLAVE</w:t>
            </w:r>
          </w:p>
        </w:tc>
        <w:tc>
          <w:tcPr>
            <w:tcW w:w="1544" w:type="pct"/>
            <w:tcBorders>
              <w:top w:val="nil"/>
              <w:left w:val="single" w:sz="4" w:space="0" w:color="FFFFFF"/>
              <w:bottom w:val="nil"/>
              <w:right w:val="single" w:sz="4" w:space="0" w:color="FFFFFF"/>
            </w:tcBorders>
            <w:shd w:val="pct25" w:color="auto" w:fill="auto"/>
            <w:vAlign w:val="center"/>
          </w:tcPr>
          <w:p w14:paraId="74981742" w14:textId="77777777" w:rsidR="000E2007" w:rsidRPr="00D40B04" w:rsidRDefault="000E2007" w:rsidP="00274C68">
            <w:pPr>
              <w:spacing w:before="120" w:after="120" w:line="240" w:lineRule="atLeast"/>
              <w:jc w:val="center"/>
              <w:rPr>
                <w:lang w:val="es-ES"/>
              </w:rPr>
            </w:pPr>
            <w:r>
              <w:rPr>
                <w:b/>
                <w:bCs/>
                <w:color w:val="FFFFFF"/>
                <w:sz w:val="22"/>
                <w:szCs w:val="22"/>
                <w:lang w:val="es-ES"/>
              </w:rPr>
              <w:t>INDICADORES</w:t>
            </w:r>
          </w:p>
        </w:tc>
        <w:tc>
          <w:tcPr>
            <w:tcW w:w="1912" w:type="pct"/>
            <w:tcBorders>
              <w:top w:val="nil"/>
              <w:left w:val="single" w:sz="4" w:space="0" w:color="FFFFFF"/>
              <w:bottom w:val="nil"/>
              <w:right w:val="nil"/>
            </w:tcBorders>
            <w:shd w:val="pct25" w:color="auto" w:fill="auto"/>
            <w:vAlign w:val="center"/>
          </w:tcPr>
          <w:p w14:paraId="09C1293B" w14:textId="77777777" w:rsidR="000E2007" w:rsidRPr="00D40B04" w:rsidRDefault="000E2007" w:rsidP="00274C68">
            <w:pPr>
              <w:spacing w:before="120" w:after="120" w:line="240" w:lineRule="atLeast"/>
              <w:jc w:val="center"/>
              <w:rPr>
                <w:lang w:val="es-ES"/>
              </w:rPr>
            </w:pPr>
            <w:r>
              <w:rPr>
                <w:b/>
                <w:bCs/>
                <w:color w:val="FFFFFF"/>
                <w:sz w:val="22"/>
                <w:szCs w:val="22"/>
                <w:lang w:val="es-ES"/>
              </w:rPr>
              <w:t>DESCRIPTORES</w:t>
            </w:r>
          </w:p>
        </w:tc>
      </w:tr>
      <w:tr w:rsidR="000E2007" w:rsidRPr="00D40B04" w14:paraId="1F27359D" w14:textId="77777777" w:rsidTr="00D9567E">
        <w:trPr>
          <w:trHeight w:hRule="exact" w:val="113"/>
        </w:trPr>
        <w:tc>
          <w:tcPr>
            <w:tcW w:w="1544" w:type="pct"/>
            <w:tcBorders>
              <w:top w:val="nil"/>
              <w:left w:val="nil"/>
              <w:right w:val="nil"/>
            </w:tcBorders>
          </w:tcPr>
          <w:p w14:paraId="7CF4ABC4" w14:textId="77777777" w:rsidR="000E2007" w:rsidRPr="00D40B04" w:rsidRDefault="000E2007" w:rsidP="00274C68">
            <w:pPr>
              <w:spacing w:after="120" w:line="240" w:lineRule="atLeast"/>
              <w:jc w:val="both"/>
              <w:rPr>
                <w:lang w:val="es-ES"/>
              </w:rPr>
            </w:pPr>
          </w:p>
        </w:tc>
        <w:tc>
          <w:tcPr>
            <w:tcW w:w="1544" w:type="pct"/>
            <w:tcBorders>
              <w:top w:val="nil"/>
              <w:left w:val="nil"/>
              <w:right w:val="nil"/>
            </w:tcBorders>
          </w:tcPr>
          <w:p w14:paraId="516E6FDE" w14:textId="77777777" w:rsidR="000E2007" w:rsidRPr="00D40B04" w:rsidRDefault="000E2007" w:rsidP="00274C68">
            <w:pPr>
              <w:spacing w:after="120" w:line="240" w:lineRule="atLeast"/>
              <w:jc w:val="both"/>
              <w:rPr>
                <w:lang w:val="es-ES"/>
              </w:rPr>
            </w:pPr>
          </w:p>
        </w:tc>
        <w:tc>
          <w:tcPr>
            <w:tcW w:w="1912" w:type="pct"/>
            <w:tcBorders>
              <w:top w:val="nil"/>
              <w:left w:val="nil"/>
              <w:right w:val="nil"/>
            </w:tcBorders>
          </w:tcPr>
          <w:p w14:paraId="14C6869F" w14:textId="77777777" w:rsidR="000E2007" w:rsidRPr="00D40B04" w:rsidRDefault="000E2007" w:rsidP="00274C68">
            <w:pPr>
              <w:spacing w:after="120" w:line="240" w:lineRule="atLeast"/>
              <w:jc w:val="both"/>
              <w:rPr>
                <w:lang w:val="es-ES"/>
              </w:rPr>
            </w:pPr>
          </w:p>
        </w:tc>
      </w:tr>
      <w:tr w:rsidR="000E2007" w:rsidRPr="00A33956" w14:paraId="5C669EE5" w14:textId="77777777" w:rsidTr="00D9567E">
        <w:trPr>
          <w:trHeight w:val="3440"/>
        </w:trPr>
        <w:tc>
          <w:tcPr>
            <w:tcW w:w="1544" w:type="pct"/>
            <w:vMerge w:val="restart"/>
            <w:vAlign w:val="center"/>
          </w:tcPr>
          <w:p w14:paraId="3E409630" w14:textId="77777777" w:rsidR="000E2007" w:rsidRPr="00A33956" w:rsidRDefault="000E2007" w:rsidP="00274C68">
            <w:pPr>
              <w:spacing w:before="40" w:after="40" w:line="240" w:lineRule="atLeast"/>
              <w:ind w:left="-28" w:firstLine="28"/>
              <w:rPr>
                <w:i/>
                <w:sz w:val="22"/>
                <w:szCs w:val="22"/>
                <w:lang w:val="es-ES"/>
              </w:rPr>
            </w:pPr>
            <w:r w:rsidRPr="00A33956">
              <w:rPr>
                <w:i/>
                <w:sz w:val="22"/>
                <w:szCs w:val="22"/>
                <w:lang w:val="es-ES"/>
              </w:rPr>
              <w:t>Competencia matemática y competencias básicas en ciencia y tecnología</w:t>
            </w:r>
          </w:p>
        </w:tc>
        <w:tc>
          <w:tcPr>
            <w:tcW w:w="1544" w:type="pct"/>
            <w:vAlign w:val="center"/>
          </w:tcPr>
          <w:p w14:paraId="4ECE7439" w14:textId="77777777" w:rsidR="000E2007" w:rsidRPr="00A33956" w:rsidRDefault="000E2007" w:rsidP="00274C68">
            <w:pPr>
              <w:spacing w:before="40" w:line="240" w:lineRule="atLeast"/>
              <w:rPr>
                <w:sz w:val="22"/>
                <w:szCs w:val="22"/>
                <w:lang w:val="es-ES"/>
              </w:rPr>
            </w:pPr>
            <w:r w:rsidRPr="00A33956">
              <w:rPr>
                <w:sz w:val="22"/>
                <w:szCs w:val="22"/>
                <w:lang w:val="es-ES"/>
              </w:rPr>
              <w:t>Cuidado del entorno medioambiental y</w:t>
            </w:r>
            <w:r>
              <w:rPr>
                <w:sz w:val="22"/>
                <w:szCs w:val="22"/>
                <w:lang w:val="es-ES"/>
              </w:rPr>
              <w:t xml:space="preserve"> de</w:t>
            </w:r>
            <w:r w:rsidRPr="00A33956">
              <w:rPr>
                <w:sz w:val="22"/>
                <w:szCs w:val="22"/>
                <w:lang w:val="es-ES"/>
              </w:rPr>
              <w:t xml:space="preserve"> los seres vivos</w:t>
            </w:r>
          </w:p>
        </w:tc>
        <w:tc>
          <w:tcPr>
            <w:tcW w:w="1912" w:type="pct"/>
          </w:tcPr>
          <w:p w14:paraId="614D7EC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Interactuar con el entorno natural de manera respetuosa.</w:t>
            </w:r>
          </w:p>
          <w:p w14:paraId="75068557"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Comprometerse con el uso responsable de los recursos naturales para promover un desarrollo sostenible.</w:t>
            </w:r>
          </w:p>
          <w:p w14:paraId="16365903"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Respetar y preservar la vida de los seres vivos de su entorno. </w:t>
            </w:r>
          </w:p>
          <w:p w14:paraId="3E018C0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Tomar conciencia de los cambios producidos por el </w:t>
            </w:r>
            <w:r>
              <w:rPr>
                <w:sz w:val="22"/>
                <w:szCs w:val="22"/>
                <w:lang w:val="es-ES"/>
              </w:rPr>
              <w:t>ser humano</w:t>
            </w:r>
            <w:r w:rsidRPr="00A33956">
              <w:rPr>
                <w:sz w:val="22"/>
                <w:szCs w:val="22"/>
                <w:lang w:val="es-ES"/>
              </w:rPr>
              <w:t xml:space="preserve"> en el entorno natural y las repercusiones para la vida futura.</w:t>
            </w:r>
          </w:p>
        </w:tc>
      </w:tr>
      <w:tr w:rsidR="000E2007" w:rsidRPr="00A33956" w14:paraId="72880B62" w14:textId="77777777" w:rsidTr="00D9567E">
        <w:trPr>
          <w:trHeight w:val="1832"/>
        </w:trPr>
        <w:tc>
          <w:tcPr>
            <w:tcW w:w="1544" w:type="pct"/>
            <w:vMerge/>
            <w:vAlign w:val="center"/>
          </w:tcPr>
          <w:p w14:paraId="67EA9EAA" w14:textId="77777777" w:rsidR="000E2007" w:rsidRPr="00A33956" w:rsidRDefault="000E2007" w:rsidP="00274C68">
            <w:pPr>
              <w:spacing w:before="40" w:after="40" w:line="240" w:lineRule="atLeast"/>
              <w:ind w:left="-28" w:firstLine="28"/>
              <w:rPr>
                <w:i/>
                <w:sz w:val="22"/>
                <w:szCs w:val="22"/>
                <w:lang w:val="es-ES"/>
              </w:rPr>
            </w:pPr>
          </w:p>
        </w:tc>
        <w:tc>
          <w:tcPr>
            <w:tcW w:w="1544" w:type="pct"/>
            <w:vAlign w:val="center"/>
          </w:tcPr>
          <w:p w14:paraId="2ED5DA0B" w14:textId="77777777" w:rsidR="000E2007" w:rsidRPr="00A33956" w:rsidRDefault="000E2007" w:rsidP="00274C68">
            <w:pPr>
              <w:spacing w:before="40" w:line="240" w:lineRule="atLeast"/>
              <w:rPr>
                <w:sz w:val="22"/>
                <w:szCs w:val="22"/>
                <w:lang w:val="es-ES"/>
              </w:rPr>
            </w:pPr>
            <w:r w:rsidRPr="00A33956">
              <w:rPr>
                <w:sz w:val="22"/>
                <w:szCs w:val="22"/>
                <w:lang w:val="es-ES"/>
              </w:rPr>
              <w:t>Vida saludable</w:t>
            </w:r>
          </w:p>
        </w:tc>
        <w:tc>
          <w:tcPr>
            <w:tcW w:w="1912" w:type="pct"/>
          </w:tcPr>
          <w:p w14:paraId="5D1A9C41"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y promover hábitos de vida saludable en cuanto </w:t>
            </w:r>
            <w:r>
              <w:rPr>
                <w:sz w:val="22"/>
                <w:szCs w:val="22"/>
                <w:lang w:val="es-ES"/>
              </w:rPr>
              <w:t>a</w:t>
            </w:r>
            <w:r w:rsidRPr="00A33956">
              <w:rPr>
                <w:sz w:val="22"/>
                <w:szCs w:val="22"/>
                <w:lang w:val="es-ES"/>
              </w:rPr>
              <w:t xml:space="preserve"> la alimentación y </w:t>
            </w:r>
            <w:r>
              <w:rPr>
                <w:sz w:val="22"/>
                <w:szCs w:val="22"/>
                <w:lang w:val="es-ES"/>
              </w:rPr>
              <w:t>a</w:t>
            </w:r>
            <w:r w:rsidRPr="00A33956">
              <w:rPr>
                <w:sz w:val="22"/>
                <w:szCs w:val="22"/>
                <w:lang w:val="es-ES"/>
              </w:rPr>
              <w:t>l ejercicio físico.</w:t>
            </w:r>
          </w:p>
          <w:p w14:paraId="60E955A8"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criterios personales sobre la visión social de la estética del cuerpo humano frente a</w:t>
            </w:r>
            <w:r>
              <w:rPr>
                <w:sz w:val="22"/>
                <w:szCs w:val="22"/>
                <w:lang w:val="es-ES"/>
              </w:rPr>
              <w:t xml:space="preserve"> su</w:t>
            </w:r>
            <w:r w:rsidRPr="00A33956">
              <w:rPr>
                <w:sz w:val="22"/>
                <w:szCs w:val="22"/>
                <w:lang w:val="es-ES"/>
              </w:rPr>
              <w:t xml:space="preserve"> cuidado saludable.</w:t>
            </w:r>
          </w:p>
        </w:tc>
      </w:tr>
      <w:tr w:rsidR="000E2007" w:rsidRPr="00A33956" w14:paraId="56C7861B" w14:textId="77777777" w:rsidTr="00D9567E">
        <w:trPr>
          <w:trHeight w:val="2923"/>
        </w:trPr>
        <w:tc>
          <w:tcPr>
            <w:tcW w:w="1544" w:type="pct"/>
            <w:vMerge/>
            <w:vAlign w:val="center"/>
          </w:tcPr>
          <w:p w14:paraId="6829AA62" w14:textId="77777777" w:rsidR="000E2007" w:rsidRPr="00A33956" w:rsidRDefault="000E2007" w:rsidP="00274C68">
            <w:pPr>
              <w:spacing w:before="40" w:after="40" w:line="240" w:lineRule="atLeast"/>
              <w:ind w:left="-28" w:firstLine="28"/>
              <w:rPr>
                <w:i/>
                <w:sz w:val="22"/>
                <w:szCs w:val="22"/>
                <w:lang w:val="es-ES"/>
              </w:rPr>
            </w:pPr>
          </w:p>
        </w:tc>
        <w:tc>
          <w:tcPr>
            <w:tcW w:w="1544" w:type="pct"/>
            <w:vAlign w:val="center"/>
          </w:tcPr>
          <w:p w14:paraId="217A4E24" w14:textId="77777777" w:rsidR="000E2007" w:rsidRPr="00A33956" w:rsidRDefault="000E2007" w:rsidP="00274C68">
            <w:pPr>
              <w:spacing w:before="40" w:line="240" w:lineRule="atLeast"/>
              <w:rPr>
                <w:sz w:val="22"/>
                <w:szCs w:val="22"/>
                <w:lang w:val="es-ES"/>
              </w:rPr>
            </w:pPr>
            <w:r w:rsidRPr="00A33956">
              <w:rPr>
                <w:sz w:val="22"/>
                <w:szCs w:val="22"/>
                <w:lang w:val="es-ES"/>
              </w:rPr>
              <w:t>La ciencia en el día a día</w:t>
            </w:r>
          </w:p>
        </w:tc>
        <w:tc>
          <w:tcPr>
            <w:tcW w:w="1912" w:type="pct"/>
          </w:tcPr>
          <w:p w14:paraId="6C147B11"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Reconocer la importancia de la ciencia en nuestra vida cotidiana.</w:t>
            </w:r>
          </w:p>
          <w:p w14:paraId="68C219A8"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métodos científicos rigurosos para mejorar la comprensión de la realidad circundante</w:t>
            </w:r>
            <w:r>
              <w:rPr>
                <w:sz w:val="22"/>
                <w:szCs w:val="22"/>
                <w:lang w:val="es-ES"/>
              </w:rPr>
              <w:t xml:space="preserve"> </w:t>
            </w:r>
            <w:r w:rsidRPr="000E150D">
              <w:rPr>
                <w:sz w:val="22"/>
                <w:szCs w:val="22"/>
                <w:lang w:val="es-ES"/>
              </w:rPr>
              <w:t>en distintos ámbitos (biológico, geológico, físico, químico, tecnológico, geográfico...).</w:t>
            </w:r>
          </w:p>
          <w:p w14:paraId="795F442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los conocimientos sobre </w:t>
            </w:r>
            <w:r w:rsidRPr="00F44CF8">
              <w:rPr>
                <w:sz w:val="22"/>
                <w:szCs w:val="22"/>
                <w:lang w:val="es-ES"/>
              </w:rPr>
              <w:t>ciencia y tecnología</w:t>
            </w:r>
            <w:r w:rsidRPr="00A33956">
              <w:rPr>
                <w:sz w:val="22"/>
                <w:szCs w:val="22"/>
                <w:lang w:val="es-ES"/>
              </w:rPr>
              <w:t xml:space="preserve"> para solucionar problemas</w:t>
            </w:r>
            <w:r>
              <w:rPr>
                <w:sz w:val="22"/>
                <w:szCs w:val="22"/>
                <w:lang w:val="es-ES"/>
              </w:rPr>
              <w:t>,</w:t>
            </w:r>
            <w:r w:rsidRPr="00A33956">
              <w:rPr>
                <w:sz w:val="22"/>
                <w:szCs w:val="22"/>
                <w:lang w:val="es-ES"/>
              </w:rPr>
              <w:t xml:space="preserve"> comprender lo que ocurre a nuestro alrededor</w:t>
            </w:r>
            <w:r>
              <w:rPr>
                <w:sz w:val="22"/>
                <w:szCs w:val="22"/>
                <w:lang w:val="es-ES"/>
              </w:rPr>
              <w:t xml:space="preserve"> y responder preguntas</w:t>
            </w:r>
            <w:r w:rsidRPr="00A33956">
              <w:rPr>
                <w:sz w:val="22"/>
                <w:szCs w:val="22"/>
                <w:lang w:val="es-ES"/>
              </w:rPr>
              <w:t>.</w:t>
            </w:r>
          </w:p>
        </w:tc>
      </w:tr>
      <w:tr w:rsidR="000E2007" w:rsidRPr="00567604" w14:paraId="0DC8B055" w14:textId="77777777" w:rsidTr="00D9567E">
        <w:trPr>
          <w:trHeight w:val="558"/>
        </w:trPr>
        <w:tc>
          <w:tcPr>
            <w:tcW w:w="1544" w:type="pct"/>
            <w:vMerge/>
            <w:vAlign w:val="center"/>
          </w:tcPr>
          <w:p w14:paraId="3F709B24" w14:textId="77777777" w:rsidR="000E2007" w:rsidRPr="006058E6" w:rsidRDefault="000E2007" w:rsidP="00274C68">
            <w:pPr>
              <w:spacing w:before="40" w:after="40" w:line="240" w:lineRule="atLeast"/>
              <w:ind w:left="-28" w:firstLine="28"/>
              <w:rPr>
                <w:i/>
                <w:sz w:val="22"/>
                <w:szCs w:val="22"/>
                <w:lang w:val="es-ES"/>
              </w:rPr>
            </w:pPr>
          </w:p>
        </w:tc>
        <w:tc>
          <w:tcPr>
            <w:tcW w:w="1544" w:type="pct"/>
            <w:vAlign w:val="center"/>
          </w:tcPr>
          <w:p w14:paraId="5DFC8C0B" w14:textId="77777777" w:rsidR="000E2007" w:rsidRPr="00A33956" w:rsidRDefault="000E2007" w:rsidP="00274C68">
            <w:pPr>
              <w:spacing w:before="40" w:line="240" w:lineRule="atLeast"/>
              <w:rPr>
                <w:sz w:val="22"/>
                <w:szCs w:val="22"/>
                <w:lang w:val="es-ES"/>
              </w:rPr>
            </w:pPr>
            <w:r w:rsidRPr="00A33956">
              <w:rPr>
                <w:sz w:val="22"/>
                <w:szCs w:val="22"/>
                <w:lang w:val="es-ES"/>
              </w:rPr>
              <w:t>Manejo de elementos matemáticos</w:t>
            </w:r>
          </w:p>
        </w:tc>
        <w:tc>
          <w:tcPr>
            <w:tcW w:w="1912" w:type="pct"/>
          </w:tcPr>
          <w:p w14:paraId="3C956547"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sidRPr="000E150D">
              <w:rPr>
                <w:sz w:val="22"/>
                <w:szCs w:val="22"/>
                <w:lang w:val="es-ES"/>
              </w:rPr>
              <w:t>Conocer y utilizar los elementos matemáticos básicos: operaciones, magnitudes, porcentajes, proporciones, formas geométricas, criterios de medición y codificación numérica, etc.</w:t>
            </w:r>
          </w:p>
          <w:p w14:paraId="4A5B221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Comprender e interpretar la información presentada en formato gráfico</w:t>
            </w:r>
            <w:r w:rsidRPr="00A33956">
              <w:rPr>
                <w:sz w:val="22"/>
                <w:szCs w:val="22"/>
                <w:lang w:val="es-ES"/>
              </w:rPr>
              <w:t>.</w:t>
            </w:r>
          </w:p>
          <w:p w14:paraId="2538C41F"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Expresarse con propiedad en el lenguaje matemático</w:t>
            </w:r>
            <w:r w:rsidRPr="00A33956">
              <w:rPr>
                <w:sz w:val="22"/>
                <w:szCs w:val="22"/>
                <w:lang w:val="es-ES"/>
              </w:rPr>
              <w:t>.</w:t>
            </w:r>
          </w:p>
        </w:tc>
      </w:tr>
      <w:tr w:rsidR="000E2007" w:rsidRPr="00567604" w14:paraId="1073E013" w14:textId="77777777" w:rsidTr="00D9567E">
        <w:trPr>
          <w:trHeight w:val="2551"/>
        </w:trPr>
        <w:tc>
          <w:tcPr>
            <w:tcW w:w="1544" w:type="pct"/>
            <w:vMerge/>
            <w:vAlign w:val="center"/>
          </w:tcPr>
          <w:p w14:paraId="672162E6" w14:textId="77777777" w:rsidR="000E2007" w:rsidRPr="006058E6" w:rsidRDefault="000E2007" w:rsidP="00274C68">
            <w:pPr>
              <w:spacing w:before="40" w:after="40" w:line="240" w:lineRule="atLeast"/>
              <w:ind w:left="-28" w:firstLine="28"/>
              <w:rPr>
                <w:i/>
                <w:sz w:val="22"/>
                <w:szCs w:val="22"/>
                <w:lang w:val="es-ES"/>
              </w:rPr>
            </w:pPr>
          </w:p>
        </w:tc>
        <w:tc>
          <w:tcPr>
            <w:tcW w:w="1544" w:type="pct"/>
            <w:vAlign w:val="center"/>
          </w:tcPr>
          <w:p w14:paraId="06DC1056" w14:textId="77777777" w:rsidR="000E2007" w:rsidRPr="00A33956" w:rsidRDefault="000E2007" w:rsidP="00274C68">
            <w:pPr>
              <w:spacing w:before="40" w:line="240" w:lineRule="atLeast"/>
              <w:rPr>
                <w:sz w:val="22"/>
                <w:szCs w:val="22"/>
                <w:lang w:val="es-ES"/>
              </w:rPr>
            </w:pPr>
            <w:r w:rsidRPr="00A33956">
              <w:rPr>
                <w:sz w:val="22"/>
                <w:szCs w:val="22"/>
                <w:lang w:val="es-ES"/>
              </w:rPr>
              <w:t>Razonamiento lógico y resolución de problemas</w:t>
            </w:r>
          </w:p>
        </w:tc>
        <w:tc>
          <w:tcPr>
            <w:tcW w:w="1912" w:type="pct"/>
          </w:tcPr>
          <w:p w14:paraId="436B739B" w14:textId="77777777" w:rsidR="000E2007"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sidRPr="00D675A9">
              <w:rPr>
                <w:sz w:val="22"/>
                <w:szCs w:val="22"/>
                <w:lang w:val="es-ES"/>
              </w:rPr>
              <w:t>Organizar la información utilizando procedimientos matemáticos</w:t>
            </w:r>
            <w:r>
              <w:rPr>
                <w:sz w:val="22"/>
                <w:szCs w:val="22"/>
                <w:lang w:val="es-ES"/>
              </w:rPr>
              <w:t>.</w:t>
            </w:r>
          </w:p>
          <w:p w14:paraId="0C3EDC46" w14:textId="77777777" w:rsidR="000E2007" w:rsidRPr="00A33956" w:rsidRDefault="000E2007" w:rsidP="00274C68">
            <w:pPr>
              <w:spacing w:before="40" w:line="240" w:lineRule="atLeast"/>
              <w:ind w:left="204" w:hanging="204"/>
              <w:rPr>
                <w:sz w:val="22"/>
                <w:szCs w:val="22"/>
                <w:lang w:val="es-ES"/>
              </w:rPr>
            </w:pPr>
            <w:r>
              <w:rPr>
                <w:sz w:val="22"/>
                <w:szCs w:val="22"/>
                <w:lang w:val="es-ES"/>
              </w:rPr>
              <w:t xml:space="preserve">-  </w:t>
            </w:r>
            <w:r w:rsidRPr="00D675A9">
              <w:rPr>
                <w:sz w:val="22"/>
                <w:szCs w:val="22"/>
                <w:lang w:val="es-ES"/>
              </w:rPr>
              <w:t>Resolver problemas seleccionando los datos y las estrategias apropiadas</w:t>
            </w:r>
            <w:r>
              <w:rPr>
                <w:sz w:val="22"/>
                <w:szCs w:val="22"/>
                <w:lang w:val="es-ES"/>
              </w:rPr>
              <w:t>.</w:t>
            </w:r>
          </w:p>
          <w:p w14:paraId="62953089"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estrategias de resolución de problemas a situaci</w:t>
            </w:r>
            <w:r>
              <w:rPr>
                <w:sz w:val="22"/>
                <w:szCs w:val="22"/>
                <w:lang w:val="es-ES"/>
              </w:rPr>
              <w:t>ones</w:t>
            </w:r>
            <w:r w:rsidRPr="00A33956">
              <w:rPr>
                <w:sz w:val="22"/>
                <w:szCs w:val="22"/>
                <w:lang w:val="es-ES"/>
              </w:rPr>
              <w:t xml:space="preserve"> </w:t>
            </w:r>
            <w:r>
              <w:rPr>
                <w:sz w:val="22"/>
                <w:szCs w:val="22"/>
                <w:lang w:val="es-ES"/>
              </w:rPr>
              <w:t>de la vida cotidiana</w:t>
            </w:r>
            <w:r w:rsidRPr="00A33956">
              <w:rPr>
                <w:sz w:val="22"/>
                <w:szCs w:val="22"/>
                <w:lang w:val="es-ES"/>
              </w:rPr>
              <w:t>.</w:t>
            </w:r>
          </w:p>
        </w:tc>
      </w:tr>
      <w:tr w:rsidR="000E2007" w:rsidRPr="00567604" w14:paraId="4FA4035E" w14:textId="77777777" w:rsidTr="00D9567E">
        <w:trPr>
          <w:trHeight w:val="1247"/>
        </w:trPr>
        <w:tc>
          <w:tcPr>
            <w:tcW w:w="1544" w:type="pct"/>
            <w:vMerge w:val="restart"/>
            <w:vAlign w:val="center"/>
          </w:tcPr>
          <w:p w14:paraId="4867E662" w14:textId="77777777" w:rsidR="000E2007" w:rsidRPr="006058E6" w:rsidRDefault="000E2007" w:rsidP="00274C68">
            <w:pPr>
              <w:spacing w:before="40" w:after="40" w:line="240" w:lineRule="atLeast"/>
              <w:ind w:left="-28" w:firstLine="28"/>
              <w:rPr>
                <w:i/>
                <w:sz w:val="22"/>
                <w:szCs w:val="22"/>
                <w:lang w:val="es-ES"/>
              </w:rPr>
            </w:pPr>
            <w:r>
              <w:rPr>
                <w:i/>
                <w:sz w:val="22"/>
                <w:szCs w:val="22"/>
                <w:lang w:val="es-ES"/>
              </w:rPr>
              <w:t>Comunicación lingüística</w:t>
            </w:r>
          </w:p>
        </w:tc>
        <w:tc>
          <w:tcPr>
            <w:tcW w:w="1544" w:type="pct"/>
            <w:vAlign w:val="center"/>
          </w:tcPr>
          <w:p w14:paraId="54FE2141" w14:textId="77777777" w:rsidR="000E2007" w:rsidRPr="00A33956" w:rsidRDefault="000E2007" w:rsidP="00274C68">
            <w:pPr>
              <w:spacing w:before="40" w:line="240" w:lineRule="atLeast"/>
              <w:rPr>
                <w:sz w:val="22"/>
                <w:szCs w:val="22"/>
                <w:lang w:val="es-ES"/>
              </w:rPr>
            </w:pPr>
            <w:r w:rsidRPr="00A33956">
              <w:rPr>
                <w:sz w:val="22"/>
                <w:szCs w:val="22"/>
                <w:lang w:val="es-ES"/>
              </w:rPr>
              <w:t>Comprensión: oral y escrita</w:t>
            </w:r>
          </w:p>
        </w:tc>
        <w:tc>
          <w:tcPr>
            <w:tcW w:w="1912" w:type="pct"/>
          </w:tcPr>
          <w:p w14:paraId="344EAAC8"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Comprender el sentido de los textos escritos</w:t>
            </w:r>
            <w:r>
              <w:rPr>
                <w:sz w:val="22"/>
                <w:szCs w:val="22"/>
                <w:lang w:val="es-ES"/>
              </w:rPr>
              <w:t xml:space="preserve"> y orales</w:t>
            </w:r>
            <w:r w:rsidRPr="00A33956">
              <w:rPr>
                <w:sz w:val="22"/>
                <w:szCs w:val="22"/>
                <w:lang w:val="es-ES"/>
              </w:rPr>
              <w:t xml:space="preserve">. </w:t>
            </w:r>
          </w:p>
          <w:p w14:paraId="48FA9146"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Mantener una actitud favorable hacia la lectura</w:t>
            </w:r>
            <w:r w:rsidRPr="00A33956">
              <w:rPr>
                <w:sz w:val="22"/>
                <w:szCs w:val="22"/>
                <w:lang w:val="es-ES"/>
              </w:rPr>
              <w:t>.</w:t>
            </w:r>
          </w:p>
        </w:tc>
      </w:tr>
      <w:tr w:rsidR="000E2007" w:rsidRPr="00567604" w14:paraId="252F8148" w14:textId="77777777" w:rsidTr="00D9567E">
        <w:trPr>
          <w:trHeight w:val="3005"/>
        </w:trPr>
        <w:tc>
          <w:tcPr>
            <w:tcW w:w="1544" w:type="pct"/>
            <w:vMerge/>
            <w:vAlign w:val="center"/>
          </w:tcPr>
          <w:p w14:paraId="62221E4A" w14:textId="77777777" w:rsidR="000E2007" w:rsidRPr="006058E6" w:rsidRDefault="000E2007" w:rsidP="00274C68">
            <w:pPr>
              <w:spacing w:before="40" w:after="40" w:line="240" w:lineRule="atLeast"/>
              <w:ind w:left="-28" w:firstLine="28"/>
              <w:rPr>
                <w:i/>
                <w:sz w:val="22"/>
                <w:szCs w:val="22"/>
                <w:lang w:val="es-ES"/>
              </w:rPr>
            </w:pPr>
          </w:p>
        </w:tc>
        <w:tc>
          <w:tcPr>
            <w:tcW w:w="1544" w:type="pct"/>
            <w:vAlign w:val="center"/>
          </w:tcPr>
          <w:p w14:paraId="51F0E15C" w14:textId="77777777" w:rsidR="000E2007" w:rsidRPr="00A33956" w:rsidRDefault="000E2007" w:rsidP="00274C68">
            <w:pPr>
              <w:spacing w:before="40" w:line="240" w:lineRule="atLeast"/>
              <w:rPr>
                <w:sz w:val="22"/>
                <w:szCs w:val="22"/>
                <w:lang w:val="es-ES"/>
              </w:rPr>
            </w:pPr>
            <w:r w:rsidRPr="00A33956">
              <w:rPr>
                <w:sz w:val="22"/>
                <w:szCs w:val="22"/>
                <w:lang w:val="es-ES"/>
              </w:rPr>
              <w:t>Expresión: oral y escrita</w:t>
            </w:r>
          </w:p>
        </w:tc>
        <w:tc>
          <w:tcPr>
            <w:tcW w:w="1912" w:type="pct"/>
          </w:tcPr>
          <w:p w14:paraId="21027684"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Expresar</w:t>
            </w:r>
            <w:r>
              <w:rPr>
                <w:sz w:val="22"/>
                <w:szCs w:val="22"/>
                <w:lang w:val="es-ES"/>
              </w:rPr>
              <w:t>se</w:t>
            </w:r>
            <w:r w:rsidRPr="00A33956">
              <w:rPr>
                <w:sz w:val="22"/>
                <w:szCs w:val="22"/>
                <w:lang w:val="es-ES"/>
              </w:rPr>
              <w:t xml:space="preserve"> oralmente</w:t>
            </w:r>
            <w:r>
              <w:rPr>
                <w:sz w:val="22"/>
                <w:szCs w:val="22"/>
                <w:lang w:val="es-ES"/>
              </w:rPr>
              <w:t xml:space="preserve"> </w:t>
            </w:r>
            <w:r w:rsidRPr="008C392D">
              <w:rPr>
                <w:sz w:val="22"/>
                <w:szCs w:val="22"/>
                <w:lang w:val="es-ES"/>
              </w:rPr>
              <w:t>con corrección, adecuación y coherencia</w:t>
            </w:r>
            <w:r w:rsidRPr="00A33956">
              <w:rPr>
                <w:sz w:val="22"/>
                <w:szCs w:val="22"/>
                <w:lang w:val="es-ES"/>
              </w:rPr>
              <w:t xml:space="preserve">. </w:t>
            </w:r>
          </w:p>
          <w:p w14:paraId="76897599" w14:textId="77777777" w:rsidR="000E2007" w:rsidRPr="00A33956" w:rsidRDefault="000E2007" w:rsidP="00274C68">
            <w:pPr>
              <w:spacing w:before="40" w:line="240" w:lineRule="atLeast"/>
              <w:ind w:left="204" w:hanging="204"/>
              <w:rPr>
                <w:sz w:val="22"/>
                <w:szCs w:val="22"/>
                <w:lang w:val="es-ES"/>
              </w:rPr>
            </w:pPr>
            <w:r>
              <w:rPr>
                <w:sz w:val="22"/>
                <w:szCs w:val="22"/>
                <w:lang w:val="es-ES"/>
              </w:rPr>
              <w:t xml:space="preserve">-  </w:t>
            </w:r>
            <w:r w:rsidRPr="008C392D">
              <w:rPr>
                <w:sz w:val="22"/>
                <w:szCs w:val="22"/>
                <w:lang w:val="es-ES"/>
              </w:rPr>
              <w:t>Utilizar el vocabulario adecuado, las estructuras lingüísticas y las normas ortográficas y gramaticales para elaborar textos escritos y orales</w:t>
            </w:r>
            <w:r w:rsidRPr="00A33956">
              <w:rPr>
                <w:sz w:val="22"/>
                <w:szCs w:val="22"/>
                <w:lang w:val="es-ES"/>
              </w:rPr>
              <w:t xml:space="preserve">. </w:t>
            </w:r>
          </w:p>
          <w:p w14:paraId="12717202"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Componer distintos tipos de textos creativamente con sentido literario.</w:t>
            </w:r>
          </w:p>
        </w:tc>
      </w:tr>
      <w:tr w:rsidR="000E2007" w:rsidRPr="00567604" w14:paraId="1A9FF655" w14:textId="77777777" w:rsidTr="00D9567E">
        <w:trPr>
          <w:trHeight w:val="2551"/>
        </w:trPr>
        <w:tc>
          <w:tcPr>
            <w:tcW w:w="1544" w:type="pct"/>
            <w:vMerge/>
            <w:vAlign w:val="center"/>
          </w:tcPr>
          <w:p w14:paraId="2A7F76BB" w14:textId="77777777" w:rsidR="000E2007" w:rsidRPr="006058E6" w:rsidRDefault="000E2007" w:rsidP="00274C68">
            <w:pPr>
              <w:spacing w:before="40" w:after="40" w:line="240" w:lineRule="atLeast"/>
              <w:ind w:left="-28" w:firstLine="28"/>
              <w:rPr>
                <w:i/>
                <w:sz w:val="22"/>
                <w:szCs w:val="22"/>
                <w:lang w:val="es-ES"/>
              </w:rPr>
            </w:pPr>
          </w:p>
        </w:tc>
        <w:tc>
          <w:tcPr>
            <w:tcW w:w="1544" w:type="pct"/>
            <w:vAlign w:val="center"/>
          </w:tcPr>
          <w:p w14:paraId="76FABA06" w14:textId="77777777" w:rsidR="000E2007" w:rsidRPr="00A33956" w:rsidRDefault="000E2007" w:rsidP="00274C68">
            <w:pPr>
              <w:spacing w:before="40" w:line="240" w:lineRule="atLeast"/>
              <w:rPr>
                <w:sz w:val="22"/>
                <w:szCs w:val="22"/>
                <w:lang w:val="es-ES"/>
              </w:rPr>
            </w:pPr>
            <w:r w:rsidRPr="00A33956">
              <w:rPr>
                <w:sz w:val="22"/>
                <w:szCs w:val="22"/>
                <w:lang w:val="es-ES"/>
              </w:rPr>
              <w:t>Normas de comunicación</w:t>
            </w:r>
          </w:p>
        </w:tc>
        <w:tc>
          <w:tcPr>
            <w:tcW w:w="1912" w:type="pct"/>
          </w:tcPr>
          <w:p w14:paraId="0BBF6D12"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Respetar las normas de comunicación en cualquier contexto: turno de palabra, escucha atenta al interlocutor…</w:t>
            </w:r>
          </w:p>
          <w:p w14:paraId="49C80CC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elementos de comunicación no verbal, o en diferentes registros</w:t>
            </w:r>
            <w:r>
              <w:rPr>
                <w:sz w:val="22"/>
                <w:szCs w:val="22"/>
                <w:lang w:val="es-ES"/>
              </w:rPr>
              <w:t>,</w:t>
            </w:r>
            <w:r w:rsidRPr="00A33956">
              <w:rPr>
                <w:sz w:val="22"/>
                <w:szCs w:val="22"/>
                <w:lang w:val="es-ES"/>
              </w:rPr>
              <w:t xml:space="preserve"> en las diversas situaciones comunicativas.</w:t>
            </w:r>
          </w:p>
        </w:tc>
      </w:tr>
      <w:tr w:rsidR="000E2007" w:rsidRPr="00A33956" w14:paraId="3B29909D" w14:textId="77777777" w:rsidTr="00D9567E">
        <w:trPr>
          <w:trHeight w:val="3685"/>
        </w:trPr>
        <w:tc>
          <w:tcPr>
            <w:tcW w:w="1544" w:type="pct"/>
            <w:vMerge/>
            <w:vAlign w:val="center"/>
          </w:tcPr>
          <w:p w14:paraId="05B9D6E6" w14:textId="77777777" w:rsidR="000E2007" w:rsidRPr="00A33956" w:rsidRDefault="000E2007" w:rsidP="00274C68">
            <w:pPr>
              <w:spacing w:before="40" w:after="40" w:line="240" w:lineRule="atLeast"/>
              <w:ind w:left="-28" w:firstLine="28"/>
              <w:rPr>
                <w:i/>
                <w:sz w:val="22"/>
                <w:szCs w:val="22"/>
                <w:lang w:val="es-ES"/>
              </w:rPr>
            </w:pPr>
          </w:p>
        </w:tc>
        <w:tc>
          <w:tcPr>
            <w:tcW w:w="1544" w:type="pct"/>
            <w:vAlign w:val="center"/>
          </w:tcPr>
          <w:p w14:paraId="4575FBFD" w14:textId="77777777" w:rsidR="000E2007" w:rsidRPr="00A33956" w:rsidRDefault="000E2007" w:rsidP="00274C68">
            <w:pPr>
              <w:spacing w:before="40" w:line="240" w:lineRule="atLeast"/>
              <w:rPr>
                <w:sz w:val="22"/>
                <w:szCs w:val="22"/>
                <w:lang w:val="es-ES"/>
              </w:rPr>
            </w:pPr>
            <w:r w:rsidRPr="00A33956">
              <w:rPr>
                <w:sz w:val="22"/>
                <w:szCs w:val="22"/>
                <w:lang w:val="es-ES"/>
              </w:rPr>
              <w:t>Comunicación en otras lenguas</w:t>
            </w:r>
          </w:p>
        </w:tc>
        <w:tc>
          <w:tcPr>
            <w:tcW w:w="1912" w:type="pct"/>
          </w:tcPr>
          <w:p w14:paraId="5A50E8DB"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Entender el contexto sociocultural de la lengua, así como su historia para un mejor uso de la misma.</w:t>
            </w:r>
          </w:p>
          <w:p w14:paraId="6D02127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Mantener conversaciones en otras lenguas sobre temas cotidianos en distintos contextos.</w:t>
            </w:r>
          </w:p>
          <w:p w14:paraId="038C4C0F"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Utilizar los conocimientos sobre la lengua para buscar información y leer textos en cualquier situación. </w:t>
            </w:r>
          </w:p>
          <w:p w14:paraId="384E9EA9"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Producir textos escritos de diversa complejidad para su uso en situaciones cotidianas o </w:t>
            </w:r>
            <w:r>
              <w:rPr>
                <w:sz w:val="22"/>
                <w:szCs w:val="22"/>
                <w:lang w:val="es-ES"/>
              </w:rPr>
              <w:t>en</w:t>
            </w:r>
            <w:r w:rsidRPr="00A33956">
              <w:rPr>
                <w:sz w:val="22"/>
                <w:szCs w:val="22"/>
                <w:lang w:val="es-ES"/>
              </w:rPr>
              <w:t xml:space="preserve"> asignaturas diversas.</w:t>
            </w:r>
          </w:p>
        </w:tc>
      </w:tr>
      <w:tr w:rsidR="000E2007" w:rsidRPr="00A33956" w14:paraId="231F4D97" w14:textId="77777777" w:rsidTr="00D9567E">
        <w:trPr>
          <w:trHeight w:val="2438"/>
        </w:trPr>
        <w:tc>
          <w:tcPr>
            <w:tcW w:w="1544" w:type="pct"/>
            <w:vMerge w:val="restart"/>
            <w:vAlign w:val="center"/>
          </w:tcPr>
          <w:p w14:paraId="449D9AFF" w14:textId="77777777" w:rsidR="000E2007" w:rsidRPr="00A33956" w:rsidRDefault="000E2007" w:rsidP="00274C68">
            <w:pPr>
              <w:spacing w:before="40" w:after="40" w:line="240" w:lineRule="atLeast"/>
              <w:ind w:left="-28" w:firstLine="28"/>
              <w:rPr>
                <w:i/>
                <w:sz w:val="22"/>
                <w:szCs w:val="22"/>
                <w:lang w:val="es-ES"/>
              </w:rPr>
            </w:pPr>
            <w:r w:rsidRPr="00A33956">
              <w:rPr>
                <w:i/>
                <w:sz w:val="22"/>
                <w:szCs w:val="22"/>
                <w:lang w:val="es-ES"/>
              </w:rPr>
              <w:lastRenderedPageBreak/>
              <w:t>Competencia digital</w:t>
            </w:r>
          </w:p>
        </w:tc>
        <w:tc>
          <w:tcPr>
            <w:tcW w:w="1544" w:type="pct"/>
            <w:vAlign w:val="center"/>
          </w:tcPr>
          <w:p w14:paraId="6D4FF8CF" w14:textId="77777777" w:rsidR="000E2007" w:rsidRPr="00A33956" w:rsidRDefault="000E2007" w:rsidP="00274C68">
            <w:pPr>
              <w:spacing w:before="40" w:line="240" w:lineRule="atLeast"/>
              <w:rPr>
                <w:sz w:val="22"/>
                <w:szCs w:val="22"/>
                <w:lang w:val="es-ES"/>
              </w:rPr>
            </w:pPr>
            <w:r w:rsidRPr="00A33956">
              <w:rPr>
                <w:sz w:val="22"/>
                <w:szCs w:val="22"/>
                <w:lang w:val="es-ES"/>
              </w:rPr>
              <w:t>Tecnologías de la información</w:t>
            </w:r>
          </w:p>
        </w:tc>
        <w:tc>
          <w:tcPr>
            <w:tcW w:w="1912" w:type="pct"/>
          </w:tcPr>
          <w:p w14:paraId="300904A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Emplear distintas fuentes </w:t>
            </w:r>
            <w:r>
              <w:rPr>
                <w:sz w:val="22"/>
                <w:szCs w:val="22"/>
                <w:lang w:val="es-ES"/>
              </w:rPr>
              <w:t>para la búsqueda de información.</w:t>
            </w:r>
          </w:p>
          <w:p w14:paraId="650534D7"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Seleccionar el uso de las distintas fuentes según su fiabilidad.</w:t>
            </w:r>
          </w:p>
          <w:p w14:paraId="13C90DB3"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Elaborar y publicitar información propia derivada de información obtenida a través de medios tecnológicos.</w:t>
            </w:r>
          </w:p>
        </w:tc>
      </w:tr>
      <w:tr w:rsidR="000E2007" w:rsidRPr="00A33956" w14:paraId="6D261623" w14:textId="77777777" w:rsidTr="00D9567E">
        <w:trPr>
          <w:trHeight w:val="1757"/>
        </w:trPr>
        <w:tc>
          <w:tcPr>
            <w:tcW w:w="1544" w:type="pct"/>
            <w:vMerge/>
            <w:vAlign w:val="center"/>
          </w:tcPr>
          <w:p w14:paraId="02F0713A" w14:textId="77777777" w:rsidR="000E2007" w:rsidRPr="00A33956" w:rsidRDefault="000E2007" w:rsidP="00274C68">
            <w:pPr>
              <w:spacing w:before="40" w:after="40" w:line="240" w:lineRule="atLeast"/>
              <w:ind w:left="-28" w:firstLine="28"/>
              <w:rPr>
                <w:i/>
                <w:sz w:val="22"/>
                <w:szCs w:val="22"/>
                <w:lang w:val="es-ES"/>
              </w:rPr>
            </w:pPr>
          </w:p>
        </w:tc>
        <w:tc>
          <w:tcPr>
            <w:tcW w:w="1544" w:type="pct"/>
            <w:vAlign w:val="center"/>
          </w:tcPr>
          <w:p w14:paraId="5D34699A" w14:textId="77777777" w:rsidR="000E2007" w:rsidRPr="00A33956" w:rsidRDefault="000E2007" w:rsidP="00274C68">
            <w:pPr>
              <w:spacing w:before="40" w:line="240" w:lineRule="atLeast"/>
              <w:rPr>
                <w:sz w:val="22"/>
                <w:szCs w:val="22"/>
                <w:lang w:val="es-ES"/>
              </w:rPr>
            </w:pPr>
            <w:r w:rsidRPr="00A33956">
              <w:rPr>
                <w:sz w:val="22"/>
                <w:szCs w:val="22"/>
                <w:lang w:val="es-ES"/>
              </w:rPr>
              <w:t>Comunicación audiovisual</w:t>
            </w:r>
          </w:p>
        </w:tc>
        <w:tc>
          <w:tcPr>
            <w:tcW w:w="1912" w:type="pct"/>
          </w:tcPr>
          <w:p w14:paraId="3EC4273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Utilizar los distintos canales de comunicación audiovisual para transmitir informaciones diversas.</w:t>
            </w:r>
          </w:p>
          <w:p w14:paraId="06224E64"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Comprender los mensajes que vienen de los medios de comunicación.</w:t>
            </w:r>
          </w:p>
        </w:tc>
      </w:tr>
      <w:tr w:rsidR="000E2007" w:rsidRPr="00A33956" w14:paraId="34F57AE8" w14:textId="77777777" w:rsidTr="00D9567E">
        <w:trPr>
          <w:trHeight w:val="2324"/>
        </w:trPr>
        <w:tc>
          <w:tcPr>
            <w:tcW w:w="1544" w:type="pct"/>
            <w:vMerge/>
            <w:vAlign w:val="center"/>
          </w:tcPr>
          <w:p w14:paraId="692C2550" w14:textId="77777777" w:rsidR="000E2007" w:rsidRPr="00A33956" w:rsidRDefault="000E2007" w:rsidP="00274C68">
            <w:pPr>
              <w:spacing w:before="40" w:after="40" w:line="240" w:lineRule="atLeast"/>
              <w:ind w:left="-28" w:firstLine="28"/>
              <w:rPr>
                <w:i/>
                <w:sz w:val="22"/>
                <w:szCs w:val="22"/>
                <w:lang w:val="es-ES"/>
              </w:rPr>
            </w:pPr>
          </w:p>
        </w:tc>
        <w:tc>
          <w:tcPr>
            <w:tcW w:w="1544" w:type="pct"/>
            <w:vAlign w:val="center"/>
          </w:tcPr>
          <w:p w14:paraId="5DA05DC7" w14:textId="77777777" w:rsidR="000E2007" w:rsidRPr="00A33956" w:rsidRDefault="000E2007" w:rsidP="00274C68">
            <w:pPr>
              <w:spacing w:before="40" w:line="240" w:lineRule="atLeast"/>
              <w:rPr>
                <w:sz w:val="22"/>
                <w:szCs w:val="22"/>
                <w:lang w:val="es-ES"/>
              </w:rPr>
            </w:pPr>
            <w:r w:rsidRPr="00A33956">
              <w:rPr>
                <w:sz w:val="22"/>
                <w:szCs w:val="22"/>
                <w:lang w:val="es-ES"/>
              </w:rPr>
              <w:t>Utilización de herramientas digitales</w:t>
            </w:r>
          </w:p>
        </w:tc>
        <w:tc>
          <w:tcPr>
            <w:tcW w:w="1912" w:type="pct"/>
          </w:tcPr>
          <w:p w14:paraId="6C3A94D3"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herramientas digitales para la construcción de conocimiento. </w:t>
            </w:r>
          </w:p>
          <w:p w14:paraId="1E6C5452"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Actualizar el uso de las nuevas tecnologías para mejorar el trabajo y facilitar la vida diaria. </w:t>
            </w:r>
          </w:p>
          <w:p w14:paraId="3CEB9665"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Aplicar criterios éticos en el uso de las tecnologías.</w:t>
            </w:r>
          </w:p>
        </w:tc>
      </w:tr>
      <w:tr w:rsidR="000E2007" w:rsidRPr="00A33956" w14:paraId="3B6A404D" w14:textId="77777777" w:rsidTr="00D9567E">
        <w:trPr>
          <w:trHeight w:val="3855"/>
        </w:trPr>
        <w:tc>
          <w:tcPr>
            <w:tcW w:w="1544" w:type="pct"/>
            <w:vMerge w:val="restart"/>
            <w:tcBorders>
              <w:top w:val="nil"/>
            </w:tcBorders>
            <w:vAlign w:val="center"/>
          </w:tcPr>
          <w:p w14:paraId="4878E46E" w14:textId="77777777" w:rsidR="000E2007" w:rsidRPr="00A33956" w:rsidRDefault="000E2007" w:rsidP="00274C68">
            <w:pPr>
              <w:spacing w:before="40" w:after="40" w:line="240" w:lineRule="atLeast"/>
              <w:rPr>
                <w:i/>
                <w:sz w:val="22"/>
                <w:szCs w:val="22"/>
                <w:lang w:val="es-ES"/>
              </w:rPr>
            </w:pPr>
            <w:r w:rsidRPr="00A33956">
              <w:rPr>
                <w:i/>
                <w:sz w:val="22"/>
                <w:szCs w:val="22"/>
                <w:lang w:val="es-ES"/>
              </w:rPr>
              <w:t>Conciencia y expresiones culturales</w:t>
            </w:r>
          </w:p>
        </w:tc>
        <w:tc>
          <w:tcPr>
            <w:tcW w:w="1544" w:type="pct"/>
            <w:vAlign w:val="center"/>
          </w:tcPr>
          <w:p w14:paraId="60E03B1B" w14:textId="77777777" w:rsidR="000E2007" w:rsidRPr="00A33956" w:rsidRDefault="000E2007" w:rsidP="00274C68">
            <w:pPr>
              <w:spacing w:before="40" w:line="240" w:lineRule="atLeast"/>
              <w:rPr>
                <w:sz w:val="22"/>
                <w:szCs w:val="22"/>
                <w:lang w:val="es-ES"/>
              </w:rPr>
            </w:pPr>
            <w:r w:rsidRPr="00A33956">
              <w:rPr>
                <w:sz w:val="22"/>
                <w:szCs w:val="22"/>
                <w:lang w:val="es-ES"/>
              </w:rPr>
              <w:t>Respeto por las manifestaciones culturales propias y ajenas</w:t>
            </w:r>
          </w:p>
        </w:tc>
        <w:tc>
          <w:tcPr>
            <w:tcW w:w="1912" w:type="pct"/>
          </w:tcPr>
          <w:p w14:paraId="15487146"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 Mostrar </w:t>
            </w:r>
            <w:r w:rsidRPr="008C392D">
              <w:rPr>
                <w:sz w:val="22"/>
                <w:szCs w:val="22"/>
                <w:lang w:val="es-ES"/>
              </w:rPr>
              <w:t>respeto hacia el patrimonio cultural mund</w:t>
            </w:r>
            <w:r>
              <w:rPr>
                <w:sz w:val="22"/>
                <w:szCs w:val="22"/>
                <w:lang w:val="es-ES"/>
              </w:rPr>
              <w:t>ial en sus distintas vertientes</w:t>
            </w:r>
            <w:r w:rsidRPr="008C392D">
              <w:rPr>
                <w:sz w:val="22"/>
                <w:szCs w:val="22"/>
                <w:lang w:val="es-ES"/>
              </w:rPr>
              <w:t xml:space="preserve"> (artístico-literaria, etnográfica, científico-técnica…), y hacia las personas que han contribuido a su desarrollo.</w:t>
            </w:r>
          </w:p>
          <w:p w14:paraId="172E4494" w14:textId="77777777" w:rsidR="000E2007" w:rsidRPr="00A33956" w:rsidRDefault="000E2007" w:rsidP="00274C68">
            <w:pPr>
              <w:spacing w:before="20" w:line="240" w:lineRule="atLeast"/>
              <w:ind w:left="204" w:hanging="204"/>
              <w:rPr>
                <w:sz w:val="22"/>
                <w:szCs w:val="22"/>
              </w:rPr>
            </w:pPr>
            <w:r>
              <w:rPr>
                <w:sz w:val="22"/>
                <w:szCs w:val="22"/>
                <w:lang w:val="es-ES"/>
              </w:rPr>
              <w:t>-</w:t>
            </w:r>
            <w:r w:rsidRPr="00A33956">
              <w:rPr>
                <w:sz w:val="22"/>
                <w:szCs w:val="22"/>
                <w:lang w:val="es-ES"/>
              </w:rPr>
              <w:t xml:space="preserve">  Valorar la interculturalidad como una fuente de riqueza personal y cultural.</w:t>
            </w:r>
            <w:r w:rsidRPr="00A33956">
              <w:rPr>
                <w:sz w:val="22"/>
                <w:szCs w:val="22"/>
              </w:rPr>
              <w:t xml:space="preserve"> </w:t>
            </w:r>
          </w:p>
          <w:p w14:paraId="65099371"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Apreciar los valores culturales del patrimonio natural y de la evolución del pensamiento científico.</w:t>
            </w:r>
          </w:p>
        </w:tc>
      </w:tr>
      <w:tr w:rsidR="000E2007" w:rsidRPr="00A33956" w14:paraId="1C551715" w14:textId="77777777" w:rsidTr="00D9567E">
        <w:trPr>
          <w:trHeight w:val="3061"/>
        </w:trPr>
        <w:tc>
          <w:tcPr>
            <w:tcW w:w="1544" w:type="pct"/>
            <w:vMerge/>
            <w:vAlign w:val="center"/>
          </w:tcPr>
          <w:p w14:paraId="7631932D" w14:textId="77777777" w:rsidR="000E2007" w:rsidRPr="00A33956" w:rsidRDefault="000E2007" w:rsidP="00274C68">
            <w:pPr>
              <w:spacing w:before="40" w:after="40" w:line="240" w:lineRule="atLeast"/>
              <w:rPr>
                <w:i/>
                <w:sz w:val="22"/>
                <w:szCs w:val="22"/>
                <w:lang w:val="es-ES"/>
              </w:rPr>
            </w:pPr>
          </w:p>
        </w:tc>
        <w:tc>
          <w:tcPr>
            <w:tcW w:w="1544" w:type="pct"/>
            <w:vAlign w:val="center"/>
          </w:tcPr>
          <w:p w14:paraId="66E810F1" w14:textId="77777777" w:rsidR="000E2007" w:rsidRPr="00A33956" w:rsidRDefault="000E2007" w:rsidP="00274C68">
            <w:pPr>
              <w:spacing w:before="40" w:line="240" w:lineRule="atLeast"/>
              <w:rPr>
                <w:sz w:val="22"/>
                <w:szCs w:val="22"/>
                <w:lang w:val="es-ES"/>
              </w:rPr>
            </w:pPr>
            <w:r w:rsidRPr="00A33956">
              <w:rPr>
                <w:sz w:val="22"/>
                <w:szCs w:val="22"/>
                <w:lang w:val="es-ES"/>
              </w:rPr>
              <w:t>Expresión cultural y artística</w:t>
            </w:r>
          </w:p>
        </w:tc>
        <w:tc>
          <w:tcPr>
            <w:tcW w:w="1912" w:type="pct"/>
          </w:tcPr>
          <w:p w14:paraId="6FDEE775"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Expresar sentimientos y emociones </w:t>
            </w:r>
            <w:r>
              <w:rPr>
                <w:sz w:val="22"/>
                <w:szCs w:val="22"/>
                <w:lang w:val="es-ES"/>
              </w:rPr>
              <w:t>mediante</w:t>
            </w:r>
            <w:r w:rsidRPr="00A33956">
              <w:rPr>
                <w:sz w:val="22"/>
                <w:szCs w:val="22"/>
                <w:lang w:val="es-ES"/>
              </w:rPr>
              <w:t xml:space="preserve"> códigos artísticos.</w:t>
            </w:r>
          </w:p>
          <w:p w14:paraId="556261A6"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Apreciar la belleza de las expresiones artísticas y </w:t>
            </w:r>
            <w:r>
              <w:rPr>
                <w:sz w:val="22"/>
                <w:szCs w:val="22"/>
                <w:lang w:val="es-ES"/>
              </w:rPr>
              <w:t>las manifestaciones de creatividad y gusto por la estética en el ámbito cotidiano</w:t>
            </w:r>
            <w:r w:rsidRPr="00A33956">
              <w:rPr>
                <w:sz w:val="22"/>
                <w:szCs w:val="22"/>
                <w:lang w:val="es-ES"/>
              </w:rPr>
              <w:t>.</w:t>
            </w:r>
          </w:p>
          <w:p w14:paraId="3A48F7BE"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Elaborar trabajos y presentaciones con sentido estético.</w:t>
            </w:r>
          </w:p>
        </w:tc>
      </w:tr>
      <w:tr w:rsidR="000E2007" w:rsidRPr="00A33956" w14:paraId="60A03C18" w14:textId="77777777" w:rsidTr="00D9567E">
        <w:trPr>
          <w:trHeight w:val="3061"/>
        </w:trPr>
        <w:tc>
          <w:tcPr>
            <w:tcW w:w="1544" w:type="pct"/>
            <w:vMerge w:val="restart"/>
            <w:vAlign w:val="center"/>
          </w:tcPr>
          <w:p w14:paraId="0763390E" w14:textId="77777777" w:rsidR="000E2007" w:rsidRPr="00A33956" w:rsidRDefault="000E2007" w:rsidP="00274C68">
            <w:pPr>
              <w:spacing w:before="40" w:after="40" w:line="240" w:lineRule="atLeast"/>
              <w:rPr>
                <w:i/>
                <w:sz w:val="22"/>
                <w:szCs w:val="22"/>
                <w:lang w:val="es-ES"/>
              </w:rPr>
            </w:pPr>
            <w:r w:rsidRPr="00A33956">
              <w:rPr>
                <w:i/>
                <w:sz w:val="22"/>
                <w:szCs w:val="22"/>
                <w:lang w:val="es-ES"/>
              </w:rPr>
              <w:lastRenderedPageBreak/>
              <w:t>Competencias sociales y cívicas</w:t>
            </w:r>
          </w:p>
        </w:tc>
        <w:tc>
          <w:tcPr>
            <w:tcW w:w="1544" w:type="pct"/>
            <w:vAlign w:val="center"/>
          </w:tcPr>
          <w:p w14:paraId="049078F3" w14:textId="77777777" w:rsidR="000E2007" w:rsidRPr="00A33956" w:rsidRDefault="000E2007" w:rsidP="00274C68">
            <w:pPr>
              <w:spacing w:before="40" w:line="240" w:lineRule="atLeast"/>
              <w:rPr>
                <w:sz w:val="22"/>
                <w:szCs w:val="22"/>
                <w:lang w:val="es-ES"/>
              </w:rPr>
            </w:pPr>
            <w:r w:rsidRPr="00A33956">
              <w:rPr>
                <w:sz w:val="22"/>
                <w:szCs w:val="22"/>
                <w:lang w:val="es-ES"/>
              </w:rPr>
              <w:t>Educación cívica y constitucional</w:t>
            </w:r>
          </w:p>
        </w:tc>
        <w:tc>
          <w:tcPr>
            <w:tcW w:w="1912" w:type="pct"/>
          </w:tcPr>
          <w:p w14:paraId="357CB1DC" w14:textId="77777777" w:rsidR="000E2007" w:rsidRPr="00A33956" w:rsidRDefault="000E2007" w:rsidP="00274C68">
            <w:pPr>
              <w:spacing w:before="40" w:line="240" w:lineRule="atLeast"/>
              <w:ind w:left="204" w:hanging="204"/>
              <w:rPr>
                <w:sz w:val="22"/>
                <w:szCs w:val="22"/>
                <w:lang w:val="es-ES"/>
              </w:rPr>
            </w:pPr>
            <w:r>
              <w:rPr>
                <w:sz w:val="22"/>
                <w:szCs w:val="22"/>
                <w:lang w:val="es-ES"/>
              </w:rPr>
              <w:t xml:space="preserve">-  </w:t>
            </w:r>
            <w:r w:rsidRPr="00840689">
              <w:rPr>
                <w:sz w:val="22"/>
                <w:szCs w:val="22"/>
                <w:lang w:val="es-ES"/>
              </w:rPr>
              <w:t>Conocer las actividades humanas, adquirir una idea de la realidad histórica a partir de distintas fuentes, e identificar las implicaciones que tiene vivir en un Estado social y democrático de derecho refrendado por una constitución</w:t>
            </w:r>
            <w:r w:rsidRPr="00A33956">
              <w:rPr>
                <w:sz w:val="22"/>
                <w:szCs w:val="22"/>
                <w:lang w:val="es-ES"/>
              </w:rPr>
              <w:t>.</w:t>
            </w:r>
          </w:p>
          <w:p w14:paraId="0BC00583" w14:textId="77777777" w:rsidR="000E2007" w:rsidRPr="00A33956" w:rsidRDefault="000E2007" w:rsidP="00274C68">
            <w:pPr>
              <w:spacing w:before="20" w:line="240" w:lineRule="atLeast"/>
              <w:ind w:left="204" w:hanging="204"/>
              <w:rPr>
                <w:sz w:val="22"/>
                <w:szCs w:val="22"/>
                <w:lang w:val="es-ES"/>
              </w:rPr>
            </w:pPr>
            <w:r>
              <w:rPr>
                <w:sz w:val="22"/>
                <w:szCs w:val="22"/>
                <w:lang w:val="es-ES"/>
              </w:rPr>
              <w:t xml:space="preserve">-  </w:t>
            </w:r>
            <w:r w:rsidRPr="00840689">
              <w:rPr>
                <w:sz w:val="22"/>
                <w:szCs w:val="22"/>
                <w:lang w:val="es-ES"/>
              </w:rPr>
              <w:t>Aplicar derechos y deberes de la convivencia ciudadana en el contexto de la escuela</w:t>
            </w:r>
            <w:r>
              <w:rPr>
                <w:sz w:val="22"/>
                <w:szCs w:val="22"/>
                <w:lang w:val="es-ES"/>
              </w:rPr>
              <w:t>.</w:t>
            </w:r>
          </w:p>
        </w:tc>
      </w:tr>
      <w:tr w:rsidR="000E2007" w:rsidRPr="00A33956" w14:paraId="6A5A8D97" w14:textId="77777777" w:rsidTr="00D9567E">
        <w:trPr>
          <w:trHeight w:val="2608"/>
        </w:trPr>
        <w:tc>
          <w:tcPr>
            <w:tcW w:w="1544" w:type="pct"/>
            <w:vMerge/>
            <w:vAlign w:val="center"/>
          </w:tcPr>
          <w:p w14:paraId="7E2E45D3" w14:textId="77777777" w:rsidR="000E2007" w:rsidRPr="00A33956" w:rsidRDefault="000E2007" w:rsidP="00274C68">
            <w:pPr>
              <w:spacing w:before="40" w:after="40" w:line="240" w:lineRule="atLeast"/>
              <w:rPr>
                <w:i/>
                <w:sz w:val="22"/>
                <w:szCs w:val="22"/>
                <w:lang w:val="es-ES"/>
              </w:rPr>
            </w:pPr>
          </w:p>
        </w:tc>
        <w:tc>
          <w:tcPr>
            <w:tcW w:w="1544" w:type="pct"/>
            <w:vAlign w:val="center"/>
          </w:tcPr>
          <w:p w14:paraId="50399913" w14:textId="77777777" w:rsidR="000E2007" w:rsidRPr="00A33956" w:rsidRDefault="000E2007" w:rsidP="00274C68">
            <w:pPr>
              <w:spacing w:before="40" w:line="240" w:lineRule="atLeast"/>
              <w:rPr>
                <w:sz w:val="22"/>
                <w:szCs w:val="22"/>
                <w:lang w:val="es-ES"/>
              </w:rPr>
            </w:pPr>
            <w:r w:rsidRPr="00A33956">
              <w:rPr>
                <w:sz w:val="22"/>
                <w:szCs w:val="22"/>
                <w:lang w:val="es-ES"/>
              </w:rPr>
              <w:t>Relación con los demás</w:t>
            </w:r>
          </w:p>
        </w:tc>
        <w:tc>
          <w:tcPr>
            <w:tcW w:w="1912" w:type="pct"/>
          </w:tcPr>
          <w:p w14:paraId="4CB25D9F" w14:textId="535A0D46"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w:t>
            </w:r>
            <w:r w:rsidR="00CF7618">
              <w:rPr>
                <w:sz w:val="22"/>
                <w:szCs w:val="22"/>
                <w:lang w:val="es-ES"/>
              </w:rPr>
              <w:t xml:space="preserve">la </w:t>
            </w:r>
            <w:r w:rsidRPr="00A33956">
              <w:rPr>
                <w:sz w:val="22"/>
                <w:szCs w:val="22"/>
                <w:lang w:val="es-ES"/>
              </w:rPr>
              <w:t>capacidad de diálogo con los demás en situaciones de convivencia y trabajo y para la resolución de conflictos.</w:t>
            </w:r>
          </w:p>
          <w:p w14:paraId="71BE6FEE"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Mostrar disponibilidad para la participación activa en ámbitos de participación establecidos.</w:t>
            </w:r>
          </w:p>
          <w:p w14:paraId="31D8EF21"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Reconocer riqueza en la diversidad de opiniones e ideas.</w:t>
            </w:r>
          </w:p>
        </w:tc>
      </w:tr>
      <w:tr w:rsidR="000E2007" w:rsidRPr="00A33956" w14:paraId="784D447B" w14:textId="77777777" w:rsidTr="00D9567E">
        <w:trPr>
          <w:trHeight w:val="3118"/>
        </w:trPr>
        <w:tc>
          <w:tcPr>
            <w:tcW w:w="1544" w:type="pct"/>
            <w:vMerge/>
            <w:vAlign w:val="center"/>
          </w:tcPr>
          <w:p w14:paraId="2EF6DA6F" w14:textId="77777777" w:rsidR="000E2007" w:rsidRPr="00A33956" w:rsidRDefault="000E2007" w:rsidP="00274C68">
            <w:pPr>
              <w:spacing w:before="40" w:after="40" w:line="240" w:lineRule="atLeast"/>
              <w:rPr>
                <w:i/>
                <w:sz w:val="22"/>
                <w:szCs w:val="22"/>
                <w:lang w:val="es-ES"/>
              </w:rPr>
            </w:pPr>
          </w:p>
        </w:tc>
        <w:tc>
          <w:tcPr>
            <w:tcW w:w="1544" w:type="pct"/>
            <w:vAlign w:val="center"/>
          </w:tcPr>
          <w:p w14:paraId="4F26A279" w14:textId="77777777" w:rsidR="000E2007" w:rsidRPr="00A33956" w:rsidRDefault="000E2007" w:rsidP="00274C68">
            <w:pPr>
              <w:spacing w:before="40" w:line="240" w:lineRule="atLeast"/>
              <w:rPr>
                <w:sz w:val="22"/>
                <w:szCs w:val="22"/>
                <w:lang w:val="es-ES"/>
              </w:rPr>
            </w:pPr>
            <w:r w:rsidRPr="00A33956">
              <w:rPr>
                <w:sz w:val="22"/>
                <w:szCs w:val="22"/>
                <w:lang w:val="es-ES"/>
              </w:rPr>
              <w:t>Compromiso social</w:t>
            </w:r>
          </w:p>
        </w:tc>
        <w:tc>
          <w:tcPr>
            <w:tcW w:w="1912" w:type="pct"/>
          </w:tcPr>
          <w:p w14:paraId="1833E71B"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Aprender a comportarse desde el conocimiento de los distintos valores.</w:t>
            </w:r>
          </w:p>
          <w:p w14:paraId="1A35C6E9"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Concebir una escala de valores propia y actuar conforme a ella.</w:t>
            </w:r>
          </w:p>
          <w:p w14:paraId="1C1C92CB" w14:textId="77777777" w:rsidR="000E2007" w:rsidRPr="00A33956" w:rsidRDefault="000E2007" w:rsidP="00274C68">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Evidenciar preocupación por los más desfavorecidos y respeto a los distintos ritmos y potencialidades. </w:t>
            </w:r>
          </w:p>
          <w:p w14:paraId="0F38276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Involucrarse o promover </w:t>
            </w:r>
            <w:r w:rsidRPr="00A33956">
              <w:rPr>
                <w:sz w:val="22"/>
                <w:szCs w:val="22"/>
                <w:lang w:val="es-ES"/>
              </w:rPr>
              <w:t>acciones con un fin social.</w:t>
            </w:r>
          </w:p>
        </w:tc>
      </w:tr>
      <w:tr w:rsidR="000E2007" w:rsidRPr="00A33956" w14:paraId="1EA68108" w14:textId="77777777" w:rsidTr="00D9567E">
        <w:trPr>
          <w:trHeight w:val="2891"/>
        </w:trPr>
        <w:tc>
          <w:tcPr>
            <w:tcW w:w="1544" w:type="pct"/>
            <w:vMerge w:val="restart"/>
            <w:vAlign w:val="center"/>
          </w:tcPr>
          <w:p w14:paraId="47491240" w14:textId="77777777" w:rsidR="000E2007" w:rsidRPr="00A33956" w:rsidRDefault="000E2007" w:rsidP="00274C68">
            <w:pPr>
              <w:spacing w:before="40" w:after="40" w:line="240" w:lineRule="atLeast"/>
              <w:rPr>
                <w:i/>
                <w:sz w:val="22"/>
                <w:szCs w:val="22"/>
                <w:lang w:val="es-ES"/>
              </w:rPr>
            </w:pPr>
            <w:r w:rsidRPr="00A33956">
              <w:rPr>
                <w:i/>
                <w:sz w:val="22"/>
                <w:szCs w:val="22"/>
                <w:lang w:val="es-ES"/>
              </w:rPr>
              <w:t>Sentido de iniciativa y espíritu emprendedor</w:t>
            </w:r>
          </w:p>
        </w:tc>
        <w:tc>
          <w:tcPr>
            <w:tcW w:w="1544" w:type="pct"/>
            <w:vAlign w:val="center"/>
          </w:tcPr>
          <w:p w14:paraId="594E0CEC" w14:textId="77777777" w:rsidR="000E2007" w:rsidRPr="00A33956" w:rsidRDefault="000E2007" w:rsidP="00274C68">
            <w:pPr>
              <w:spacing w:before="40" w:line="240" w:lineRule="atLeast"/>
              <w:rPr>
                <w:sz w:val="22"/>
                <w:szCs w:val="22"/>
                <w:lang w:val="es-ES"/>
              </w:rPr>
            </w:pPr>
            <w:r w:rsidRPr="00A33956">
              <w:rPr>
                <w:sz w:val="22"/>
                <w:szCs w:val="22"/>
                <w:lang w:val="es-ES"/>
              </w:rPr>
              <w:t>Autonomía personal</w:t>
            </w:r>
          </w:p>
        </w:tc>
        <w:tc>
          <w:tcPr>
            <w:tcW w:w="1912" w:type="pct"/>
          </w:tcPr>
          <w:p w14:paraId="22529440"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Optimizar recursos personales apoyándose en las fortalezas</w:t>
            </w:r>
            <w:r>
              <w:rPr>
                <w:sz w:val="22"/>
                <w:szCs w:val="22"/>
                <w:lang w:val="es-ES"/>
              </w:rPr>
              <w:t xml:space="preserve"> propias</w:t>
            </w:r>
            <w:r w:rsidRPr="00A33956">
              <w:rPr>
                <w:sz w:val="22"/>
                <w:szCs w:val="22"/>
                <w:lang w:val="es-ES"/>
              </w:rPr>
              <w:t xml:space="preserve">. </w:t>
            </w:r>
          </w:p>
          <w:p w14:paraId="550E1EE9"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Asumir las responsabilidades encomendadas y dar cuenta de ellas. </w:t>
            </w:r>
          </w:p>
          <w:p w14:paraId="19C4AB4F"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Ser constante en el trabajo</w:t>
            </w:r>
            <w:r>
              <w:rPr>
                <w:sz w:val="22"/>
                <w:szCs w:val="22"/>
                <w:lang w:val="es-ES"/>
              </w:rPr>
              <w:t>,</w:t>
            </w:r>
            <w:r w:rsidRPr="00A33956">
              <w:rPr>
                <w:sz w:val="22"/>
                <w:szCs w:val="22"/>
                <w:lang w:val="es-ES"/>
              </w:rPr>
              <w:t xml:space="preserve"> superando las dificultades.</w:t>
            </w:r>
          </w:p>
          <w:p w14:paraId="28ECC74C"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Dirimir la necesidad de ayuda en función de la dificultad de la tarea.</w:t>
            </w:r>
          </w:p>
        </w:tc>
      </w:tr>
      <w:tr w:rsidR="000E2007" w:rsidRPr="00A33956" w14:paraId="6E451C96" w14:textId="77777777" w:rsidTr="00D9567E">
        <w:trPr>
          <w:trHeight w:val="1693"/>
        </w:trPr>
        <w:tc>
          <w:tcPr>
            <w:tcW w:w="1544" w:type="pct"/>
            <w:vMerge/>
            <w:vAlign w:val="center"/>
          </w:tcPr>
          <w:p w14:paraId="74B0E240" w14:textId="77777777" w:rsidR="000E2007" w:rsidRPr="00A33956" w:rsidRDefault="000E2007" w:rsidP="00274C68">
            <w:pPr>
              <w:spacing w:before="40" w:after="40" w:line="240" w:lineRule="atLeast"/>
              <w:rPr>
                <w:i/>
                <w:sz w:val="22"/>
                <w:szCs w:val="22"/>
                <w:lang w:val="es-ES"/>
              </w:rPr>
            </w:pPr>
          </w:p>
        </w:tc>
        <w:tc>
          <w:tcPr>
            <w:tcW w:w="1544" w:type="pct"/>
            <w:vAlign w:val="center"/>
          </w:tcPr>
          <w:p w14:paraId="40E4A2FE" w14:textId="77777777" w:rsidR="000E2007" w:rsidRPr="00A33956" w:rsidRDefault="000E2007" w:rsidP="00274C68">
            <w:pPr>
              <w:spacing w:before="40" w:line="240" w:lineRule="atLeast"/>
              <w:rPr>
                <w:sz w:val="22"/>
                <w:szCs w:val="22"/>
                <w:lang w:val="es-ES"/>
              </w:rPr>
            </w:pPr>
            <w:r w:rsidRPr="00A33956">
              <w:rPr>
                <w:sz w:val="22"/>
                <w:szCs w:val="22"/>
                <w:lang w:val="es-ES"/>
              </w:rPr>
              <w:t>Liderazgo</w:t>
            </w:r>
          </w:p>
        </w:tc>
        <w:tc>
          <w:tcPr>
            <w:tcW w:w="1912" w:type="pct"/>
          </w:tcPr>
          <w:p w14:paraId="1E4DB9E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Gestionar el trabajo del grupo coordinando tareas y tiempos.</w:t>
            </w:r>
          </w:p>
          <w:p w14:paraId="26E26FCC"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Contagiar entusiasmo por la tarea y </w:t>
            </w:r>
            <w:r>
              <w:rPr>
                <w:sz w:val="22"/>
                <w:szCs w:val="22"/>
                <w:lang w:val="es-ES"/>
              </w:rPr>
              <w:t xml:space="preserve">tener </w:t>
            </w:r>
            <w:r w:rsidRPr="00A33956">
              <w:rPr>
                <w:sz w:val="22"/>
                <w:szCs w:val="22"/>
                <w:lang w:val="es-ES"/>
              </w:rPr>
              <w:t>confianza en las posibilidades de alcanzar objetivos.</w:t>
            </w:r>
          </w:p>
          <w:p w14:paraId="57E7AF83"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Priorizar la consecución de objetivos grupales </w:t>
            </w:r>
            <w:r>
              <w:rPr>
                <w:sz w:val="22"/>
                <w:szCs w:val="22"/>
                <w:lang w:val="es-ES"/>
              </w:rPr>
              <w:t>sobre los</w:t>
            </w:r>
            <w:r w:rsidRPr="00A33956">
              <w:rPr>
                <w:sz w:val="22"/>
                <w:szCs w:val="22"/>
                <w:lang w:val="es-ES"/>
              </w:rPr>
              <w:t xml:space="preserve"> intereses personales.</w:t>
            </w:r>
          </w:p>
        </w:tc>
      </w:tr>
      <w:tr w:rsidR="000E2007" w:rsidRPr="00A33956" w14:paraId="1BB5957F" w14:textId="77777777" w:rsidTr="00D9567E">
        <w:trPr>
          <w:trHeight w:val="2211"/>
        </w:trPr>
        <w:tc>
          <w:tcPr>
            <w:tcW w:w="1544" w:type="pct"/>
            <w:vMerge/>
            <w:vAlign w:val="center"/>
          </w:tcPr>
          <w:p w14:paraId="6C66AB30" w14:textId="77777777" w:rsidR="000E2007" w:rsidRPr="00A33956" w:rsidRDefault="000E2007" w:rsidP="00274C68">
            <w:pPr>
              <w:spacing w:before="40" w:after="40" w:line="240" w:lineRule="atLeast"/>
              <w:rPr>
                <w:i/>
                <w:sz w:val="22"/>
                <w:szCs w:val="22"/>
                <w:lang w:val="es-ES"/>
              </w:rPr>
            </w:pPr>
          </w:p>
        </w:tc>
        <w:tc>
          <w:tcPr>
            <w:tcW w:w="1544" w:type="pct"/>
            <w:vAlign w:val="center"/>
          </w:tcPr>
          <w:p w14:paraId="39C244A7" w14:textId="77777777" w:rsidR="000E2007" w:rsidRPr="00A33956" w:rsidRDefault="000E2007" w:rsidP="00274C68">
            <w:pPr>
              <w:spacing w:before="40" w:line="240" w:lineRule="atLeast"/>
              <w:rPr>
                <w:sz w:val="22"/>
                <w:szCs w:val="22"/>
                <w:lang w:val="es-ES"/>
              </w:rPr>
            </w:pPr>
            <w:r w:rsidRPr="00A33956">
              <w:rPr>
                <w:sz w:val="22"/>
                <w:szCs w:val="22"/>
                <w:lang w:val="es-ES"/>
              </w:rPr>
              <w:t>Creatividad</w:t>
            </w:r>
          </w:p>
        </w:tc>
        <w:tc>
          <w:tcPr>
            <w:tcW w:w="1912" w:type="pct"/>
          </w:tcPr>
          <w:p w14:paraId="6CD08A04"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nuevas y divergentes posibilidades desde conocimientos previos de</w:t>
            </w:r>
            <w:r>
              <w:rPr>
                <w:sz w:val="22"/>
                <w:szCs w:val="22"/>
                <w:lang w:val="es-ES"/>
              </w:rPr>
              <w:t xml:space="preserve"> un</w:t>
            </w:r>
            <w:r w:rsidRPr="00A33956">
              <w:rPr>
                <w:sz w:val="22"/>
                <w:szCs w:val="22"/>
                <w:lang w:val="es-ES"/>
              </w:rPr>
              <w:t xml:space="preserve"> tema.</w:t>
            </w:r>
          </w:p>
          <w:p w14:paraId="174BA302" w14:textId="77777777" w:rsidR="000E2007" w:rsidRPr="00A33956" w:rsidRDefault="000E2007" w:rsidP="00274C68">
            <w:pPr>
              <w:spacing w:line="240" w:lineRule="atLeast"/>
              <w:ind w:left="204" w:hanging="204"/>
              <w:rPr>
                <w:sz w:val="22"/>
                <w:szCs w:val="22"/>
                <w:lang w:val="es-ES"/>
              </w:rPr>
            </w:pPr>
            <w:r>
              <w:rPr>
                <w:sz w:val="22"/>
                <w:szCs w:val="22"/>
                <w:lang w:val="es-ES"/>
              </w:rPr>
              <w:t>-</w:t>
            </w:r>
            <w:r w:rsidRPr="00A33956">
              <w:rPr>
                <w:sz w:val="22"/>
                <w:szCs w:val="22"/>
                <w:lang w:val="es-ES"/>
              </w:rPr>
              <w:t xml:space="preserve">  Configurar una visión de futuro realista y ambiciosa.</w:t>
            </w:r>
          </w:p>
          <w:p w14:paraId="4BB93867" w14:textId="77777777" w:rsidR="000E2007" w:rsidRPr="00A33956" w:rsidRDefault="000E2007" w:rsidP="00274C68">
            <w:pPr>
              <w:spacing w:line="240" w:lineRule="atLeast"/>
              <w:ind w:left="204" w:hanging="204"/>
              <w:rPr>
                <w:sz w:val="22"/>
                <w:szCs w:val="22"/>
                <w:lang w:val="es-ES"/>
              </w:rPr>
            </w:pPr>
            <w:r>
              <w:rPr>
                <w:sz w:val="22"/>
                <w:szCs w:val="22"/>
                <w:lang w:val="es-ES"/>
              </w:rPr>
              <w:t>-</w:t>
            </w:r>
            <w:r w:rsidRPr="00A33956">
              <w:rPr>
                <w:sz w:val="22"/>
                <w:szCs w:val="22"/>
                <w:lang w:val="es-ES"/>
              </w:rPr>
              <w:t xml:space="preserve">  Encontrar posibilidades en el entorno que otros no </w:t>
            </w:r>
            <w:r>
              <w:rPr>
                <w:sz w:val="22"/>
                <w:szCs w:val="22"/>
                <w:lang w:val="es-ES"/>
              </w:rPr>
              <w:t>aprecian</w:t>
            </w:r>
            <w:r w:rsidRPr="00A33956">
              <w:rPr>
                <w:sz w:val="22"/>
                <w:szCs w:val="22"/>
                <w:lang w:val="es-ES"/>
              </w:rPr>
              <w:t>.</w:t>
            </w:r>
          </w:p>
        </w:tc>
      </w:tr>
      <w:tr w:rsidR="000E2007" w:rsidRPr="00A33956" w14:paraId="56FCB8E4" w14:textId="77777777" w:rsidTr="00D9567E">
        <w:trPr>
          <w:trHeight w:val="2835"/>
        </w:trPr>
        <w:tc>
          <w:tcPr>
            <w:tcW w:w="1544" w:type="pct"/>
            <w:vMerge/>
            <w:vAlign w:val="center"/>
          </w:tcPr>
          <w:p w14:paraId="2034E6F4" w14:textId="77777777" w:rsidR="000E2007" w:rsidRPr="00A33956" w:rsidRDefault="000E2007" w:rsidP="00274C68">
            <w:pPr>
              <w:spacing w:before="40" w:after="40" w:line="240" w:lineRule="atLeast"/>
              <w:rPr>
                <w:i/>
                <w:sz w:val="22"/>
                <w:szCs w:val="22"/>
                <w:lang w:val="es-ES"/>
              </w:rPr>
            </w:pPr>
          </w:p>
        </w:tc>
        <w:tc>
          <w:tcPr>
            <w:tcW w:w="1544" w:type="pct"/>
            <w:vAlign w:val="center"/>
          </w:tcPr>
          <w:p w14:paraId="288CF2DD" w14:textId="77777777" w:rsidR="000E2007" w:rsidRPr="00A33956" w:rsidRDefault="000E2007" w:rsidP="00274C68">
            <w:pPr>
              <w:spacing w:before="40" w:line="240" w:lineRule="atLeast"/>
              <w:rPr>
                <w:sz w:val="22"/>
                <w:szCs w:val="22"/>
                <w:lang w:val="es-ES"/>
              </w:rPr>
            </w:pPr>
            <w:r w:rsidRPr="00A33956">
              <w:rPr>
                <w:sz w:val="22"/>
                <w:szCs w:val="22"/>
                <w:lang w:val="es-ES"/>
              </w:rPr>
              <w:t>Emprendimiento</w:t>
            </w:r>
          </w:p>
        </w:tc>
        <w:tc>
          <w:tcPr>
            <w:tcW w:w="1912" w:type="pct"/>
          </w:tcPr>
          <w:p w14:paraId="424DC20E"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Optimizar el uso </w:t>
            </w:r>
            <w:r>
              <w:rPr>
                <w:sz w:val="22"/>
                <w:szCs w:val="22"/>
                <w:lang w:val="es-ES"/>
              </w:rPr>
              <w:t xml:space="preserve">de </w:t>
            </w:r>
            <w:r w:rsidRPr="00A33956">
              <w:rPr>
                <w:sz w:val="22"/>
                <w:szCs w:val="22"/>
                <w:lang w:val="es-ES"/>
              </w:rPr>
              <w:t>recursos materiales y personales para la consecución de objetivos.</w:t>
            </w:r>
          </w:p>
          <w:p w14:paraId="3C1A6EA6"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Mostrar iniciativa personal para iniciar o promover acciones nuevas. </w:t>
            </w:r>
          </w:p>
          <w:p w14:paraId="5D13AECB"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Asumir riesgos en el desarrollo de las tareas o </w:t>
            </w:r>
            <w:r>
              <w:rPr>
                <w:sz w:val="22"/>
                <w:szCs w:val="22"/>
                <w:lang w:val="es-ES"/>
              </w:rPr>
              <w:t xml:space="preserve">los </w:t>
            </w:r>
            <w:r w:rsidRPr="00A33956">
              <w:rPr>
                <w:sz w:val="22"/>
                <w:szCs w:val="22"/>
                <w:lang w:val="es-ES"/>
              </w:rPr>
              <w:t xml:space="preserve">proyectos. </w:t>
            </w:r>
          </w:p>
          <w:p w14:paraId="57258F71"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Actuar con responsabilidad social y sentido ético en el trabajo.</w:t>
            </w:r>
          </w:p>
        </w:tc>
      </w:tr>
      <w:tr w:rsidR="000E2007" w:rsidRPr="00A33956" w14:paraId="15609B56" w14:textId="77777777" w:rsidTr="00D9567E">
        <w:trPr>
          <w:trHeight w:val="2835"/>
        </w:trPr>
        <w:tc>
          <w:tcPr>
            <w:tcW w:w="1544" w:type="pct"/>
            <w:vMerge w:val="restart"/>
            <w:vAlign w:val="center"/>
          </w:tcPr>
          <w:p w14:paraId="384DF0AC" w14:textId="77777777" w:rsidR="000E2007" w:rsidRPr="00A33956" w:rsidRDefault="000E2007" w:rsidP="00274C68">
            <w:pPr>
              <w:spacing w:before="40" w:after="40" w:line="240" w:lineRule="atLeast"/>
              <w:rPr>
                <w:i/>
                <w:sz w:val="22"/>
                <w:szCs w:val="22"/>
                <w:lang w:val="es-ES"/>
              </w:rPr>
            </w:pPr>
            <w:r w:rsidRPr="00A33956">
              <w:rPr>
                <w:i/>
                <w:sz w:val="22"/>
                <w:szCs w:val="22"/>
                <w:lang w:val="es-ES"/>
              </w:rPr>
              <w:t>Aprender a aprender</w:t>
            </w:r>
          </w:p>
        </w:tc>
        <w:tc>
          <w:tcPr>
            <w:tcW w:w="1544" w:type="pct"/>
            <w:vAlign w:val="center"/>
          </w:tcPr>
          <w:p w14:paraId="2116DB44" w14:textId="77777777" w:rsidR="000E2007" w:rsidRPr="00A33956" w:rsidRDefault="000E2007" w:rsidP="00274C68">
            <w:pPr>
              <w:spacing w:before="40" w:line="240" w:lineRule="atLeast"/>
              <w:rPr>
                <w:sz w:val="22"/>
                <w:szCs w:val="22"/>
                <w:lang w:val="es-ES"/>
              </w:rPr>
            </w:pPr>
            <w:r w:rsidRPr="00A33956">
              <w:rPr>
                <w:sz w:val="22"/>
                <w:szCs w:val="22"/>
                <w:lang w:val="es-ES"/>
              </w:rPr>
              <w:t>Perfil de aprendiz</w:t>
            </w:r>
          </w:p>
        </w:tc>
        <w:tc>
          <w:tcPr>
            <w:tcW w:w="1912" w:type="pct"/>
          </w:tcPr>
          <w:p w14:paraId="04E67EF2"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Identificar potencialidades personales como aprendiz: estilos de aprendizaje, inteligencias múltiples, funciones ejecutivas…</w:t>
            </w:r>
          </w:p>
          <w:p w14:paraId="19A0C915"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Gestionar los recursos </w:t>
            </w:r>
            <w:r w:rsidRPr="00A33956">
              <w:rPr>
                <w:sz w:val="22"/>
                <w:szCs w:val="22"/>
                <w:lang w:val="es-ES"/>
              </w:rPr>
              <w:t xml:space="preserve">y </w:t>
            </w:r>
            <w:r>
              <w:rPr>
                <w:sz w:val="22"/>
                <w:szCs w:val="22"/>
                <w:lang w:val="es-ES"/>
              </w:rPr>
              <w:t xml:space="preserve">las </w:t>
            </w:r>
            <w:r w:rsidRPr="00A33956">
              <w:rPr>
                <w:sz w:val="22"/>
                <w:szCs w:val="22"/>
                <w:lang w:val="es-ES"/>
              </w:rPr>
              <w:t>motivaciones personales en favor del aprendizaje.</w:t>
            </w:r>
          </w:p>
          <w:p w14:paraId="484EE2D3"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estrategias para aprender en distintos contextos de aprendizaje.</w:t>
            </w:r>
          </w:p>
        </w:tc>
      </w:tr>
      <w:tr w:rsidR="000E2007" w:rsidRPr="00A33956" w14:paraId="021EFE15" w14:textId="77777777" w:rsidTr="00D9567E">
        <w:trPr>
          <w:trHeight w:val="1814"/>
        </w:trPr>
        <w:tc>
          <w:tcPr>
            <w:tcW w:w="1544" w:type="pct"/>
            <w:vMerge/>
            <w:vAlign w:val="center"/>
          </w:tcPr>
          <w:p w14:paraId="3633EE30" w14:textId="77777777" w:rsidR="000E2007" w:rsidRPr="00A33956" w:rsidRDefault="000E2007" w:rsidP="00274C68">
            <w:pPr>
              <w:spacing w:before="40" w:after="40" w:line="240" w:lineRule="atLeast"/>
              <w:rPr>
                <w:i/>
                <w:sz w:val="22"/>
                <w:szCs w:val="22"/>
                <w:lang w:val="es-ES"/>
              </w:rPr>
            </w:pPr>
          </w:p>
        </w:tc>
        <w:tc>
          <w:tcPr>
            <w:tcW w:w="1544" w:type="pct"/>
            <w:vAlign w:val="center"/>
          </w:tcPr>
          <w:p w14:paraId="014566E8" w14:textId="77777777" w:rsidR="000E2007" w:rsidRPr="00A33956" w:rsidRDefault="000E2007" w:rsidP="00274C68">
            <w:pPr>
              <w:spacing w:before="40" w:line="240" w:lineRule="atLeast"/>
              <w:rPr>
                <w:sz w:val="22"/>
                <w:szCs w:val="22"/>
                <w:lang w:val="es-ES"/>
              </w:rPr>
            </w:pPr>
            <w:r w:rsidRPr="00A33956">
              <w:rPr>
                <w:sz w:val="22"/>
                <w:szCs w:val="22"/>
                <w:lang w:val="es-ES"/>
              </w:rPr>
              <w:t>Herramientas para estimular el pensamiento</w:t>
            </w:r>
          </w:p>
        </w:tc>
        <w:tc>
          <w:tcPr>
            <w:tcW w:w="1912" w:type="pct"/>
          </w:tcPr>
          <w:p w14:paraId="5E897FFC"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estrategias para la mejora del pensamiento creativo, crítico, emocional, interdependiente…</w:t>
            </w:r>
          </w:p>
          <w:p w14:paraId="5BFFDF1B"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estrategias que favorezcan la comprensión rigurosa de los contenidos</w:t>
            </w:r>
            <w:r>
              <w:rPr>
                <w:sz w:val="22"/>
                <w:szCs w:val="22"/>
                <w:lang w:val="es-ES"/>
              </w:rPr>
              <w:t>.</w:t>
            </w:r>
          </w:p>
        </w:tc>
      </w:tr>
      <w:tr w:rsidR="000E2007" w:rsidRPr="00A33956" w14:paraId="47A9F376" w14:textId="77777777" w:rsidTr="00D9567E">
        <w:trPr>
          <w:trHeight w:val="3061"/>
        </w:trPr>
        <w:tc>
          <w:tcPr>
            <w:tcW w:w="1544" w:type="pct"/>
            <w:vMerge/>
            <w:vAlign w:val="center"/>
          </w:tcPr>
          <w:p w14:paraId="7A0614FC" w14:textId="77777777" w:rsidR="000E2007" w:rsidRPr="00A33956" w:rsidRDefault="000E2007" w:rsidP="00274C68">
            <w:pPr>
              <w:spacing w:before="40" w:after="40" w:line="240" w:lineRule="atLeast"/>
              <w:rPr>
                <w:i/>
                <w:sz w:val="22"/>
                <w:szCs w:val="22"/>
                <w:lang w:val="es-ES"/>
              </w:rPr>
            </w:pPr>
          </w:p>
        </w:tc>
        <w:tc>
          <w:tcPr>
            <w:tcW w:w="1544" w:type="pct"/>
            <w:vAlign w:val="center"/>
          </w:tcPr>
          <w:p w14:paraId="566011F1" w14:textId="77777777" w:rsidR="000E2007" w:rsidRPr="00A33956" w:rsidRDefault="000E2007" w:rsidP="00274C68">
            <w:pPr>
              <w:spacing w:before="40" w:line="240" w:lineRule="atLeast"/>
              <w:rPr>
                <w:sz w:val="22"/>
                <w:szCs w:val="22"/>
                <w:lang w:val="es-ES"/>
              </w:rPr>
            </w:pPr>
            <w:r w:rsidRPr="00A33956">
              <w:rPr>
                <w:sz w:val="22"/>
                <w:szCs w:val="22"/>
                <w:lang w:val="es-ES"/>
              </w:rPr>
              <w:t>Planificación y evaluación del aprendizaje</w:t>
            </w:r>
          </w:p>
        </w:tc>
        <w:tc>
          <w:tcPr>
            <w:tcW w:w="1912" w:type="pct"/>
          </w:tcPr>
          <w:p w14:paraId="3E9D27D6"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Planificar </w:t>
            </w:r>
            <w:r>
              <w:rPr>
                <w:sz w:val="22"/>
                <w:szCs w:val="22"/>
                <w:lang w:val="es-ES"/>
              </w:rPr>
              <w:t xml:space="preserve">los </w:t>
            </w:r>
            <w:r w:rsidRPr="00A33956">
              <w:rPr>
                <w:sz w:val="22"/>
                <w:szCs w:val="22"/>
                <w:lang w:val="es-ES"/>
              </w:rPr>
              <w:t xml:space="preserve">recursos necesarios y </w:t>
            </w:r>
            <w:r>
              <w:rPr>
                <w:sz w:val="22"/>
                <w:szCs w:val="22"/>
                <w:lang w:val="es-ES"/>
              </w:rPr>
              <w:t xml:space="preserve">los </w:t>
            </w:r>
            <w:r w:rsidRPr="00A33956">
              <w:rPr>
                <w:sz w:val="22"/>
                <w:szCs w:val="22"/>
                <w:lang w:val="es-ES"/>
              </w:rPr>
              <w:t xml:space="preserve">pasos </w:t>
            </w:r>
            <w:r>
              <w:rPr>
                <w:sz w:val="22"/>
                <w:szCs w:val="22"/>
                <w:lang w:val="es-ES"/>
              </w:rPr>
              <w:t>que se han de</w:t>
            </w:r>
            <w:r w:rsidRPr="00A33956">
              <w:rPr>
                <w:sz w:val="22"/>
                <w:szCs w:val="22"/>
                <w:lang w:val="es-ES"/>
              </w:rPr>
              <w:t xml:space="preserve"> realizar en el proceso de aprendizaje.</w:t>
            </w:r>
          </w:p>
          <w:p w14:paraId="2E0E1C0D"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Seguir los pasos establecidos y tomar decisiones sobre los pasos siguientes en función de los resultados intermedios.</w:t>
            </w:r>
          </w:p>
          <w:p w14:paraId="6E56FA5C"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Evaluar la consecución de objetivos de aprendizaje.</w:t>
            </w:r>
          </w:p>
          <w:p w14:paraId="19CF7AE2" w14:textId="77777777" w:rsidR="000E2007" w:rsidRPr="00A33956" w:rsidRDefault="000E2007" w:rsidP="00274C68">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Tomar conciencia de los procesos de aprendizaje.</w:t>
            </w:r>
          </w:p>
        </w:tc>
      </w:tr>
    </w:tbl>
    <w:p w14:paraId="5DEDDB05" w14:textId="77777777" w:rsidR="00F5533A" w:rsidRDefault="00F5533A" w:rsidP="00941CC9"/>
    <w:p w14:paraId="08F830E7" w14:textId="77777777" w:rsidR="00353569" w:rsidRPr="009D1856" w:rsidRDefault="009D1856" w:rsidP="004C7CB3">
      <w:pPr>
        <w:rPr>
          <w:color w:val="FFFFFF"/>
          <w:sz w:val="10"/>
          <w:szCs w:val="10"/>
        </w:rPr>
      </w:pPr>
      <w:r>
        <w:br w:type="page"/>
      </w:r>
    </w:p>
    <w:p w14:paraId="3478B87A" w14:textId="77777777" w:rsidR="0039204F" w:rsidRPr="00AA13F5" w:rsidRDefault="0039204F"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164A00C2" w14:textId="77777777" w:rsidR="0039204F" w:rsidRPr="00AA13F5" w:rsidRDefault="009B46DD"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4. </w:t>
      </w:r>
      <w:r w:rsidR="001011BD" w:rsidRPr="00AA13F5">
        <w:rPr>
          <w:rFonts w:ascii="Arial" w:hAnsi="Arial"/>
          <w:color w:val="FFFFFF"/>
          <w:sz w:val="22"/>
          <w:szCs w:val="22"/>
        </w:rPr>
        <w:t xml:space="preserve">CONTRIBUCIÓN </w:t>
      </w:r>
      <w:r w:rsidR="0039204F" w:rsidRPr="00AA13F5">
        <w:rPr>
          <w:rFonts w:ascii="Arial" w:hAnsi="Arial"/>
          <w:color w:val="FFFFFF"/>
          <w:sz w:val="22"/>
          <w:szCs w:val="22"/>
        </w:rPr>
        <w:t xml:space="preserve">DEL </w:t>
      </w:r>
      <w:r w:rsidR="001011BD" w:rsidRPr="00AA13F5">
        <w:rPr>
          <w:rFonts w:ascii="Arial" w:hAnsi="Arial"/>
          <w:color w:val="FFFFFF"/>
          <w:sz w:val="22"/>
          <w:szCs w:val="22"/>
        </w:rPr>
        <w:t xml:space="preserve">ÁREA </w:t>
      </w:r>
      <w:r w:rsidR="0039204F" w:rsidRPr="00AA13F5">
        <w:rPr>
          <w:rFonts w:ascii="Arial" w:hAnsi="Arial"/>
          <w:color w:val="FFFFFF"/>
          <w:sz w:val="22"/>
          <w:szCs w:val="22"/>
        </w:rPr>
        <w:t xml:space="preserve">AL DESARROLLO DE LAS COMPETENCIAS </w:t>
      </w:r>
      <w:r w:rsidR="0063694B">
        <w:rPr>
          <w:rFonts w:ascii="Arial" w:hAnsi="Arial"/>
          <w:color w:val="FFFFFF"/>
          <w:sz w:val="22"/>
          <w:szCs w:val="22"/>
        </w:rPr>
        <w:t>CLAVE</w:t>
      </w:r>
    </w:p>
    <w:p w14:paraId="300BBD30" w14:textId="77777777" w:rsidR="0039204F" w:rsidRPr="009D1856" w:rsidRDefault="0039204F" w:rsidP="0039204F">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4D65A271" w14:textId="77777777" w:rsidR="00353569" w:rsidRDefault="00353569" w:rsidP="00353569">
      <w:pPr>
        <w:rPr>
          <w:sz w:val="22"/>
          <w:szCs w:val="22"/>
        </w:rPr>
      </w:pPr>
    </w:p>
    <w:p w14:paraId="4F15B83E" w14:textId="77777777" w:rsidR="00353569" w:rsidRPr="00C40EC1" w:rsidRDefault="00353569" w:rsidP="00803757">
      <w:pPr>
        <w:jc w:val="both"/>
        <w:rPr>
          <w:b/>
          <w:i/>
          <w:sz w:val="22"/>
          <w:szCs w:val="22"/>
        </w:rPr>
      </w:pPr>
      <w:r w:rsidRPr="00C40EC1">
        <w:rPr>
          <w:b/>
          <w:i/>
          <w:sz w:val="22"/>
          <w:szCs w:val="22"/>
        </w:rPr>
        <w:t>Descripción del modelo competencial</w:t>
      </w:r>
    </w:p>
    <w:p w14:paraId="0F4A11A5" w14:textId="77777777" w:rsidR="00353569" w:rsidRPr="00A33956" w:rsidRDefault="00353569" w:rsidP="00803757">
      <w:pPr>
        <w:jc w:val="both"/>
        <w:rPr>
          <w:sz w:val="22"/>
          <w:szCs w:val="22"/>
        </w:rPr>
      </w:pPr>
    </w:p>
    <w:p w14:paraId="2793A8BB" w14:textId="77777777" w:rsidR="0034308B" w:rsidRPr="0034308B" w:rsidRDefault="0034308B" w:rsidP="00F707F2">
      <w:pPr>
        <w:jc w:val="both"/>
        <w:rPr>
          <w:sz w:val="22"/>
          <w:szCs w:val="22"/>
        </w:rPr>
      </w:pPr>
      <w:r w:rsidRPr="0034308B">
        <w:rPr>
          <w:sz w:val="22"/>
          <w:szCs w:val="22"/>
        </w:rPr>
        <w:t xml:space="preserve">En la descripción del modelo competencial se incluye el marco de descriptores competenciales, en el que aparecen los contenidos reconfigurados desde un enfoque de aplicación que facilita el entrenamiento de las competencias; recordemos que estas no se estudian, ni se enseñan: se entrenan. Para ello, es necesaria la generación de tareas de aprendizaje que permita </w:t>
      </w:r>
      <w:r w:rsidR="001011BD">
        <w:rPr>
          <w:sz w:val="22"/>
          <w:szCs w:val="22"/>
        </w:rPr>
        <w:t>al</w:t>
      </w:r>
      <w:r w:rsidRPr="0034308B">
        <w:rPr>
          <w:sz w:val="22"/>
          <w:szCs w:val="22"/>
        </w:rPr>
        <w:t xml:space="preserve"> </w:t>
      </w:r>
      <w:r w:rsidR="001011BD">
        <w:rPr>
          <w:sz w:val="22"/>
          <w:szCs w:val="22"/>
        </w:rPr>
        <w:t>alumnado</w:t>
      </w:r>
      <w:r w:rsidRPr="0034308B">
        <w:rPr>
          <w:sz w:val="22"/>
          <w:szCs w:val="22"/>
        </w:rPr>
        <w:t xml:space="preserve"> la aplicación del conocimiento mediante metodologías de aula activas. </w:t>
      </w:r>
    </w:p>
    <w:p w14:paraId="66BCD3D7" w14:textId="77777777" w:rsidR="0034308B" w:rsidRPr="0051169C" w:rsidRDefault="0034308B" w:rsidP="0034308B">
      <w:pPr>
        <w:ind w:left="284"/>
        <w:jc w:val="both"/>
        <w:rPr>
          <w:sz w:val="22"/>
          <w:szCs w:val="22"/>
        </w:rPr>
      </w:pPr>
    </w:p>
    <w:p w14:paraId="7517CB00" w14:textId="77777777" w:rsidR="0034308B" w:rsidRPr="0034308B" w:rsidRDefault="0034308B" w:rsidP="00F707F2">
      <w:pPr>
        <w:jc w:val="both"/>
        <w:rPr>
          <w:sz w:val="22"/>
          <w:szCs w:val="22"/>
        </w:rPr>
      </w:pPr>
      <w:r w:rsidRPr="0034308B">
        <w:rPr>
          <w:sz w:val="22"/>
          <w:szCs w:val="22"/>
        </w:rPr>
        <w:t xml:space="preserve">Abordar cada competencia de manera global en cada unidad didáctica es </w:t>
      </w:r>
      <w:r w:rsidR="001011BD">
        <w:rPr>
          <w:sz w:val="22"/>
          <w:szCs w:val="22"/>
        </w:rPr>
        <w:t>imposi</w:t>
      </w:r>
      <w:r w:rsidRPr="0034308B">
        <w:rPr>
          <w:sz w:val="22"/>
          <w:szCs w:val="22"/>
        </w:rPr>
        <w:t xml:space="preserve">ble; debido a ello, cada una de </w:t>
      </w:r>
      <w:r w:rsidR="001011BD">
        <w:rPr>
          <w:sz w:val="22"/>
          <w:szCs w:val="22"/>
        </w:rPr>
        <w:t>est</w:t>
      </w:r>
      <w:r w:rsidRPr="0034308B">
        <w:rPr>
          <w:sz w:val="22"/>
          <w:szCs w:val="22"/>
        </w:rPr>
        <w:t xml:space="preserve">as se divide en </w:t>
      </w:r>
      <w:r w:rsidRPr="0034308B">
        <w:rPr>
          <w:b/>
          <w:sz w:val="22"/>
          <w:szCs w:val="22"/>
        </w:rPr>
        <w:t>indicadores de seguimiento</w:t>
      </w:r>
      <w:r w:rsidRPr="0034308B">
        <w:rPr>
          <w:sz w:val="22"/>
          <w:szCs w:val="22"/>
        </w:rPr>
        <w:t xml:space="preserve"> (entre </w:t>
      </w:r>
      <w:r w:rsidR="00C40EC1">
        <w:rPr>
          <w:sz w:val="22"/>
          <w:szCs w:val="22"/>
        </w:rPr>
        <w:t>do</w:t>
      </w:r>
      <w:r w:rsidRPr="0034308B">
        <w:rPr>
          <w:sz w:val="22"/>
          <w:szCs w:val="22"/>
        </w:rPr>
        <w:t xml:space="preserve">s y </w:t>
      </w:r>
      <w:r w:rsidR="00C40EC1">
        <w:rPr>
          <w:sz w:val="22"/>
          <w:szCs w:val="22"/>
        </w:rPr>
        <w:t>cinco</w:t>
      </w:r>
      <w:r w:rsidRPr="0034308B">
        <w:rPr>
          <w:sz w:val="22"/>
          <w:szCs w:val="22"/>
        </w:rPr>
        <w:t xml:space="preserve"> por competencia), grandes pilares que permiten describirla de una manera más precisa; dado que el carácter de estos es aún muy general, el ajuste del nivel de concreción exige que </w:t>
      </w:r>
      <w:r w:rsidR="001011BD">
        <w:rPr>
          <w:sz w:val="22"/>
          <w:szCs w:val="22"/>
        </w:rPr>
        <w:t>dich</w:t>
      </w:r>
      <w:r w:rsidRPr="0034308B">
        <w:rPr>
          <w:sz w:val="22"/>
          <w:szCs w:val="22"/>
        </w:rPr>
        <w:t>os indicadores se</w:t>
      </w:r>
      <w:r w:rsidR="00F707F2" w:rsidRPr="00F707F2">
        <w:rPr>
          <w:sz w:val="22"/>
          <w:szCs w:val="22"/>
        </w:rPr>
        <w:t xml:space="preserve"> </w:t>
      </w:r>
      <w:r w:rsidR="00F707F2" w:rsidRPr="0034308B">
        <w:rPr>
          <w:sz w:val="22"/>
          <w:szCs w:val="22"/>
        </w:rPr>
        <w:t>divid</w:t>
      </w:r>
      <w:r w:rsidR="00F707F2">
        <w:rPr>
          <w:sz w:val="22"/>
          <w:szCs w:val="22"/>
        </w:rPr>
        <w:t>an</w:t>
      </w:r>
      <w:r w:rsidRPr="0034308B">
        <w:rPr>
          <w:sz w:val="22"/>
          <w:szCs w:val="22"/>
        </w:rPr>
        <w:t xml:space="preserve">, a su vez, en lo que se denominan </w:t>
      </w:r>
      <w:r w:rsidRPr="0034308B">
        <w:rPr>
          <w:b/>
          <w:sz w:val="22"/>
          <w:szCs w:val="22"/>
        </w:rPr>
        <w:t>descriptores de la competencia,</w:t>
      </w:r>
      <w:r w:rsidRPr="0034308B">
        <w:rPr>
          <w:sz w:val="22"/>
          <w:szCs w:val="22"/>
        </w:rPr>
        <w:t xml:space="preserve"> que serán los que </w:t>
      </w:r>
      <w:r w:rsidRPr="0034308B">
        <w:t>«</w:t>
      </w:r>
      <w:r w:rsidRPr="0034308B">
        <w:rPr>
          <w:sz w:val="22"/>
          <w:szCs w:val="22"/>
        </w:rPr>
        <w:t>describan</w:t>
      </w:r>
      <w:r w:rsidRPr="0034308B">
        <w:t>»</w:t>
      </w:r>
      <w:r w:rsidRPr="0034308B">
        <w:rPr>
          <w:sz w:val="22"/>
          <w:szCs w:val="22"/>
        </w:rPr>
        <w:t xml:space="preserve"> </w:t>
      </w:r>
      <w:r w:rsidR="00C40EC1">
        <w:rPr>
          <w:sz w:val="22"/>
          <w:szCs w:val="22"/>
        </w:rPr>
        <w:t>el grado competencial del alumnado</w:t>
      </w:r>
      <w:r w:rsidRPr="0034308B">
        <w:rPr>
          <w:sz w:val="22"/>
          <w:szCs w:val="22"/>
        </w:rPr>
        <w:t xml:space="preserve">. Por cada indicador de seguimiento encontraremos entre </w:t>
      </w:r>
      <w:r w:rsidR="00C40EC1">
        <w:rPr>
          <w:sz w:val="22"/>
          <w:szCs w:val="22"/>
        </w:rPr>
        <w:t>do</w:t>
      </w:r>
      <w:r w:rsidRPr="0034308B">
        <w:rPr>
          <w:sz w:val="22"/>
          <w:szCs w:val="22"/>
        </w:rPr>
        <w:t xml:space="preserve">s y </w:t>
      </w:r>
      <w:r w:rsidR="00C40EC1">
        <w:rPr>
          <w:sz w:val="22"/>
          <w:szCs w:val="22"/>
        </w:rPr>
        <w:t>cuatro</w:t>
      </w:r>
      <w:r w:rsidRPr="0034308B">
        <w:rPr>
          <w:sz w:val="22"/>
          <w:szCs w:val="22"/>
        </w:rPr>
        <w:t xml:space="preserve"> descriptores, </w:t>
      </w:r>
      <w:r w:rsidR="00C40EC1">
        <w:rPr>
          <w:sz w:val="22"/>
          <w:szCs w:val="22"/>
        </w:rPr>
        <w:t>con los verbos</w:t>
      </w:r>
      <w:r w:rsidRPr="0034308B">
        <w:rPr>
          <w:sz w:val="22"/>
          <w:szCs w:val="22"/>
        </w:rPr>
        <w:t xml:space="preserve"> en infinitivo. </w:t>
      </w:r>
    </w:p>
    <w:p w14:paraId="2CD3AE6B" w14:textId="77777777" w:rsidR="0034308B" w:rsidRPr="0034308B" w:rsidRDefault="0034308B" w:rsidP="0069056D">
      <w:pPr>
        <w:ind w:left="284"/>
        <w:jc w:val="both"/>
        <w:rPr>
          <w:sz w:val="22"/>
          <w:szCs w:val="22"/>
        </w:rPr>
      </w:pPr>
    </w:p>
    <w:p w14:paraId="4FD71C9B" w14:textId="77777777" w:rsidR="0034308B" w:rsidRPr="0034308B" w:rsidRDefault="0034308B" w:rsidP="00F707F2">
      <w:pPr>
        <w:jc w:val="both"/>
        <w:rPr>
          <w:sz w:val="22"/>
          <w:szCs w:val="22"/>
        </w:rPr>
      </w:pPr>
      <w:r w:rsidRPr="0034308B">
        <w:rPr>
          <w:sz w:val="22"/>
          <w:szCs w:val="22"/>
        </w:rPr>
        <w:t>En cada unidad didáctica cada uno de</w:t>
      </w:r>
      <w:r>
        <w:rPr>
          <w:sz w:val="22"/>
          <w:szCs w:val="22"/>
        </w:rPr>
        <w:t xml:space="preserve"> estos </w:t>
      </w:r>
      <w:r w:rsidRPr="0051169C">
        <w:rPr>
          <w:sz w:val="22"/>
          <w:szCs w:val="22"/>
        </w:rPr>
        <w:t>descriptor</w:t>
      </w:r>
      <w:r>
        <w:rPr>
          <w:sz w:val="22"/>
          <w:szCs w:val="22"/>
        </w:rPr>
        <w:t>es se concreta</w:t>
      </w:r>
      <w:r w:rsidRPr="0051169C">
        <w:rPr>
          <w:sz w:val="22"/>
          <w:szCs w:val="22"/>
        </w:rPr>
        <w:t xml:space="preserve"> en </w:t>
      </w:r>
      <w:r w:rsidRPr="007F3ADE">
        <w:rPr>
          <w:b/>
          <w:sz w:val="22"/>
          <w:szCs w:val="22"/>
        </w:rPr>
        <w:t>desempeños competenciales</w:t>
      </w:r>
      <w:r>
        <w:rPr>
          <w:b/>
          <w:sz w:val="22"/>
          <w:szCs w:val="22"/>
        </w:rPr>
        <w:t>,</w:t>
      </w:r>
      <w:r w:rsidRPr="0051169C">
        <w:rPr>
          <w:sz w:val="22"/>
          <w:szCs w:val="22"/>
        </w:rPr>
        <w:t xml:space="preserve"> </w:t>
      </w:r>
      <w:r w:rsidRPr="0034308B">
        <w:rPr>
          <w:sz w:val="22"/>
          <w:szCs w:val="22"/>
        </w:rPr>
        <w:t>redactados en tercera persona</w:t>
      </w:r>
      <w:r w:rsidR="00C40EC1">
        <w:rPr>
          <w:sz w:val="22"/>
          <w:szCs w:val="22"/>
        </w:rPr>
        <w:t xml:space="preserve"> del singular </w:t>
      </w:r>
      <w:r w:rsidRPr="0034308B">
        <w:rPr>
          <w:sz w:val="22"/>
          <w:szCs w:val="22"/>
        </w:rPr>
        <w:t>de</w:t>
      </w:r>
      <w:r w:rsidR="00C40EC1">
        <w:rPr>
          <w:sz w:val="22"/>
          <w:szCs w:val="22"/>
        </w:rPr>
        <w:t>l</w:t>
      </w:r>
      <w:r w:rsidRPr="0034308B">
        <w:rPr>
          <w:sz w:val="22"/>
          <w:szCs w:val="22"/>
        </w:rPr>
        <w:t xml:space="preserve"> presente de indicativo. El desempeño es el aspecto específico de la competencia que se puede entrenar y evaluar de manera explícita; es, por tanto, concreto y objetivable. Para su desarrollo</w:t>
      </w:r>
      <w:r w:rsidR="001011BD">
        <w:rPr>
          <w:sz w:val="22"/>
          <w:szCs w:val="22"/>
        </w:rPr>
        <w:t>,</w:t>
      </w:r>
      <w:r w:rsidRPr="0034308B">
        <w:rPr>
          <w:sz w:val="22"/>
          <w:szCs w:val="22"/>
        </w:rPr>
        <w:t xml:space="preserve"> partimos de un marco de descriptores competenciales definido para el proyecto y aplicable a toda</w:t>
      </w:r>
      <w:r w:rsidR="00C40EC1">
        <w:rPr>
          <w:sz w:val="22"/>
          <w:szCs w:val="22"/>
        </w:rPr>
        <w:t>s</w:t>
      </w:r>
      <w:r w:rsidRPr="0034308B">
        <w:rPr>
          <w:sz w:val="22"/>
          <w:szCs w:val="22"/>
        </w:rPr>
        <w:t xml:space="preserve"> las asignaturas y cursos de la etapa. </w:t>
      </w:r>
    </w:p>
    <w:p w14:paraId="0A714911" w14:textId="77777777" w:rsidR="0034308B" w:rsidRPr="0051169C" w:rsidRDefault="0034308B" w:rsidP="0034308B">
      <w:pPr>
        <w:ind w:left="284"/>
        <w:jc w:val="both"/>
        <w:rPr>
          <w:sz w:val="22"/>
          <w:szCs w:val="22"/>
        </w:rPr>
      </w:pPr>
    </w:p>
    <w:p w14:paraId="370CD416" w14:textId="77777777" w:rsidR="0034308B" w:rsidRPr="0034308B" w:rsidRDefault="0034308B" w:rsidP="00F707F2">
      <w:pPr>
        <w:jc w:val="both"/>
        <w:rPr>
          <w:sz w:val="22"/>
          <w:szCs w:val="22"/>
        </w:rPr>
      </w:pPr>
      <w:r w:rsidRPr="0051169C">
        <w:rPr>
          <w:sz w:val="22"/>
          <w:szCs w:val="22"/>
        </w:rPr>
        <w:t xml:space="preserve">Respetando el tratamiento específico en algunas áreas, los </w:t>
      </w:r>
      <w:r w:rsidRPr="0051169C">
        <w:rPr>
          <w:b/>
          <w:bCs/>
          <w:sz w:val="22"/>
          <w:szCs w:val="22"/>
        </w:rPr>
        <w:t>elementos transversales</w:t>
      </w:r>
      <w:r w:rsidRPr="001011BD">
        <w:rPr>
          <w:b/>
          <w:sz w:val="22"/>
          <w:szCs w:val="22"/>
        </w:rPr>
        <w:t>,</w:t>
      </w:r>
      <w:r w:rsidRPr="0051169C">
        <w:rPr>
          <w:sz w:val="22"/>
          <w:szCs w:val="22"/>
        </w:rPr>
        <w:t xml:space="preserve"> tales como la comprensión lectora, la expresión oral y escrita, la comunicación audiovisual, las tecnologías de la información y la comunicación, el emprendimiento y la educación cívica y constitucional</w:t>
      </w:r>
      <w:r w:rsidRPr="001011BD">
        <w:rPr>
          <w:sz w:val="22"/>
          <w:szCs w:val="22"/>
        </w:rPr>
        <w:t>,</w:t>
      </w:r>
      <w:r w:rsidRPr="0051169C">
        <w:rPr>
          <w:sz w:val="22"/>
          <w:szCs w:val="22"/>
        </w:rPr>
        <w:t xml:space="preserve"> se trabajarán </w:t>
      </w:r>
      <w:r w:rsidRPr="0034308B">
        <w:rPr>
          <w:sz w:val="22"/>
          <w:szCs w:val="22"/>
        </w:rPr>
        <w:t xml:space="preserve">desde todas las áreas, posibilitando y fomentando que el proceso de enseñanza-aprendizaje del alumnado sea lo más completo posible. </w:t>
      </w:r>
    </w:p>
    <w:p w14:paraId="023131B4" w14:textId="77777777" w:rsidR="0034308B" w:rsidRPr="0034308B" w:rsidRDefault="0034308B" w:rsidP="0034308B">
      <w:pPr>
        <w:ind w:left="284"/>
        <w:jc w:val="both"/>
        <w:rPr>
          <w:sz w:val="22"/>
          <w:szCs w:val="22"/>
        </w:rPr>
      </w:pPr>
    </w:p>
    <w:p w14:paraId="344C7479" w14:textId="77777777" w:rsidR="0034308B" w:rsidRPr="0034308B" w:rsidRDefault="0034308B" w:rsidP="00F707F2">
      <w:pPr>
        <w:jc w:val="both"/>
        <w:rPr>
          <w:sz w:val="22"/>
          <w:szCs w:val="22"/>
        </w:rPr>
      </w:pPr>
      <w:r w:rsidRPr="0034308B">
        <w:rPr>
          <w:sz w:val="22"/>
          <w:szCs w:val="22"/>
        </w:rPr>
        <w:t>Por otra parte, el desarrollo y</w:t>
      </w:r>
      <w:r w:rsidR="001011BD">
        <w:rPr>
          <w:sz w:val="22"/>
          <w:szCs w:val="22"/>
        </w:rPr>
        <w:t xml:space="preserve"> el</w:t>
      </w:r>
      <w:r w:rsidRPr="0034308B">
        <w:rPr>
          <w:sz w:val="22"/>
          <w:szCs w:val="22"/>
        </w:rPr>
        <w:t xml:space="preserve"> aprendizaje de los</w:t>
      </w:r>
      <w:r>
        <w:rPr>
          <w:sz w:val="22"/>
          <w:szCs w:val="22"/>
        </w:rPr>
        <w:t xml:space="preserve"> </w:t>
      </w:r>
      <w:r w:rsidRPr="0051169C">
        <w:rPr>
          <w:b/>
          <w:bCs/>
          <w:sz w:val="22"/>
          <w:szCs w:val="22"/>
        </w:rPr>
        <w:t>valores</w:t>
      </w:r>
      <w:r w:rsidRPr="001011BD">
        <w:rPr>
          <w:b/>
          <w:bCs/>
          <w:sz w:val="22"/>
          <w:szCs w:val="22"/>
        </w:rPr>
        <w:t>,</w:t>
      </w:r>
      <w:r w:rsidRPr="0051169C">
        <w:rPr>
          <w:sz w:val="22"/>
          <w:szCs w:val="22"/>
        </w:rPr>
        <w:t xml:space="preserve"> presentes </w:t>
      </w:r>
      <w:r w:rsidRPr="0034308B">
        <w:rPr>
          <w:sz w:val="22"/>
          <w:szCs w:val="22"/>
        </w:rPr>
        <w:t>en todas las áreas, ayudará</w:t>
      </w:r>
      <w:r w:rsidR="001011BD">
        <w:rPr>
          <w:sz w:val="22"/>
          <w:szCs w:val="22"/>
        </w:rPr>
        <w:t>n</w:t>
      </w:r>
      <w:r w:rsidRPr="0034308B">
        <w:rPr>
          <w:sz w:val="22"/>
          <w:szCs w:val="22"/>
        </w:rPr>
        <w:t xml:space="preserve"> a que nuestros alumnos y alumnas aprendan a desenvolverse en una sociedad bien consolidada en la que todos podamos vivir, y en cuya construcción colaboren.</w:t>
      </w:r>
    </w:p>
    <w:p w14:paraId="741D14A2" w14:textId="77777777" w:rsidR="0034308B" w:rsidRPr="0034308B" w:rsidRDefault="0034308B" w:rsidP="0034308B">
      <w:pPr>
        <w:ind w:left="284"/>
        <w:jc w:val="both"/>
        <w:rPr>
          <w:sz w:val="22"/>
          <w:szCs w:val="22"/>
        </w:rPr>
      </w:pPr>
    </w:p>
    <w:p w14:paraId="1AAD710E" w14:textId="77777777" w:rsidR="0034308B" w:rsidRPr="0051169C" w:rsidRDefault="0034308B" w:rsidP="00F707F2">
      <w:pPr>
        <w:jc w:val="both"/>
        <w:rPr>
          <w:sz w:val="22"/>
          <w:szCs w:val="22"/>
        </w:rPr>
      </w:pPr>
      <w:r w:rsidRPr="0034308B">
        <w:rPr>
          <w:sz w:val="22"/>
          <w:szCs w:val="22"/>
        </w:rPr>
        <w:t xml:space="preserve">La diversidad de nuestros alumnos y alumnas, con sus estilos de aprendizaje diferentes, nos ha de conducir a trabajar desde las </w:t>
      </w:r>
      <w:r w:rsidRPr="0051169C">
        <w:rPr>
          <w:b/>
          <w:bCs/>
          <w:sz w:val="22"/>
          <w:szCs w:val="22"/>
        </w:rPr>
        <w:t>diferentes potencialidades</w:t>
      </w:r>
      <w:r w:rsidRPr="0051169C">
        <w:rPr>
          <w:sz w:val="22"/>
          <w:szCs w:val="22"/>
        </w:rPr>
        <w:t xml:space="preserve"> </w:t>
      </w:r>
      <w:r w:rsidRPr="0034308B">
        <w:rPr>
          <w:sz w:val="22"/>
          <w:szCs w:val="22"/>
        </w:rPr>
        <w:t>de cada uno de ellos,</w:t>
      </w:r>
      <w:r w:rsidRPr="0051169C">
        <w:rPr>
          <w:sz w:val="22"/>
          <w:szCs w:val="22"/>
        </w:rPr>
        <w:t xml:space="preserve"> apoyándonos siempre en sus fortalezas para poder dar respuesta a sus necesidades.</w:t>
      </w:r>
    </w:p>
    <w:p w14:paraId="0AD6F6A3" w14:textId="77777777" w:rsidR="00353569" w:rsidRPr="0051169C" w:rsidRDefault="00353569" w:rsidP="0069056D">
      <w:pPr>
        <w:rPr>
          <w:sz w:val="22"/>
          <w:szCs w:val="22"/>
        </w:rPr>
      </w:pPr>
    </w:p>
    <w:p w14:paraId="73C088CE" w14:textId="77777777" w:rsidR="00C52BD9" w:rsidRPr="00EE573C" w:rsidRDefault="00C52BD9" w:rsidP="00C52BD9">
      <w:pPr>
        <w:rPr>
          <w:sz w:val="22"/>
          <w:szCs w:val="22"/>
        </w:rPr>
      </w:pPr>
    </w:p>
    <w:p w14:paraId="3C4D2C84" w14:textId="77777777" w:rsidR="00C52BD9" w:rsidRPr="00C52BD9" w:rsidRDefault="00412EC1" w:rsidP="00C52BD9">
      <w:pPr>
        <w:rPr>
          <w:b/>
          <w:i/>
          <w:sz w:val="22"/>
          <w:szCs w:val="22"/>
        </w:rPr>
      </w:pPr>
      <w:r>
        <w:rPr>
          <w:b/>
          <w:i/>
          <w:sz w:val="22"/>
          <w:szCs w:val="22"/>
        </w:rPr>
        <w:t>En el área de Valores Éticos</w:t>
      </w:r>
    </w:p>
    <w:p w14:paraId="77B18A28" w14:textId="77777777" w:rsidR="00C52BD9" w:rsidRPr="00C52BD9" w:rsidRDefault="00C52BD9" w:rsidP="00C52BD9">
      <w:pPr>
        <w:rPr>
          <w:sz w:val="22"/>
          <w:szCs w:val="22"/>
        </w:rPr>
      </w:pPr>
    </w:p>
    <w:p w14:paraId="710E284C" w14:textId="77777777" w:rsidR="00C52BD9" w:rsidRPr="00C52BD9" w:rsidRDefault="00C52BD9" w:rsidP="00C52BD9">
      <w:pPr>
        <w:rPr>
          <w:sz w:val="22"/>
          <w:szCs w:val="22"/>
        </w:rPr>
      </w:pPr>
      <w:r w:rsidRPr="00C52BD9">
        <w:rPr>
          <w:sz w:val="22"/>
          <w:szCs w:val="22"/>
        </w:rPr>
        <w:t>En el área de Valores Éticos incidiremos en el entrenamiento de todas las competencias de manera sistemática haciendo hincapié en los descriptores más afines al área.</w:t>
      </w:r>
    </w:p>
    <w:p w14:paraId="472CF0E8" w14:textId="77777777" w:rsidR="00C52BD9" w:rsidRPr="00C52BD9" w:rsidRDefault="00C52BD9" w:rsidP="00C52BD9">
      <w:pPr>
        <w:rPr>
          <w:sz w:val="22"/>
          <w:szCs w:val="22"/>
        </w:rPr>
      </w:pPr>
    </w:p>
    <w:p w14:paraId="2222D384" w14:textId="77777777" w:rsidR="00C52BD9" w:rsidRPr="00C52BD9" w:rsidRDefault="00C52BD9" w:rsidP="00C52BD9">
      <w:pPr>
        <w:spacing w:after="160"/>
        <w:jc w:val="both"/>
        <w:rPr>
          <w:i/>
          <w:sz w:val="22"/>
          <w:szCs w:val="22"/>
        </w:rPr>
      </w:pPr>
      <w:r w:rsidRPr="00C52BD9">
        <w:rPr>
          <w:i/>
          <w:sz w:val="22"/>
          <w:szCs w:val="22"/>
        </w:rPr>
        <w:t>Competencia matemática y competencias básicas en ciencia y tecnología</w:t>
      </w:r>
    </w:p>
    <w:p w14:paraId="2D1943A0" w14:textId="56864E7F" w:rsidR="00C52BD9" w:rsidRPr="00C52BD9" w:rsidRDefault="00C52BD9" w:rsidP="00C52BD9">
      <w:pPr>
        <w:rPr>
          <w:sz w:val="22"/>
          <w:szCs w:val="22"/>
          <w:lang w:val="es-ES"/>
        </w:rPr>
      </w:pPr>
      <w:r w:rsidRPr="00C52BD9">
        <w:rPr>
          <w:sz w:val="22"/>
          <w:szCs w:val="22"/>
        </w:rPr>
        <w:t>El desarrollo de esta competencia en esta área nos permite desgranar el eje en el que gira todo el currícul</w:t>
      </w:r>
      <w:r w:rsidR="00CF7618">
        <w:rPr>
          <w:sz w:val="22"/>
          <w:szCs w:val="22"/>
        </w:rPr>
        <w:t>o</w:t>
      </w:r>
      <w:r w:rsidRPr="00C52BD9">
        <w:rPr>
          <w:sz w:val="22"/>
          <w:szCs w:val="22"/>
        </w:rPr>
        <w:t xml:space="preserve"> básico y el carácter específico del saber ético, ya que todo problema o situación implica una demostración racional. Asimismo, esta competencia ofrece la oportunidad de realizar argumentaciones propias o basadas en teorías éticas y filosóficas. Además, permite plantear y realizar juicios morales o aplicar estrategias de resolución de problemas y de conflictos</w:t>
      </w:r>
      <w:r w:rsidRPr="00C52BD9">
        <w:rPr>
          <w:sz w:val="22"/>
          <w:szCs w:val="22"/>
          <w:lang w:val="es-ES"/>
        </w:rPr>
        <w:t>.</w:t>
      </w:r>
    </w:p>
    <w:p w14:paraId="3D440E58" w14:textId="77777777" w:rsidR="00C52BD9" w:rsidRPr="00C52BD9" w:rsidRDefault="00C52BD9" w:rsidP="00C52BD9">
      <w:pPr>
        <w:rPr>
          <w:sz w:val="22"/>
          <w:szCs w:val="22"/>
        </w:rPr>
      </w:pPr>
    </w:p>
    <w:p w14:paraId="76E708CD" w14:textId="77777777" w:rsidR="00C52BD9" w:rsidRPr="00C52BD9" w:rsidRDefault="00C52BD9" w:rsidP="00C52BD9">
      <w:pPr>
        <w:rPr>
          <w:sz w:val="22"/>
          <w:szCs w:val="22"/>
        </w:rPr>
      </w:pPr>
      <w:r w:rsidRPr="00C52BD9">
        <w:rPr>
          <w:sz w:val="22"/>
          <w:szCs w:val="22"/>
        </w:rPr>
        <w:t xml:space="preserve">Los descriptores que podemos trabajar son: </w:t>
      </w:r>
    </w:p>
    <w:p w14:paraId="1849A194" w14:textId="77777777" w:rsidR="00C52BD9" w:rsidRPr="00C52BD9" w:rsidRDefault="00C52BD9" w:rsidP="00C52BD9">
      <w:pPr>
        <w:ind w:left="210" w:hanging="210"/>
        <w:rPr>
          <w:sz w:val="22"/>
          <w:szCs w:val="22"/>
        </w:rPr>
      </w:pPr>
      <w:r w:rsidRPr="00C52BD9">
        <w:rPr>
          <w:sz w:val="22"/>
          <w:szCs w:val="22"/>
        </w:rPr>
        <w:t>•  Interactuar con el entorno natural de manera respetuosa.</w:t>
      </w:r>
    </w:p>
    <w:p w14:paraId="5BC85D0B" w14:textId="77777777" w:rsidR="00C52BD9" w:rsidRPr="00C52BD9" w:rsidRDefault="00C52BD9" w:rsidP="00C52BD9">
      <w:pPr>
        <w:ind w:left="210" w:hanging="210"/>
        <w:rPr>
          <w:sz w:val="22"/>
          <w:szCs w:val="22"/>
          <w:lang w:val="es-ES"/>
        </w:rPr>
      </w:pPr>
      <w:r w:rsidRPr="00C52BD9">
        <w:rPr>
          <w:sz w:val="22"/>
          <w:szCs w:val="22"/>
        </w:rPr>
        <w:lastRenderedPageBreak/>
        <w:t xml:space="preserve">•  </w:t>
      </w:r>
      <w:r w:rsidRPr="00C52BD9">
        <w:rPr>
          <w:sz w:val="22"/>
          <w:szCs w:val="22"/>
          <w:lang w:val="es-ES"/>
        </w:rPr>
        <w:t>Comprometerse con el uso responsable de los recursos naturales para promover un desarrollo sostenible.</w:t>
      </w:r>
    </w:p>
    <w:p w14:paraId="30A64444"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Respetar y preservar la vida de los seres vivos de su entorno. </w:t>
      </w:r>
    </w:p>
    <w:p w14:paraId="7595B34D"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Tomar conciencia de los cambios producidos por el ser humano en el entorno natural y de sus repercusiones para la vida futura.</w:t>
      </w:r>
    </w:p>
    <w:p w14:paraId="0B0C7F92"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Reconocer la importancia de la ciencia en nuestra vida cotidiana.</w:t>
      </w:r>
    </w:p>
    <w:p w14:paraId="7986BB68"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Manejar los conocimientos sobre ciencia y tecnología para solucionar problemas, comprender lo que ocurre a nuestro alrededor y responder preguntas.</w:t>
      </w:r>
    </w:p>
    <w:p w14:paraId="40D08DE6"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Resolver problemas seleccionando los datos y las estrategias apropiadas.</w:t>
      </w:r>
    </w:p>
    <w:p w14:paraId="1BE099FB"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Aplicar estrategias de resolución de problemas a situaciones de la vida cotidiana.</w:t>
      </w:r>
    </w:p>
    <w:p w14:paraId="127FFB77" w14:textId="77777777" w:rsidR="00C52BD9" w:rsidRPr="00C52BD9" w:rsidRDefault="00C52BD9" w:rsidP="00C52BD9">
      <w:pPr>
        <w:rPr>
          <w:sz w:val="22"/>
          <w:szCs w:val="22"/>
        </w:rPr>
      </w:pPr>
    </w:p>
    <w:p w14:paraId="52DED06F" w14:textId="77777777" w:rsidR="00C52BD9" w:rsidRPr="00C52BD9" w:rsidRDefault="00C52BD9" w:rsidP="00C52BD9">
      <w:pPr>
        <w:spacing w:after="160"/>
        <w:jc w:val="both"/>
        <w:rPr>
          <w:i/>
          <w:sz w:val="22"/>
          <w:szCs w:val="22"/>
        </w:rPr>
      </w:pPr>
      <w:r w:rsidRPr="00C52BD9">
        <w:rPr>
          <w:i/>
          <w:sz w:val="22"/>
          <w:szCs w:val="22"/>
        </w:rPr>
        <w:t>Comunicación lingüística</w:t>
      </w:r>
    </w:p>
    <w:p w14:paraId="48EF01BF" w14:textId="77777777" w:rsidR="00C52BD9" w:rsidRPr="00C52BD9" w:rsidRDefault="00C52BD9" w:rsidP="00C52BD9">
      <w:pPr>
        <w:rPr>
          <w:sz w:val="22"/>
          <w:szCs w:val="22"/>
        </w:rPr>
      </w:pPr>
      <w:r w:rsidRPr="00C52BD9">
        <w:rPr>
          <w:sz w:val="22"/>
          <w:szCs w:val="22"/>
        </w:rPr>
        <w:t>Para el buen desarrollo de esta competencia, será decisivo el fomento de la lectura, el análisis y la reflexión de libros y textos relacionados con los contenidos curriculares. De este modo, se desarrollarán la comprensión lectora y la expresión oral y escrita, a la vez que se adquieren conocimientos sobre las teorías y los valores éticos, la moral, la libertad, la justicia, los derechos humanos</w:t>
      </w:r>
      <w:r w:rsidR="00412EC1">
        <w:rPr>
          <w:sz w:val="22"/>
          <w:szCs w:val="22"/>
        </w:rPr>
        <w:t xml:space="preserve"> y</w:t>
      </w:r>
      <w:r w:rsidRPr="00C52BD9">
        <w:rPr>
          <w:sz w:val="22"/>
          <w:szCs w:val="22"/>
        </w:rPr>
        <w:t xml:space="preserve"> la vida en sociedad.</w:t>
      </w:r>
    </w:p>
    <w:p w14:paraId="1422EAE9" w14:textId="77777777" w:rsidR="00C52BD9" w:rsidRPr="00C52BD9" w:rsidRDefault="00C52BD9" w:rsidP="00C52BD9">
      <w:pPr>
        <w:rPr>
          <w:sz w:val="22"/>
          <w:szCs w:val="22"/>
        </w:rPr>
      </w:pPr>
      <w:r w:rsidRPr="00C52BD9">
        <w:rPr>
          <w:sz w:val="22"/>
          <w:szCs w:val="22"/>
        </w:rPr>
        <w:t>Por otro lado, se contribuirá conjuntamente a la comunicación lingüística y a la transmisión de valores a través de la reflexión individual y grupal sobre situaciones pasadas y actuales, de la búsqueda de información, de la elaboración y exposición de trabajos en colaboración que exigen poner en práctica habilidades como la escucha activa, la empatía y la expresión de ideas y sentimientos, utilizando los lenguajes verbal, corporal y artístico.</w:t>
      </w:r>
    </w:p>
    <w:p w14:paraId="1A9A9D0D" w14:textId="77777777" w:rsidR="00C52BD9" w:rsidRPr="00C52BD9" w:rsidRDefault="00C52BD9" w:rsidP="00C52BD9">
      <w:pPr>
        <w:rPr>
          <w:sz w:val="22"/>
          <w:szCs w:val="22"/>
        </w:rPr>
      </w:pPr>
    </w:p>
    <w:p w14:paraId="3887BC3D" w14:textId="77777777" w:rsidR="00C52BD9" w:rsidRPr="00C52BD9" w:rsidRDefault="00C52BD9" w:rsidP="00C52BD9">
      <w:pPr>
        <w:ind w:left="210" w:hanging="210"/>
        <w:rPr>
          <w:sz w:val="22"/>
          <w:szCs w:val="22"/>
        </w:rPr>
      </w:pPr>
      <w:r w:rsidRPr="00C52BD9">
        <w:rPr>
          <w:sz w:val="22"/>
          <w:szCs w:val="22"/>
        </w:rPr>
        <w:t>Los descriptores que podemos utilizar son:</w:t>
      </w:r>
    </w:p>
    <w:p w14:paraId="4A4D32B2"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Comprender el sentido de los textos escritos y orales. </w:t>
      </w:r>
    </w:p>
    <w:p w14:paraId="0E9EBBE5"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Mantener una actitud favorable hacia la lectura.</w:t>
      </w:r>
    </w:p>
    <w:p w14:paraId="7A9B02E0"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Expresarse oralmente con corrección, adecuación y coherencia. </w:t>
      </w:r>
    </w:p>
    <w:p w14:paraId="27CA3E8B"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Utilizar el vocabulario adecuado, las estructuras lingüísticas y las normas ortográficas y gramaticales correctas para elaborar textos escritos y orales. </w:t>
      </w:r>
    </w:p>
    <w:p w14:paraId="14CE1505"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Componer distintos tipos de textos creativamente con sentido literario.</w:t>
      </w:r>
    </w:p>
    <w:p w14:paraId="41090EF9"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Respetar las normas de comunicación en cualquier contexto: turno de palabra, escucha atenta al interlocutor…</w:t>
      </w:r>
    </w:p>
    <w:p w14:paraId="13903C1A"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Manejar elementos de comunicación no verbal en diferentes registros y en las diversas situaciones comunicativas.</w:t>
      </w:r>
    </w:p>
    <w:p w14:paraId="1F5E7C87" w14:textId="77777777" w:rsidR="00C52BD9" w:rsidRPr="00C52BD9" w:rsidRDefault="00C52BD9" w:rsidP="00C52BD9">
      <w:pPr>
        <w:ind w:left="210" w:hanging="210"/>
        <w:rPr>
          <w:sz w:val="22"/>
          <w:szCs w:val="22"/>
        </w:rPr>
      </w:pPr>
    </w:p>
    <w:p w14:paraId="06DBFAAC" w14:textId="77777777" w:rsidR="00C52BD9" w:rsidRPr="00C52BD9" w:rsidRDefault="00C52BD9" w:rsidP="00C52BD9">
      <w:pPr>
        <w:ind w:left="210" w:hanging="210"/>
        <w:rPr>
          <w:i/>
          <w:iCs/>
          <w:sz w:val="22"/>
          <w:szCs w:val="22"/>
        </w:rPr>
      </w:pPr>
      <w:r w:rsidRPr="00C52BD9">
        <w:rPr>
          <w:i/>
          <w:iCs/>
          <w:sz w:val="22"/>
          <w:szCs w:val="22"/>
        </w:rPr>
        <w:t>En caso de centros bilingües o plurilingües que impartan la asignatura en otra lengua:</w:t>
      </w:r>
    </w:p>
    <w:p w14:paraId="402C51BB"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Mantener conversaciones en otras lenguas sobre temas cotidianos en distintos contextos.</w:t>
      </w:r>
    </w:p>
    <w:p w14:paraId="7F484414"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Utilizar los conocimientos sobre la lengua para buscar información y leer textos en cualquier situación. </w:t>
      </w:r>
    </w:p>
    <w:p w14:paraId="1268A89B"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Producir textos escritos de diversa complejidad para su uso en situaciones cotidianas o en asignaturas diversas.</w:t>
      </w:r>
    </w:p>
    <w:p w14:paraId="5419072B" w14:textId="77777777" w:rsidR="00C52BD9" w:rsidRPr="00C52BD9" w:rsidRDefault="00C52BD9" w:rsidP="00C52BD9">
      <w:pPr>
        <w:rPr>
          <w:sz w:val="22"/>
          <w:szCs w:val="22"/>
        </w:rPr>
      </w:pPr>
    </w:p>
    <w:p w14:paraId="5F34D3B0" w14:textId="77777777" w:rsidR="00C52BD9" w:rsidRPr="00C52BD9" w:rsidRDefault="00C52BD9" w:rsidP="00C52BD9">
      <w:pPr>
        <w:spacing w:after="160"/>
        <w:jc w:val="both"/>
        <w:rPr>
          <w:i/>
          <w:sz w:val="22"/>
          <w:szCs w:val="22"/>
        </w:rPr>
      </w:pPr>
      <w:r w:rsidRPr="00C52BD9">
        <w:rPr>
          <w:i/>
          <w:sz w:val="22"/>
          <w:szCs w:val="22"/>
        </w:rPr>
        <w:t xml:space="preserve">Competencia digital </w:t>
      </w:r>
    </w:p>
    <w:p w14:paraId="08A9E354" w14:textId="77777777" w:rsidR="00C52BD9" w:rsidRPr="00C52BD9" w:rsidRDefault="00C52BD9" w:rsidP="00C52BD9">
      <w:pPr>
        <w:rPr>
          <w:sz w:val="22"/>
          <w:szCs w:val="22"/>
        </w:rPr>
      </w:pPr>
      <w:r w:rsidRPr="00C52BD9">
        <w:rPr>
          <w:sz w:val="22"/>
          <w:szCs w:val="22"/>
        </w:rPr>
        <w:t>Desarrollar la competencia digital desde esta área nos ayudará a manejar herramientas que posibiliten el acceso al conocimiento de hechos sociales, de documentos históricos, de teorías éticas y científicas y de tratados internacionales que pongan de relieve la contribución de los valores éticos a la sociedad. A su vez, proporcionará al alumnado la oportunidad de entender la relación que existe entre la tecnología, los valores éticos y la sociedad, para que aprenda a hacer un buen uso de ella a lo largo de su vida.</w:t>
      </w:r>
    </w:p>
    <w:p w14:paraId="7882BF91" w14:textId="77777777" w:rsidR="00C52BD9" w:rsidRPr="00C52BD9" w:rsidRDefault="00C52BD9" w:rsidP="00C52BD9">
      <w:pPr>
        <w:rPr>
          <w:sz w:val="22"/>
          <w:szCs w:val="22"/>
          <w:lang w:val="es-ES"/>
        </w:rPr>
      </w:pPr>
    </w:p>
    <w:p w14:paraId="4AFC0467" w14:textId="77777777" w:rsidR="00C52BD9" w:rsidRPr="00C52BD9" w:rsidRDefault="00C52BD9" w:rsidP="00C52BD9">
      <w:pPr>
        <w:ind w:left="210" w:hanging="210"/>
        <w:rPr>
          <w:sz w:val="22"/>
          <w:szCs w:val="22"/>
        </w:rPr>
      </w:pPr>
      <w:r w:rsidRPr="00C52BD9">
        <w:rPr>
          <w:sz w:val="22"/>
          <w:szCs w:val="22"/>
        </w:rPr>
        <w:t>Los descriptores que podemos utilizar son:</w:t>
      </w:r>
    </w:p>
    <w:p w14:paraId="4141BE75"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Emplear distintas fuentes para la búsqueda de información.</w:t>
      </w:r>
    </w:p>
    <w:p w14:paraId="12345C95"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Elaborar y publicitar información propia derivada de información obtenida a través de medios tecnológicos.</w:t>
      </w:r>
    </w:p>
    <w:p w14:paraId="7DD07DF1"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Utilizar los distintos canales de comunicación audiovisual para transmitir informaciones diversas.</w:t>
      </w:r>
    </w:p>
    <w:p w14:paraId="427C8122"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Comprender los mensajes que vienen de los medios de comunicación.</w:t>
      </w:r>
    </w:p>
    <w:p w14:paraId="3D72D57C" w14:textId="77777777" w:rsidR="00C52BD9" w:rsidRPr="00C52BD9" w:rsidRDefault="00C52BD9" w:rsidP="00C52BD9">
      <w:pPr>
        <w:ind w:left="210" w:hanging="210"/>
        <w:jc w:val="both"/>
        <w:rPr>
          <w:sz w:val="22"/>
          <w:szCs w:val="22"/>
          <w:lang w:val="es-ES"/>
        </w:rPr>
      </w:pPr>
      <w:r w:rsidRPr="00C52BD9">
        <w:rPr>
          <w:sz w:val="22"/>
          <w:szCs w:val="22"/>
        </w:rPr>
        <w:lastRenderedPageBreak/>
        <w:t xml:space="preserve">•  </w:t>
      </w:r>
      <w:r w:rsidRPr="00C52BD9">
        <w:rPr>
          <w:sz w:val="22"/>
          <w:szCs w:val="22"/>
          <w:lang w:val="es-ES"/>
        </w:rPr>
        <w:t xml:space="preserve">Manejar herramientas digitales para la construcción de conocimiento. </w:t>
      </w:r>
    </w:p>
    <w:p w14:paraId="7974D19B"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 xml:space="preserve">Actualizar el uso de las nuevas tecnologías para mejorar el trabajo y facilitar la vida diaria. </w:t>
      </w:r>
    </w:p>
    <w:p w14:paraId="119A262A"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 xml:space="preserve">Aplicar criterios éticos en el uso de las tecnologías. </w:t>
      </w:r>
    </w:p>
    <w:p w14:paraId="61B6E0AA" w14:textId="77777777" w:rsidR="00C52BD9" w:rsidRPr="00C52BD9" w:rsidRDefault="00C52BD9" w:rsidP="00C52BD9">
      <w:pPr>
        <w:ind w:left="210" w:hanging="210"/>
        <w:rPr>
          <w:sz w:val="22"/>
          <w:szCs w:val="22"/>
        </w:rPr>
      </w:pPr>
    </w:p>
    <w:p w14:paraId="3FD5B792" w14:textId="77777777" w:rsidR="00C52BD9" w:rsidRPr="00C52BD9" w:rsidRDefault="00C52BD9" w:rsidP="00C52BD9">
      <w:pPr>
        <w:spacing w:after="160"/>
        <w:jc w:val="both"/>
        <w:rPr>
          <w:i/>
          <w:sz w:val="22"/>
          <w:szCs w:val="22"/>
        </w:rPr>
      </w:pPr>
      <w:r w:rsidRPr="00C52BD9">
        <w:rPr>
          <w:i/>
          <w:sz w:val="22"/>
          <w:szCs w:val="22"/>
        </w:rPr>
        <w:t>Conciencia y expresiones culturales</w:t>
      </w:r>
    </w:p>
    <w:p w14:paraId="04F01F67" w14:textId="77777777" w:rsidR="00C52BD9" w:rsidRPr="00C52BD9" w:rsidRDefault="00C52BD9" w:rsidP="00C52BD9">
      <w:pPr>
        <w:widowControl w:val="0"/>
        <w:rPr>
          <w:sz w:val="22"/>
          <w:szCs w:val="22"/>
        </w:rPr>
      </w:pPr>
      <w:r w:rsidRPr="00C52BD9">
        <w:rPr>
          <w:sz w:val="22"/>
          <w:szCs w:val="22"/>
        </w:rPr>
        <w:t>Esta área contribuye a la competencia de conciencia y expresiones culturales en la medida en que se reflexiona sobre el fundamento ético de la sociedad y se toma conciencia de la importancia de sus valores culturales. A su vez, posibilita la adquisición de pautas personales, interpersonales e interculturales que permiten participar de forma eficaz y constructiva en cualquier sociedad democrática, respetando los valores éticos y los derechos y los deberes socialmente reconocidos.</w:t>
      </w:r>
    </w:p>
    <w:p w14:paraId="0AF17136" w14:textId="77777777" w:rsidR="00C52BD9" w:rsidRPr="00C52BD9" w:rsidRDefault="00C52BD9" w:rsidP="00C52BD9">
      <w:pPr>
        <w:rPr>
          <w:sz w:val="22"/>
          <w:szCs w:val="22"/>
        </w:rPr>
      </w:pPr>
    </w:p>
    <w:p w14:paraId="6B90E055" w14:textId="77777777" w:rsidR="00C52BD9" w:rsidRPr="00C52BD9" w:rsidRDefault="00C52BD9" w:rsidP="00C52BD9">
      <w:pPr>
        <w:rPr>
          <w:sz w:val="22"/>
          <w:szCs w:val="22"/>
        </w:rPr>
      </w:pPr>
      <w:r w:rsidRPr="00C52BD9">
        <w:rPr>
          <w:sz w:val="22"/>
          <w:szCs w:val="22"/>
        </w:rPr>
        <w:t xml:space="preserve">Los descriptores que entrenaremos en esta competencia son: </w:t>
      </w:r>
    </w:p>
    <w:p w14:paraId="2FFB142B"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Valorar la interculturalidad como una fuente de riqueza personal y cultural. </w:t>
      </w:r>
    </w:p>
    <w:p w14:paraId="4E416FB1"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Apreciar los valores culturales del patrimonio natural y de la evolución del pensamiento científico.</w:t>
      </w:r>
    </w:p>
    <w:p w14:paraId="3F66AA60"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Expresar sentimientos y emociones mediante códigos artísticos.</w:t>
      </w:r>
    </w:p>
    <w:p w14:paraId="60A2ECE1"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Apreciar la belleza de las expresiones artísticas y las manifestaciones de creatividad, y fomentar el gusto por la estética en el ámbito cotidiano.</w:t>
      </w:r>
    </w:p>
    <w:p w14:paraId="656662EE"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Elaborar trabajos y presentaciones con sentido estético. </w:t>
      </w:r>
    </w:p>
    <w:p w14:paraId="23EE3395" w14:textId="77777777" w:rsidR="00C52BD9" w:rsidRPr="00C52BD9" w:rsidRDefault="00C52BD9" w:rsidP="00C52BD9">
      <w:pPr>
        <w:ind w:left="210" w:hanging="210"/>
        <w:rPr>
          <w:sz w:val="22"/>
          <w:szCs w:val="22"/>
        </w:rPr>
      </w:pPr>
    </w:p>
    <w:p w14:paraId="043D9CEC" w14:textId="77777777" w:rsidR="00C52BD9" w:rsidRPr="00C52BD9" w:rsidRDefault="00C52BD9" w:rsidP="00C52BD9">
      <w:pPr>
        <w:spacing w:after="160"/>
        <w:jc w:val="both"/>
        <w:rPr>
          <w:i/>
          <w:sz w:val="22"/>
          <w:szCs w:val="22"/>
        </w:rPr>
      </w:pPr>
      <w:r w:rsidRPr="00C52BD9">
        <w:rPr>
          <w:i/>
          <w:sz w:val="22"/>
          <w:szCs w:val="22"/>
        </w:rPr>
        <w:t>Competencias sociales y cívicas</w:t>
      </w:r>
    </w:p>
    <w:p w14:paraId="4AB9A947" w14:textId="77777777" w:rsidR="00C52BD9" w:rsidRPr="00C52BD9" w:rsidRDefault="00C52BD9" w:rsidP="00C52BD9">
      <w:pPr>
        <w:widowControl w:val="0"/>
        <w:rPr>
          <w:sz w:val="22"/>
          <w:szCs w:val="22"/>
        </w:rPr>
      </w:pPr>
      <w:r w:rsidRPr="00C52BD9">
        <w:rPr>
          <w:sz w:val="22"/>
          <w:szCs w:val="22"/>
        </w:rPr>
        <w:t>El área de Valores Éticos es, sin duda, la materia desde donde se trabajan de forma más directa las competencias sociales y cívicas del alumnado.</w:t>
      </w:r>
      <w:r w:rsidRPr="00C52BD9">
        <w:rPr>
          <w:sz w:val="22"/>
          <w:szCs w:val="22"/>
          <w:lang w:val="es-ES"/>
        </w:rPr>
        <w:t xml:space="preserve"> Las habilidades sociales y de colaboración se incrementan cuando se reflexiona sobre el fundamento ético de la sociedad y se toma conciencia de la importancia de sus valores éticos y morales. A su vez, ofrece la posibilidad de resolver conflictos interpersonales de forma constructiva, por lo que el alumnado no solo fortalece la construcción de su personalidad, sino que desarrolla actitudes como la tolerancia, la asertividad, la solidaridad o el respeto a la pluralidad cultural, política y religiosa, favoreciendo la socialización y la adquisición de comportamientos morales significativos.</w:t>
      </w:r>
      <w:r w:rsidRPr="00C52BD9">
        <w:rPr>
          <w:sz w:val="22"/>
          <w:szCs w:val="22"/>
        </w:rPr>
        <w:t xml:space="preserve"> </w:t>
      </w:r>
    </w:p>
    <w:p w14:paraId="4F9FF4B0" w14:textId="77777777" w:rsidR="00C52BD9" w:rsidRPr="00C52BD9" w:rsidRDefault="00C52BD9" w:rsidP="00C52BD9">
      <w:pPr>
        <w:autoSpaceDE w:val="0"/>
        <w:autoSpaceDN w:val="0"/>
        <w:adjustRightInd w:val="0"/>
        <w:rPr>
          <w:sz w:val="22"/>
          <w:szCs w:val="22"/>
          <w:lang w:val="es-ES"/>
        </w:rPr>
      </w:pPr>
    </w:p>
    <w:p w14:paraId="467AF35B" w14:textId="77777777" w:rsidR="00C52BD9" w:rsidRPr="00C52BD9" w:rsidRDefault="00C52BD9" w:rsidP="00C52BD9">
      <w:pPr>
        <w:rPr>
          <w:sz w:val="22"/>
          <w:szCs w:val="22"/>
        </w:rPr>
      </w:pPr>
      <w:r w:rsidRPr="00C52BD9">
        <w:rPr>
          <w:sz w:val="22"/>
          <w:szCs w:val="22"/>
        </w:rPr>
        <w:t>Los descriptores que entrenaremos en esta competencia son:</w:t>
      </w:r>
    </w:p>
    <w:p w14:paraId="75D6C7B7"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Conocer las actividades humanas, adquirir una idea de la realidad histórica a partir de distintas fuentes, e identificar las implicaciones que tiene vivir en un Estado social y democrático de derecho refrendado por una constitución.</w:t>
      </w:r>
    </w:p>
    <w:p w14:paraId="4BB8B9A1"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Aplicar derechos y deberes de la convivencia ciudadana en el contexto de la escuela.</w:t>
      </w:r>
    </w:p>
    <w:p w14:paraId="08B642F6" w14:textId="0D35B14C"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Desarrollar </w:t>
      </w:r>
      <w:r w:rsidR="00CF7618">
        <w:rPr>
          <w:sz w:val="22"/>
          <w:szCs w:val="22"/>
          <w:lang w:val="es-ES"/>
        </w:rPr>
        <w:t xml:space="preserve">la </w:t>
      </w:r>
      <w:r w:rsidRPr="00C52BD9">
        <w:rPr>
          <w:sz w:val="22"/>
          <w:szCs w:val="22"/>
          <w:lang w:val="es-ES"/>
        </w:rPr>
        <w:t>capacidad de diálogo con los demás en situaciones de convivencia y trabajo, y para la resolución de conflictos.</w:t>
      </w:r>
    </w:p>
    <w:p w14:paraId="5333994E"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Mostrar disponibilidad para la participación activa en ámbitos de participación establecidos.</w:t>
      </w:r>
    </w:p>
    <w:p w14:paraId="7D8D192D"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Reconocer riqueza en la diversidad de opiniones y de ideas.</w:t>
      </w:r>
    </w:p>
    <w:p w14:paraId="290BDD5E"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Aprender a comportarse desde el conocimiento de los distintos valores.</w:t>
      </w:r>
    </w:p>
    <w:p w14:paraId="4738291A"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Concebir una escala de valores propia y actuar conforme a ella.</w:t>
      </w:r>
    </w:p>
    <w:p w14:paraId="508DAF00"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 xml:space="preserve">Evidenciar preocupación por los más desfavorecidos y respeto a los distintos ritmos y potencialidades. </w:t>
      </w:r>
    </w:p>
    <w:p w14:paraId="667F63B2"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Involucrarse o promover acciones con un fin social.</w:t>
      </w:r>
    </w:p>
    <w:p w14:paraId="4020958E" w14:textId="77777777" w:rsidR="00C52BD9" w:rsidRPr="00C52BD9" w:rsidRDefault="00C52BD9" w:rsidP="00C52BD9">
      <w:pPr>
        <w:rPr>
          <w:sz w:val="22"/>
          <w:szCs w:val="22"/>
        </w:rPr>
      </w:pPr>
    </w:p>
    <w:p w14:paraId="3D164606" w14:textId="77777777" w:rsidR="00C52BD9" w:rsidRPr="00C52BD9" w:rsidRDefault="00C52BD9" w:rsidP="00C52BD9">
      <w:pPr>
        <w:spacing w:after="160"/>
        <w:jc w:val="both"/>
        <w:rPr>
          <w:i/>
          <w:sz w:val="22"/>
          <w:szCs w:val="22"/>
        </w:rPr>
      </w:pPr>
      <w:r w:rsidRPr="00C52BD9">
        <w:rPr>
          <w:i/>
          <w:sz w:val="22"/>
          <w:szCs w:val="22"/>
        </w:rPr>
        <w:t xml:space="preserve">Sentido de iniciativa y espíritu emprendedor </w:t>
      </w:r>
    </w:p>
    <w:p w14:paraId="1A891B11" w14:textId="77777777" w:rsidR="00C52BD9" w:rsidRPr="00C52BD9" w:rsidRDefault="00C52BD9" w:rsidP="00C52BD9">
      <w:pPr>
        <w:rPr>
          <w:sz w:val="22"/>
          <w:szCs w:val="22"/>
        </w:rPr>
      </w:pPr>
      <w:r w:rsidRPr="00C52BD9">
        <w:rPr>
          <w:sz w:val="22"/>
          <w:szCs w:val="22"/>
        </w:rPr>
        <w:t xml:space="preserve">Para ejercer de un modo consciente, crítico y reflexivo el ejercicio de la libertad y de la justicia, y emprender acciones que beneficien a la sociedad, resulta necesario que los alumnos y las alumnas desarrollen aspectos como la autonomía, el liderazgo, la capacidad de innovación, la creatividad o la iniciativa personal. </w:t>
      </w:r>
    </w:p>
    <w:p w14:paraId="18E00836" w14:textId="77777777" w:rsidR="00C52BD9" w:rsidRPr="00C52BD9" w:rsidRDefault="00C52BD9" w:rsidP="00C52BD9">
      <w:pPr>
        <w:rPr>
          <w:sz w:val="22"/>
          <w:szCs w:val="22"/>
        </w:rPr>
      </w:pPr>
      <w:r w:rsidRPr="00C52BD9">
        <w:rPr>
          <w:sz w:val="22"/>
          <w:szCs w:val="22"/>
        </w:rPr>
        <w:t>Desde esta área se plantean tareas y situaciones reales e hipotéticas que permiten el entrenamiento de dichas habilidades. Esto va a posibilitar que el alumnado exponga sus ideas, inicie acciones nuevas, investigue, asuma responsabilidades o gestione los recursos materiales, digitales y personales que tiene a su alcance.</w:t>
      </w:r>
    </w:p>
    <w:p w14:paraId="65A7B976" w14:textId="77777777" w:rsidR="00C52BD9" w:rsidRPr="00C52BD9" w:rsidRDefault="00C52BD9" w:rsidP="00C52BD9">
      <w:pPr>
        <w:jc w:val="both"/>
        <w:rPr>
          <w:sz w:val="22"/>
          <w:szCs w:val="22"/>
        </w:rPr>
      </w:pPr>
    </w:p>
    <w:p w14:paraId="6E82C665" w14:textId="77777777" w:rsidR="00C52BD9" w:rsidRPr="00C52BD9" w:rsidRDefault="00C52BD9" w:rsidP="00C52BD9">
      <w:pPr>
        <w:rPr>
          <w:sz w:val="22"/>
          <w:szCs w:val="22"/>
        </w:rPr>
      </w:pPr>
      <w:r w:rsidRPr="00C52BD9">
        <w:rPr>
          <w:sz w:val="22"/>
          <w:szCs w:val="22"/>
        </w:rPr>
        <w:lastRenderedPageBreak/>
        <w:t>En este caso, los descriptores a trabajar son:</w:t>
      </w:r>
    </w:p>
    <w:p w14:paraId="2A020B6D"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Gestionar el trabajo del grupo coordinando tareas y tiempos.</w:t>
      </w:r>
    </w:p>
    <w:p w14:paraId="2B7D1C75"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Priorizar la consecución de objetivos grupales sobre los intereses personales.</w:t>
      </w:r>
    </w:p>
    <w:p w14:paraId="79B96F65"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Generar nuevas y divergentes posibilidades desde conocimientos previos de un tema.</w:t>
      </w:r>
    </w:p>
    <w:p w14:paraId="59F36D0D"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Configurar una visión de futuro realista y ambiciosa.</w:t>
      </w:r>
    </w:p>
    <w:p w14:paraId="6AAB7332"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Encontrar posibilidades en el entorno que otros no aprecian.</w:t>
      </w:r>
    </w:p>
    <w:p w14:paraId="4E6F3F72"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Optimizar el uso de recursos materiales y personales para la consecución de objetivos.</w:t>
      </w:r>
    </w:p>
    <w:p w14:paraId="1CE1E30A"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 xml:space="preserve">Mostrar iniciativa personal para iniciar o promover acciones nuevas. </w:t>
      </w:r>
    </w:p>
    <w:p w14:paraId="20CFBC51"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 xml:space="preserve">Asumir riesgos en el desarrollo de las tareas o de los proyectos. </w:t>
      </w:r>
    </w:p>
    <w:p w14:paraId="5C78466B" w14:textId="77777777" w:rsidR="00C52BD9" w:rsidRPr="00C52BD9" w:rsidRDefault="00C52BD9" w:rsidP="00C52BD9">
      <w:pPr>
        <w:ind w:left="210" w:hanging="210"/>
        <w:jc w:val="both"/>
        <w:rPr>
          <w:sz w:val="22"/>
          <w:szCs w:val="22"/>
          <w:lang w:val="es-ES"/>
        </w:rPr>
      </w:pPr>
      <w:r w:rsidRPr="00C52BD9">
        <w:rPr>
          <w:sz w:val="22"/>
          <w:szCs w:val="22"/>
        </w:rPr>
        <w:t xml:space="preserve">•  </w:t>
      </w:r>
      <w:r w:rsidRPr="00C52BD9">
        <w:rPr>
          <w:sz w:val="22"/>
          <w:szCs w:val="22"/>
          <w:lang w:val="es-ES"/>
        </w:rPr>
        <w:t xml:space="preserve">Actuar con responsabilidad social y sentido ético en el trabajo. </w:t>
      </w:r>
    </w:p>
    <w:p w14:paraId="0D324C4B" w14:textId="77777777" w:rsidR="00C52BD9" w:rsidRPr="00C52BD9" w:rsidRDefault="00C52BD9" w:rsidP="00C52BD9">
      <w:pPr>
        <w:rPr>
          <w:sz w:val="22"/>
          <w:szCs w:val="22"/>
        </w:rPr>
      </w:pPr>
    </w:p>
    <w:p w14:paraId="5DA58F6B" w14:textId="77777777" w:rsidR="00C52BD9" w:rsidRPr="00C52BD9" w:rsidRDefault="00C52BD9" w:rsidP="00C52BD9">
      <w:pPr>
        <w:spacing w:after="160"/>
        <w:jc w:val="both"/>
        <w:rPr>
          <w:i/>
          <w:sz w:val="22"/>
          <w:szCs w:val="22"/>
        </w:rPr>
      </w:pPr>
      <w:r w:rsidRPr="00C52BD9">
        <w:rPr>
          <w:i/>
          <w:sz w:val="22"/>
          <w:szCs w:val="22"/>
        </w:rPr>
        <w:t>Aprender a aprender</w:t>
      </w:r>
    </w:p>
    <w:p w14:paraId="337BE239" w14:textId="77777777" w:rsidR="00C52BD9" w:rsidRPr="00C52BD9" w:rsidRDefault="00C52BD9" w:rsidP="00C52BD9">
      <w:pPr>
        <w:rPr>
          <w:sz w:val="22"/>
          <w:szCs w:val="22"/>
        </w:rPr>
      </w:pPr>
      <w:r w:rsidRPr="00C52BD9">
        <w:rPr>
          <w:sz w:val="22"/>
          <w:szCs w:val="22"/>
        </w:rPr>
        <w:t>La competencia de aprender a aprender implica ser consciente de las necesidades y de los procesos de aprendizaje, el reconocimiento de oportunidades y la habilidad de superar dificultades para poder aprender con éxito. Esta se promueve en el área de Valores Éticos mediante el ejercicio de procesos cognitivos tales como analizar, sintetizar, relacionar, comparar o argumentar, así como favoreciendo el interés por descubrir la verdad de los hechos históricos y los valores que impregnan las experiencias de su vida cotidiana.</w:t>
      </w:r>
    </w:p>
    <w:p w14:paraId="32A28331" w14:textId="77777777" w:rsidR="00C52BD9" w:rsidRPr="00C52BD9" w:rsidRDefault="00C52BD9" w:rsidP="00C52BD9">
      <w:pPr>
        <w:rPr>
          <w:sz w:val="22"/>
          <w:szCs w:val="22"/>
        </w:rPr>
      </w:pPr>
    </w:p>
    <w:p w14:paraId="1F8FCA84" w14:textId="77777777" w:rsidR="00C52BD9" w:rsidRPr="00C52BD9" w:rsidRDefault="00C52BD9" w:rsidP="00C52BD9">
      <w:pPr>
        <w:rPr>
          <w:sz w:val="22"/>
          <w:szCs w:val="22"/>
        </w:rPr>
      </w:pPr>
      <w:r w:rsidRPr="00C52BD9">
        <w:rPr>
          <w:sz w:val="22"/>
          <w:szCs w:val="22"/>
        </w:rPr>
        <w:t>Los descriptores que se pueden utilizar son:</w:t>
      </w:r>
    </w:p>
    <w:p w14:paraId="6A58EA04"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Identificar potencialidades personales como aprendiz: estilos de aprendizaje, inteligencias múltiples, funciones ejecutivas…</w:t>
      </w:r>
    </w:p>
    <w:p w14:paraId="701680E7"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Generar estrategias para aprender en distintos contextos de aprendizaje.</w:t>
      </w:r>
    </w:p>
    <w:p w14:paraId="2A5C1BE0"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Aplicar estrategias para la mejora del pensamiento creativo, crítico, emocional, interdependiente…</w:t>
      </w:r>
    </w:p>
    <w:p w14:paraId="2AA620E4"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Desarrollar estrategias que favorezcan la comprensión rigurosa de los contenidos.</w:t>
      </w:r>
    </w:p>
    <w:p w14:paraId="42488D5D"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Planificar los recursos necesarios y los pasos que se han de realizar en el proceso de aprendizaje.</w:t>
      </w:r>
    </w:p>
    <w:p w14:paraId="74640E03"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Seguir los pasos establecidos y tomar decisiones sobre los pasos siguientes en función de los resultados intermedios.</w:t>
      </w:r>
    </w:p>
    <w:p w14:paraId="3D7A7224"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Evaluar la consecución de objetivos de aprendizaje.</w:t>
      </w:r>
    </w:p>
    <w:p w14:paraId="1D799C08" w14:textId="77777777" w:rsidR="00C52BD9" w:rsidRPr="00C52BD9" w:rsidRDefault="00C52BD9" w:rsidP="00C52BD9">
      <w:pPr>
        <w:ind w:left="210" w:hanging="210"/>
        <w:rPr>
          <w:sz w:val="22"/>
          <w:szCs w:val="22"/>
          <w:lang w:val="es-ES"/>
        </w:rPr>
      </w:pPr>
      <w:r w:rsidRPr="00C52BD9">
        <w:rPr>
          <w:sz w:val="22"/>
          <w:szCs w:val="22"/>
        </w:rPr>
        <w:t xml:space="preserve">•  </w:t>
      </w:r>
      <w:r w:rsidRPr="00C52BD9">
        <w:rPr>
          <w:sz w:val="22"/>
          <w:szCs w:val="22"/>
          <w:lang w:val="es-ES"/>
        </w:rPr>
        <w:t>Tomar conciencia de los procesos de aprendizaje.</w:t>
      </w:r>
    </w:p>
    <w:p w14:paraId="53158731" w14:textId="77777777" w:rsidR="00A7171F" w:rsidRDefault="00A7171F" w:rsidP="00A33956">
      <w:pPr>
        <w:ind w:left="210" w:hanging="210"/>
        <w:rPr>
          <w:sz w:val="20"/>
          <w:szCs w:val="22"/>
        </w:rPr>
      </w:pPr>
    </w:p>
    <w:p w14:paraId="441951EC" w14:textId="77777777" w:rsidR="00274C68" w:rsidRPr="00A82BBC" w:rsidRDefault="00274C68" w:rsidP="00A33956">
      <w:pPr>
        <w:ind w:left="210" w:hanging="210"/>
        <w:rPr>
          <w:sz w:val="20"/>
          <w:szCs w:val="22"/>
        </w:rPr>
      </w:pPr>
    </w:p>
    <w:p w14:paraId="7BF03D50" w14:textId="77777777" w:rsidR="002C252F" w:rsidRPr="00A82BBC" w:rsidRDefault="002C252F" w:rsidP="00A33956">
      <w:pPr>
        <w:ind w:left="210" w:hanging="210"/>
        <w:rPr>
          <w:sz w:val="20"/>
          <w:szCs w:val="22"/>
        </w:rPr>
      </w:pPr>
    </w:p>
    <w:p w14:paraId="4A6D1016" w14:textId="77777777" w:rsidR="001D2C91" w:rsidRPr="00AA13F5" w:rsidRDefault="001D2C91" w:rsidP="001D2C91">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550EF6BB" w14:textId="77777777" w:rsidR="00AB3A42" w:rsidRPr="00562660" w:rsidRDefault="009B46DD" w:rsidP="00AE7DBD">
      <w:pPr>
        <w:pStyle w:val="Ttulo1"/>
        <w:pBdr>
          <w:top w:val="single" w:sz="4" w:space="1" w:color="auto"/>
          <w:left w:val="single" w:sz="4" w:space="4" w:color="auto"/>
          <w:bottom w:val="single" w:sz="4" w:space="1" w:color="auto"/>
          <w:right w:val="single" w:sz="4" w:space="4" w:color="auto"/>
        </w:pBdr>
        <w:shd w:val="clear" w:color="auto" w:fill="BFBFBF"/>
        <w:spacing w:after="0"/>
        <w:rPr>
          <w:rFonts w:ascii="Arial" w:hAnsi="Arial" w:cs="Arial"/>
          <w:color w:val="FFFFFF"/>
          <w:sz w:val="22"/>
          <w:szCs w:val="22"/>
        </w:rPr>
      </w:pPr>
      <w:r>
        <w:rPr>
          <w:rFonts w:ascii="Arial" w:hAnsi="Arial" w:cs="Arial"/>
          <w:color w:val="FFFFFF"/>
          <w:sz w:val="22"/>
          <w:szCs w:val="22"/>
        </w:rPr>
        <w:t xml:space="preserve">5. </w:t>
      </w:r>
      <w:r w:rsidR="00AB3A42" w:rsidRPr="00562660">
        <w:rPr>
          <w:rFonts w:ascii="Arial" w:hAnsi="Arial" w:cs="Arial"/>
          <w:color w:val="FFFFFF"/>
          <w:sz w:val="22"/>
          <w:szCs w:val="22"/>
        </w:rPr>
        <w:t>ORGANIZACIÓN Y SECUENCIACIÓN DE CONTENIDOS Y ESTÁN</w:t>
      </w:r>
      <w:r w:rsidR="00412EC1">
        <w:rPr>
          <w:rFonts w:ascii="Arial" w:hAnsi="Arial" w:cs="Arial"/>
          <w:color w:val="FFFFFF"/>
          <w:sz w:val="22"/>
          <w:szCs w:val="22"/>
        </w:rPr>
        <w:t>DARES DE APRENDIZAJE EVALUABLES</w:t>
      </w:r>
    </w:p>
    <w:p w14:paraId="3A1C3C80" w14:textId="77777777" w:rsidR="001D2C91" w:rsidRPr="009D1856" w:rsidRDefault="001D2C91" w:rsidP="001D2C91">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6849C8CC" w14:textId="77777777" w:rsidR="001D2C91" w:rsidRPr="0051169C" w:rsidRDefault="001D2C91" w:rsidP="001D2C91">
      <w:pPr>
        <w:rPr>
          <w:sz w:val="22"/>
          <w:szCs w:val="22"/>
        </w:rPr>
      </w:pPr>
    </w:p>
    <w:p w14:paraId="71A93331" w14:textId="77777777" w:rsidR="00C52BD9" w:rsidRPr="00A82BBC" w:rsidRDefault="00C52BD9" w:rsidP="00C52BD9">
      <w:pPr>
        <w:autoSpaceDE w:val="0"/>
        <w:autoSpaceDN w:val="0"/>
        <w:adjustRightInd w:val="0"/>
        <w:rPr>
          <w:sz w:val="22"/>
          <w:szCs w:val="22"/>
          <w:lang w:val="es-ES"/>
        </w:rPr>
      </w:pPr>
      <w:r w:rsidRPr="003D3E1F">
        <w:rPr>
          <w:rFonts w:cs="NimbusRomanNo9L-Regular"/>
          <w:sz w:val="22"/>
          <w:szCs w:val="22"/>
          <w:lang w:val="es-ES"/>
        </w:rPr>
        <w:t>Los contenidos del área de Valores Éticos se agrupan en seis bloques y</w:t>
      </w:r>
      <w:r>
        <w:rPr>
          <w:rFonts w:cs="NimbusRomanNo9L-Regular"/>
          <w:sz w:val="22"/>
          <w:szCs w:val="22"/>
          <w:lang w:val="es-ES"/>
        </w:rPr>
        <w:t xml:space="preserve"> ligados a ellos se </w:t>
      </w:r>
      <w:r w:rsidRPr="00A82BBC">
        <w:rPr>
          <w:sz w:val="22"/>
          <w:szCs w:val="22"/>
          <w:lang w:val="es-ES"/>
        </w:rPr>
        <w:t>proponen los criterios de evaluación y los estándares de aprendizaje.</w:t>
      </w:r>
    </w:p>
    <w:p w14:paraId="031DCD06" w14:textId="77777777" w:rsidR="00C52BD9" w:rsidRPr="00A82BBC" w:rsidRDefault="00C52BD9" w:rsidP="00C52BD9">
      <w:pPr>
        <w:autoSpaceDE w:val="0"/>
        <w:autoSpaceDN w:val="0"/>
        <w:adjustRightInd w:val="0"/>
        <w:rPr>
          <w:sz w:val="22"/>
          <w:szCs w:val="22"/>
          <w:lang w:val="es-ES"/>
        </w:rPr>
      </w:pPr>
      <w:r w:rsidRPr="00A82BBC">
        <w:rPr>
          <w:sz w:val="22"/>
          <w:szCs w:val="22"/>
          <w:lang w:val="es-ES"/>
        </w:rPr>
        <w:t>El alumnado deberá adquirir unos conocimientos y unas destrezas básicas que le permitan mejorar su autonomía, priorizar sus valores y prepararse para convertirse en el principal agente de su propio desarrollo.</w:t>
      </w:r>
    </w:p>
    <w:p w14:paraId="294F1A26" w14:textId="77777777" w:rsidR="00C52BD9" w:rsidRPr="00A82BBC" w:rsidRDefault="00C52BD9" w:rsidP="00C52BD9">
      <w:pPr>
        <w:autoSpaceDE w:val="0"/>
        <w:autoSpaceDN w:val="0"/>
        <w:adjustRightInd w:val="0"/>
        <w:jc w:val="both"/>
        <w:rPr>
          <w:sz w:val="20"/>
          <w:szCs w:val="22"/>
          <w:lang w:val="es-ES"/>
        </w:rPr>
      </w:pPr>
    </w:p>
    <w:p w14:paraId="5AAAFBC6" w14:textId="77777777" w:rsidR="00C52BD9" w:rsidRPr="00A82BBC" w:rsidRDefault="00C52BD9" w:rsidP="00C52BD9">
      <w:pPr>
        <w:rPr>
          <w:sz w:val="20"/>
          <w:szCs w:val="22"/>
        </w:rPr>
      </w:pPr>
    </w:p>
    <w:p w14:paraId="6C89AED9" w14:textId="77777777" w:rsidR="00C52BD9" w:rsidRPr="00A82BBC" w:rsidRDefault="00C52BD9" w:rsidP="00C52BD9">
      <w:pPr>
        <w:ind w:left="210" w:hanging="210"/>
        <w:rPr>
          <w:b/>
          <w:sz w:val="22"/>
          <w:szCs w:val="22"/>
        </w:rPr>
      </w:pPr>
      <w:r w:rsidRPr="00A82BBC">
        <w:rPr>
          <w:b/>
          <w:sz w:val="22"/>
          <w:szCs w:val="22"/>
        </w:rPr>
        <w:t>CONTENIDOS</w:t>
      </w:r>
    </w:p>
    <w:p w14:paraId="7905A574" w14:textId="77777777" w:rsidR="00C52BD9" w:rsidRPr="00A82BBC" w:rsidRDefault="00C52BD9" w:rsidP="00C52BD9">
      <w:pPr>
        <w:ind w:left="210" w:hanging="210"/>
        <w:rPr>
          <w:b/>
          <w:sz w:val="22"/>
          <w:szCs w:val="22"/>
        </w:rPr>
      </w:pPr>
    </w:p>
    <w:p w14:paraId="68A93F43" w14:textId="77777777" w:rsidR="00C52BD9" w:rsidRPr="00A82BBC" w:rsidRDefault="00C52BD9" w:rsidP="00C52BD9">
      <w:pPr>
        <w:rPr>
          <w:b/>
          <w:sz w:val="22"/>
          <w:szCs w:val="22"/>
        </w:rPr>
      </w:pPr>
      <w:r w:rsidRPr="00A82BBC">
        <w:rPr>
          <w:b/>
          <w:sz w:val="22"/>
          <w:szCs w:val="22"/>
        </w:rPr>
        <w:t xml:space="preserve">Bloque </w:t>
      </w:r>
      <w:r w:rsidR="00B35867">
        <w:rPr>
          <w:b/>
          <w:sz w:val="22"/>
          <w:szCs w:val="22"/>
        </w:rPr>
        <w:t>1</w:t>
      </w:r>
      <w:r w:rsidRPr="00A82BBC">
        <w:rPr>
          <w:b/>
          <w:sz w:val="22"/>
          <w:szCs w:val="22"/>
        </w:rPr>
        <w:t>. La justicia y la política</w:t>
      </w:r>
    </w:p>
    <w:p w14:paraId="3FECCB60" w14:textId="77777777" w:rsidR="00C52BD9" w:rsidRPr="00A82BBC" w:rsidRDefault="00C52BD9" w:rsidP="001B1FF0">
      <w:pPr>
        <w:rPr>
          <w:sz w:val="22"/>
          <w:szCs w:val="22"/>
        </w:rPr>
      </w:pPr>
    </w:p>
    <w:p w14:paraId="7A42FA23" w14:textId="4D7F3A94" w:rsidR="00B35867" w:rsidRPr="00B56044" w:rsidRDefault="00481890" w:rsidP="001B1FF0">
      <w:pPr>
        <w:rPr>
          <w:sz w:val="22"/>
          <w:szCs w:val="22"/>
        </w:rPr>
      </w:pPr>
      <w:r>
        <w:rPr>
          <w:sz w:val="22"/>
          <w:szCs w:val="22"/>
        </w:rPr>
        <w:t xml:space="preserve">  </w:t>
      </w:r>
      <w:r w:rsidR="00B35867" w:rsidRPr="00B56044">
        <w:rPr>
          <w:sz w:val="22"/>
          <w:szCs w:val="22"/>
        </w:rPr>
        <w:t xml:space="preserve">1.  </w:t>
      </w:r>
      <w:r w:rsidR="00B35867" w:rsidRPr="005B4B35">
        <w:rPr>
          <w:sz w:val="22"/>
          <w:szCs w:val="22"/>
          <w:lang w:val="es-ES"/>
        </w:rPr>
        <w:t>La democracia actual y la justicia</w:t>
      </w:r>
      <w:r w:rsidR="00B35867" w:rsidRPr="00B56044">
        <w:rPr>
          <w:sz w:val="22"/>
          <w:szCs w:val="22"/>
        </w:rPr>
        <w:t xml:space="preserve">. </w:t>
      </w:r>
    </w:p>
    <w:p w14:paraId="76830FDD" w14:textId="77777777" w:rsidR="00B35867" w:rsidRDefault="00B35867" w:rsidP="00F638E8">
      <w:pPr>
        <w:ind w:left="652" w:hanging="198"/>
        <w:rPr>
          <w:sz w:val="22"/>
          <w:szCs w:val="22"/>
        </w:rPr>
      </w:pPr>
      <w:r w:rsidRPr="00B56044">
        <w:rPr>
          <w:sz w:val="22"/>
          <w:szCs w:val="22"/>
        </w:rPr>
        <w:t>-  Aristóteles y la justicia como valor ético y como finalidad política.</w:t>
      </w:r>
    </w:p>
    <w:p w14:paraId="1D049AEE" w14:textId="77777777" w:rsidR="00B35867" w:rsidRPr="00B56044" w:rsidRDefault="00B35867" w:rsidP="00F638E8">
      <w:pPr>
        <w:ind w:left="652" w:hanging="198"/>
        <w:rPr>
          <w:sz w:val="22"/>
          <w:szCs w:val="22"/>
        </w:rPr>
      </w:pPr>
      <w:r w:rsidRPr="00B56044">
        <w:rPr>
          <w:sz w:val="22"/>
          <w:szCs w:val="22"/>
        </w:rPr>
        <w:t>-  La legitimidad de los Estados democráticos.</w:t>
      </w:r>
    </w:p>
    <w:p w14:paraId="54B869DC" w14:textId="77777777" w:rsidR="00B35867" w:rsidRPr="00B56044" w:rsidRDefault="00B35867" w:rsidP="00F638E8">
      <w:pPr>
        <w:ind w:left="652" w:hanging="198"/>
        <w:rPr>
          <w:sz w:val="22"/>
          <w:szCs w:val="22"/>
        </w:rPr>
      </w:pPr>
      <w:r w:rsidRPr="00B56044">
        <w:rPr>
          <w:sz w:val="22"/>
          <w:szCs w:val="22"/>
        </w:rPr>
        <w:t xml:space="preserve">-  La </w:t>
      </w:r>
      <w:r w:rsidRPr="00C52BD9">
        <w:rPr>
          <w:sz w:val="22"/>
          <w:szCs w:val="22"/>
        </w:rPr>
        <w:t>Declaración Universal de los Derechos Humanos</w:t>
      </w:r>
      <w:r w:rsidRPr="00B56044">
        <w:rPr>
          <w:sz w:val="22"/>
          <w:szCs w:val="22"/>
        </w:rPr>
        <w:t xml:space="preserve"> como criterio universal de justicia para evaluar los sistemas de gobierno y la legitimidad de un Estado.</w:t>
      </w:r>
    </w:p>
    <w:p w14:paraId="41C20F1D" w14:textId="77777777" w:rsidR="00B35867" w:rsidRDefault="00B35867" w:rsidP="00F638E8">
      <w:pPr>
        <w:widowControl w:val="0"/>
        <w:autoSpaceDE w:val="0"/>
        <w:autoSpaceDN w:val="0"/>
        <w:adjustRightInd w:val="0"/>
        <w:ind w:left="652" w:hanging="198"/>
        <w:rPr>
          <w:sz w:val="22"/>
          <w:szCs w:val="22"/>
          <w:lang w:val="es-ES"/>
        </w:rPr>
      </w:pPr>
      <w:r w:rsidRPr="005B4B35">
        <w:rPr>
          <w:sz w:val="22"/>
          <w:szCs w:val="22"/>
          <w:lang w:val="es-ES"/>
        </w:rPr>
        <w:t>-</w:t>
      </w:r>
      <w:r>
        <w:rPr>
          <w:sz w:val="22"/>
          <w:szCs w:val="22"/>
          <w:lang w:val="es-ES"/>
        </w:rPr>
        <w:t xml:space="preserve"> </w:t>
      </w:r>
      <w:r w:rsidRPr="005B4B35">
        <w:rPr>
          <w:sz w:val="22"/>
          <w:szCs w:val="22"/>
          <w:lang w:val="es-ES"/>
        </w:rPr>
        <w:t xml:space="preserve"> El Estado de derecho como garantía de la justicia.</w:t>
      </w:r>
    </w:p>
    <w:p w14:paraId="4CCA9E7B" w14:textId="77777777" w:rsidR="00B35867" w:rsidRPr="005B4B35" w:rsidRDefault="00B35867" w:rsidP="00F638E8">
      <w:pPr>
        <w:widowControl w:val="0"/>
        <w:autoSpaceDE w:val="0"/>
        <w:autoSpaceDN w:val="0"/>
        <w:adjustRightInd w:val="0"/>
        <w:ind w:left="652" w:hanging="198"/>
        <w:rPr>
          <w:sz w:val="22"/>
          <w:szCs w:val="22"/>
          <w:lang w:val="es-ES"/>
        </w:rPr>
      </w:pPr>
      <w:r w:rsidRPr="005B4B35">
        <w:rPr>
          <w:sz w:val="22"/>
          <w:szCs w:val="22"/>
          <w:lang w:val="es-ES"/>
        </w:rPr>
        <w:t xml:space="preserve">- </w:t>
      </w:r>
      <w:r>
        <w:rPr>
          <w:sz w:val="22"/>
          <w:szCs w:val="22"/>
          <w:lang w:val="es-ES"/>
        </w:rPr>
        <w:t xml:space="preserve"> </w:t>
      </w:r>
      <w:r w:rsidRPr="005B4B35">
        <w:rPr>
          <w:sz w:val="22"/>
          <w:szCs w:val="22"/>
          <w:lang w:val="es-ES"/>
        </w:rPr>
        <w:t xml:space="preserve">La </w:t>
      </w:r>
      <w:r w:rsidRPr="00C52BD9">
        <w:rPr>
          <w:sz w:val="22"/>
          <w:szCs w:val="22"/>
        </w:rPr>
        <w:t>Declaración Universal de los Derechos Humanos</w:t>
      </w:r>
      <w:r w:rsidRPr="005B4B35">
        <w:rPr>
          <w:sz w:val="22"/>
          <w:szCs w:val="22"/>
          <w:lang w:val="es-ES"/>
        </w:rPr>
        <w:t xml:space="preserve"> como fundamento ético y universal de </w:t>
      </w:r>
      <w:r w:rsidRPr="005B4B35">
        <w:rPr>
          <w:sz w:val="22"/>
          <w:szCs w:val="22"/>
          <w:lang w:val="es-ES"/>
        </w:rPr>
        <w:lastRenderedPageBreak/>
        <w:t xml:space="preserve">la democracia de los siglos </w:t>
      </w:r>
      <w:r>
        <w:rPr>
          <w:smallCaps/>
          <w:sz w:val="20"/>
          <w:szCs w:val="22"/>
          <w:lang w:val="es-ES"/>
        </w:rPr>
        <w:t>xx</w:t>
      </w:r>
      <w:r w:rsidRPr="00A265C2">
        <w:rPr>
          <w:sz w:val="20"/>
          <w:szCs w:val="22"/>
          <w:lang w:val="es-ES"/>
        </w:rPr>
        <w:t xml:space="preserve"> </w:t>
      </w:r>
      <w:r w:rsidRPr="005B4B35">
        <w:rPr>
          <w:sz w:val="22"/>
          <w:szCs w:val="22"/>
          <w:lang w:val="es-ES"/>
        </w:rPr>
        <w:t xml:space="preserve">y </w:t>
      </w:r>
      <w:r>
        <w:rPr>
          <w:smallCaps/>
          <w:sz w:val="20"/>
          <w:szCs w:val="22"/>
          <w:lang w:val="es-ES"/>
        </w:rPr>
        <w:t>xxi</w:t>
      </w:r>
      <w:r w:rsidRPr="005B4B35">
        <w:rPr>
          <w:sz w:val="22"/>
          <w:szCs w:val="22"/>
          <w:lang w:val="es-ES"/>
        </w:rPr>
        <w:t>.</w:t>
      </w:r>
    </w:p>
    <w:p w14:paraId="142EB173" w14:textId="505E5211" w:rsidR="00C52BD9" w:rsidRPr="00A82BBC" w:rsidRDefault="00481890" w:rsidP="001B1FF0">
      <w:pPr>
        <w:rPr>
          <w:sz w:val="22"/>
          <w:szCs w:val="22"/>
        </w:rPr>
      </w:pPr>
      <w:r>
        <w:rPr>
          <w:sz w:val="22"/>
          <w:szCs w:val="22"/>
        </w:rPr>
        <w:t xml:space="preserve">  </w:t>
      </w:r>
      <w:r w:rsidR="001B1FF0">
        <w:rPr>
          <w:sz w:val="22"/>
          <w:szCs w:val="22"/>
        </w:rPr>
        <w:t>2</w:t>
      </w:r>
      <w:r w:rsidR="00C52BD9" w:rsidRPr="00A82BBC">
        <w:rPr>
          <w:sz w:val="22"/>
          <w:szCs w:val="22"/>
        </w:rPr>
        <w:t>.  La democracia actual, su estructura y su fundamento ético.</w:t>
      </w:r>
    </w:p>
    <w:p w14:paraId="5E5A374E" w14:textId="77777777" w:rsidR="00C52BD9" w:rsidRPr="00A82BBC" w:rsidRDefault="00C52BD9" w:rsidP="00F638E8">
      <w:pPr>
        <w:ind w:left="652" w:hanging="198"/>
        <w:rPr>
          <w:sz w:val="22"/>
          <w:szCs w:val="22"/>
        </w:rPr>
      </w:pPr>
      <w:r w:rsidRPr="00A82BBC">
        <w:rPr>
          <w:sz w:val="22"/>
          <w:szCs w:val="22"/>
        </w:rPr>
        <w:t>-  El Estado de derecho y la defensa de la justicia como valor ético y cívico supremo de la democracia.</w:t>
      </w:r>
    </w:p>
    <w:p w14:paraId="4608A3D2" w14:textId="77777777" w:rsidR="00C52BD9" w:rsidRPr="00A82BBC" w:rsidRDefault="00C52BD9" w:rsidP="00F638E8">
      <w:pPr>
        <w:ind w:left="652" w:hanging="198"/>
        <w:rPr>
          <w:sz w:val="22"/>
          <w:szCs w:val="22"/>
        </w:rPr>
      </w:pPr>
      <w:r w:rsidRPr="00A82BBC">
        <w:rPr>
          <w:sz w:val="22"/>
          <w:szCs w:val="22"/>
        </w:rPr>
        <w:t>-  Montesquieu y la división de poderes como garantía del derecho y de la justicia.</w:t>
      </w:r>
    </w:p>
    <w:p w14:paraId="54818C20" w14:textId="77777777" w:rsidR="00C52BD9" w:rsidRPr="00A82BBC" w:rsidRDefault="00C52BD9" w:rsidP="00F638E8">
      <w:pPr>
        <w:ind w:left="652" w:hanging="198"/>
        <w:rPr>
          <w:sz w:val="22"/>
          <w:szCs w:val="22"/>
        </w:rPr>
      </w:pPr>
      <w:r w:rsidRPr="00A82BBC">
        <w:rPr>
          <w:sz w:val="22"/>
          <w:szCs w:val="22"/>
        </w:rPr>
        <w:t>-  La democracia como forma de vida.</w:t>
      </w:r>
    </w:p>
    <w:p w14:paraId="08E9837E" w14:textId="77777777" w:rsidR="00C52BD9" w:rsidRPr="00A82BBC" w:rsidRDefault="00C52BD9" w:rsidP="00F638E8">
      <w:pPr>
        <w:ind w:left="652" w:hanging="198"/>
        <w:rPr>
          <w:sz w:val="22"/>
          <w:szCs w:val="22"/>
        </w:rPr>
      </w:pPr>
      <w:r w:rsidRPr="00A82BBC">
        <w:rPr>
          <w:sz w:val="22"/>
          <w:szCs w:val="22"/>
        </w:rPr>
        <w:t>-  Los riesgos y los problemas de las democracias actuales.</w:t>
      </w:r>
    </w:p>
    <w:p w14:paraId="0166206A" w14:textId="2BB16AE3" w:rsidR="00C52BD9" w:rsidRPr="00A82BBC" w:rsidRDefault="00481890" w:rsidP="001B1FF0">
      <w:pPr>
        <w:rPr>
          <w:sz w:val="22"/>
          <w:szCs w:val="22"/>
        </w:rPr>
      </w:pPr>
      <w:r>
        <w:rPr>
          <w:sz w:val="22"/>
          <w:szCs w:val="22"/>
        </w:rPr>
        <w:t xml:space="preserve">  </w:t>
      </w:r>
      <w:r w:rsidR="001B1FF0">
        <w:rPr>
          <w:sz w:val="22"/>
          <w:szCs w:val="22"/>
        </w:rPr>
        <w:t>3</w:t>
      </w:r>
      <w:r w:rsidR="00C52BD9" w:rsidRPr="00A82BBC">
        <w:rPr>
          <w:sz w:val="22"/>
          <w:szCs w:val="22"/>
        </w:rPr>
        <w:t>.  El modelo español y los valores éticos.</w:t>
      </w:r>
    </w:p>
    <w:p w14:paraId="45F6395B" w14:textId="77777777" w:rsidR="00B35867" w:rsidRPr="00B56044" w:rsidRDefault="00B35867" w:rsidP="00F638E8">
      <w:pPr>
        <w:ind w:left="652" w:hanging="198"/>
        <w:rPr>
          <w:sz w:val="22"/>
          <w:szCs w:val="22"/>
        </w:rPr>
      </w:pPr>
      <w:r w:rsidRPr="00B56044">
        <w:rPr>
          <w:sz w:val="22"/>
          <w:szCs w:val="22"/>
        </w:rPr>
        <w:t xml:space="preserve">-  La Constitución española: los derechos y los deberes de los ciudadanos, y su adecuación con los principios establecidos en la </w:t>
      </w:r>
      <w:r w:rsidRPr="00C52BD9">
        <w:rPr>
          <w:sz w:val="22"/>
          <w:szCs w:val="22"/>
        </w:rPr>
        <w:t>Declaración Universal de los Derechos Humanos</w:t>
      </w:r>
      <w:r w:rsidRPr="00B56044">
        <w:rPr>
          <w:sz w:val="22"/>
          <w:szCs w:val="22"/>
        </w:rPr>
        <w:t>.</w:t>
      </w:r>
    </w:p>
    <w:p w14:paraId="12033067" w14:textId="77777777" w:rsidR="00C52BD9" w:rsidRPr="00A82BBC" w:rsidRDefault="00C52BD9" w:rsidP="00F638E8">
      <w:pPr>
        <w:ind w:left="652" w:hanging="198"/>
        <w:rPr>
          <w:sz w:val="22"/>
          <w:szCs w:val="22"/>
        </w:rPr>
      </w:pPr>
      <w:r w:rsidRPr="00A82BBC">
        <w:rPr>
          <w:sz w:val="22"/>
          <w:szCs w:val="22"/>
        </w:rPr>
        <w:t xml:space="preserve">- </w:t>
      </w:r>
      <w:r w:rsidR="00B35867">
        <w:rPr>
          <w:sz w:val="22"/>
          <w:szCs w:val="22"/>
        </w:rPr>
        <w:t xml:space="preserve"> </w:t>
      </w:r>
      <w:r w:rsidRPr="00A82BBC">
        <w:rPr>
          <w:sz w:val="22"/>
          <w:szCs w:val="22"/>
        </w:rPr>
        <w:t>«Los derechos y deberes fundamentales de la persona» y «Los derechos y libertades públicas de la persona»</w:t>
      </w:r>
      <w:r w:rsidR="00B35867">
        <w:rPr>
          <w:sz w:val="22"/>
          <w:szCs w:val="22"/>
        </w:rPr>
        <w:t xml:space="preserve"> en la </w:t>
      </w:r>
      <w:r w:rsidR="00B35867" w:rsidRPr="00A82BBC">
        <w:rPr>
          <w:sz w:val="22"/>
          <w:szCs w:val="22"/>
        </w:rPr>
        <w:t>Constitución española</w:t>
      </w:r>
      <w:r w:rsidRPr="00A82BBC">
        <w:rPr>
          <w:sz w:val="22"/>
          <w:szCs w:val="22"/>
        </w:rPr>
        <w:t>.</w:t>
      </w:r>
    </w:p>
    <w:p w14:paraId="1F64A448" w14:textId="77777777" w:rsidR="00B35867" w:rsidRPr="005B4B35" w:rsidRDefault="00B35867" w:rsidP="00F638E8">
      <w:pPr>
        <w:widowControl w:val="0"/>
        <w:autoSpaceDE w:val="0"/>
        <w:autoSpaceDN w:val="0"/>
        <w:adjustRightInd w:val="0"/>
        <w:ind w:left="652" w:hanging="198"/>
        <w:rPr>
          <w:sz w:val="22"/>
          <w:szCs w:val="22"/>
          <w:lang w:val="es-ES"/>
        </w:rPr>
      </w:pPr>
      <w:r w:rsidRPr="005B4B35">
        <w:rPr>
          <w:sz w:val="22"/>
          <w:szCs w:val="22"/>
          <w:lang w:val="es-ES"/>
        </w:rPr>
        <w:t xml:space="preserve">- </w:t>
      </w:r>
      <w:r>
        <w:rPr>
          <w:sz w:val="22"/>
          <w:szCs w:val="22"/>
          <w:lang w:val="es-ES"/>
        </w:rPr>
        <w:t xml:space="preserve"> </w:t>
      </w:r>
      <w:r w:rsidRPr="005B4B35">
        <w:rPr>
          <w:sz w:val="22"/>
          <w:szCs w:val="22"/>
          <w:lang w:val="es-ES"/>
        </w:rPr>
        <w:t>El Preámbulo y el fundamento de su legitimidad y su finalidad.</w:t>
      </w:r>
    </w:p>
    <w:p w14:paraId="72FF0EDB" w14:textId="77777777" w:rsidR="00B35867" w:rsidRPr="005B4B35" w:rsidRDefault="00B35867" w:rsidP="00F638E8">
      <w:pPr>
        <w:widowControl w:val="0"/>
        <w:autoSpaceDE w:val="0"/>
        <w:autoSpaceDN w:val="0"/>
        <w:adjustRightInd w:val="0"/>
        <w:ind w:left="652" w:hanging="198"/>
        <w:rPr>
          <w:sz w:val="22"/>
          <w:szCs w:val="22"/>
          <w:lang w:val="es-ES"/>
        </w:rPr>
      </w:pPr>
      <w:r w:rsidRPr="005B4B35">
        <w:rPr>
          <w:sz w:val="22"/>
          <w:szCs w:val="22"/>
          <w:lang w:val="es-ES"/>
        </w:rPr>
        <w:t xml:space="preserve">- </w:t>
      </w:r>
      <w:r>
        <w:rPr>
          <w:sz w:val="22"/>
          <w:szCs w:val="22"/>
          <w:lang w:val="es-ES"/>
        </w:rPr>
        <w:t xml:space="preserve"> </w:t>
      </w:r>
      <w:r w:rsidRPr="005B4B35">
        <w:rPr>
          <w:sz w:val="22"/>
          <w:szCs w:val="22"/>
          <w:lang w:val="es-ES"/>
        </w:rPr>
        <w:t>Los conceptos preliminares, del artículo 1 al 9.</w:t>
      </w:r>
    </w:p>
    <w:p w14:paraId="3DE9EA4F" w14:textId="77777777" w:rsidR="00B35867" w:rsidRPr="00A82BBC" w:rsidRDefault="00B35867" w:rsidP="00F638E8">
      <w:pPr>
        <w:ind w:left="652" w:hanging="198"/>
        <w:rPr>
          <w:sz w:val="22"/>
          <w:szCs w:val="22"/>
        </w:rPr>
      </w:pPr>
      <w:r w:rsidRPr="00A82BBC">
        <w:rPr>
          <w:sz w:val="22"/>
          <w:szCs w:val="22"/>
        </w:rPr>
        <w:t>-  El deber y el respeto de los ciudadanos a la Constitución española.</w:t>
      </w:r>
    </w:p>
    <w:p w14:paraId="51CEB130" w14:textId="77777777" w:rsidR="00B35867" w:rsidRPr="00B56044" w:rsidRDefault="00B35867" w:rsidP="00F638E8">
      <w:pPr>
        <w:ind w:left="652" w:hanging="198"/>
        <w:rPr>
          <w:sz w:val="22"/>
          <w:szCs w:val="22"/>
        </w:rPr>
      </w:pPr>
      <w:r w:rsidRPr="00B56044">
        <w:rPr>
          <w:sz w:val="22"/>
          <w:szCs w:val="22"/>
        </w:rPr>
        <w:t>-  Los principios rectores de la política social y económica del Estado español, y su justificación ética.</w:t>
      </w:r>
    </w:p>
    <w:p w14:paraId="01706C23" w14:textId="77777777" w:rsidR="00B35867" w:rsidRPr="00B56044" w:rsidRDefault="00B35867" w:rsidP="00F638E8">
      <w:pPr>
        <w:ind w:left="652" w:hanging="198"/>
        <w:rPr>
          <w:sz w:val="22"/>
          <w:szCs w:val="22"/>
        </w:rPr>
      </w:pPr>
      <w:r w:rsidRPr="00B56044">
        <w:rPr>
          <w:sz w:val="22"/>
          <w:szCs w:val="22"/>
        </w:rPr>
        <w:t>-  Las obligaciones fiscales de los ciudadanos españoles, su relación con los Presupuestos Generales del Estado y su fundamentación ética.</w:t>
      </w:r>
    </w:p>
    <w:p w14:paraId="50F12B31" w14:textId="3DFCF0DF" w:rsidR="00B35867" w:rsidRPr="00B56044" w:rsidRDefault="00481890" w:rsidP="001B1FF0">
      <w:pPr>
        <w:rPr>
          <w:sz w:val="22"/>
          <w:szCs w:val="22"/>
        </w:rPr>
      </w:pPr>
      <w:r>
        <w:rPr>
          <w:sz w:val="22"/>
          <w:szCs w:val="22"/>
        </w:rPr>
        <w:t xml:space="preserve">  </w:t>
      </w:r>
      <w:r w:rsidR="001B1FF0">
        <w:rPr>
          <w:sz w:val="22"/>
          <w:szCs w:val="22"/>
        </w:rPr>
        <w:t>4</w:t>
      </w:r>
      <w:r w:rsidR="00B35867" w:rsidRPr="00B56044">
        <w:rPr>
          <w:sz w:val="22"/>
          <w:szCs w:val="22"/>
        </w:rPr>
        <w:t>.  El modelo de la Unión Europea.</w:t>
      </w:r>
    </w:p>
    <w:p w14:paraId="4F12E4A5" w14:textId="77777777" w:rsidR="00B35867" w:rsidRPr="00B56044" w:rsidRDefault="00B35867" w:rsidP="00F638E8">
      <w:pPr>
        <w:ind w:left="652" w:hanging="198"/>
        <w:rPr>
          <w:sz w:val="22"/>
          <w:szCs w:val="22"/>
        </w:rPr>
      </w:pPr>
      <w:r w:rsidRPr="00B56044">
        <w:rPr>
          <w:sz w:val="22"/>
          <w:szCs w:val="22"/>
        </w:rPr>
        <w:t>-  La Unión Europea: definición, desarrollo histórico, objetivos y estructura.</w:t>
      </w:r>
    </w:p>
    <w:p w14:paraId="22DA7E30" w14:textId="77777777" w:rsidR="00B35867" w:rsidRPr="00B56044" w:rsidRDefault="00B35867" w:rsidP="00F638E8">
      <w:pPr>
        <w:ind w:left="652" w:hanging="198"/>
        <w:rPr>
          <w:sz w:val="22"/>
          <w:szCs w:val="22"/>
        </w:rPr>
      </w:pPr>
      <w:r w:rsidRPr="00B56044">
        <w:rPr>
          <w:sz w:val="22"/>
          <w:szCs w:val="22"/>
        </w:rPr>
        <w:t xml:space="preserve">-  La Unión Europea y el respeto a la </w:t>
      </w:r>
      <w:r w:rsidRPr="00C52BD9">
        <w:rPr>
          <w:sz w:val="22"/>
          <w:szCs w:val="22"/>
        </w:rPr>
        <w:t>Declaración Universal de los Derechos Humanos</w:t>
      </w:r>
      <w:r w:rsidRPr="00B56044">
        <w:rPr>
          <w:sz w:val="22"/>
          <w:szCs w:val="22"/>
        </w:rPr>
        <w:t>.</w:t>
      </w:r>
    </w:p>
    <w:p w14:paraId="3327AEA9" w14:textId="77777777" w:rsidR="00B35867" w:rsidRPr="00B56044" w:rsidRDefault="00B35867" w:rsidP="00F638E8">
      <w:pPr>
        <w:ind w:left="652" w:hanging="198"/>
        <w:rPr>
          <w:sz w:val="22"/>
          <w:szCs w:val="22"/>
        </w:rPr>
      </w:pPr>
      <w:r w:rsidRPr="00B56044">
        <w:rPr>
          <w:sz w:val="22"/>
          <w:szCs w:val="22"/>
        </w:rPr>
        <w:t xml:space="preserve">-  Beneficios logrados en la UE por los Estados miembros y sus ciudadanos. </w:t>
      </w:r>
    </w:p>
    <w:p w14:paraId="14645E37" w14:textId="77777777" w:rsidR="00B35867" w:rsidRPr="00F63D18" w:rsidRDefault="00B35867" w:rsidP="00B35867">
      <w:pPr>
        <w:rPr>
          <w:sz w:val="20"/>
          <w:szCs w:val="20"/>
        </w:rPr>
      </w:pPr>
    </w:p>
    <w:p w14:paraId="697F2F22" w14:textId="77777777" w:rsidR="00C52BD9" w:rsidRDefault="00C52BD9" w:rsidP="00C52BD9">
      <w:pPr>
        <w:rPr>
          <w:b/>
          <w:sz w:val="22"/>
          <w:szCs w:val="22"/>
        </w:rPr>
      </w:pPr>
      <w:r w:rsidRPr="0085009A">
        <w:rPr>
          <w:b/>
          <w:sz w:val="22"/>
          <w:szCs w:val="22"/>
        </w:rPr>
        <w:t xml:space="preserve">Bloque </w:t>
      </w:r>
      <w:r w:rsidR="00B35867">
        <w:rPr>
          <w:b/>
          <w:sz w:val="22"/>
          <w:szCs w:val="22"/>
        </w:rPr>
        <w:t>2</w:t>
      </w:r>
      <w:r w:rsidRPr="0085009A">
        <w:rPr>
          <w:b/>
          <w:sz w:val="22"/>
          <w:szCs w:val="22"/>
        </w:rPr>
        <w:t>. Los valores éticos y su relación con la ciencia y la tecnología</w:t>
      </w:r>
    </w:p>
    <w:p w14:paraId="4F400C4F" w14:textId="77777777" w:rsidR="00C52BD9" w:rsidRPr="00C40FB1" w:rsidRDefault="00C52BD9" w:rsidP="00C52BD9">
      <w:pPr>
        <w:rPr>
          <w:sz w:val="22"/>
          <w:szCs w:val="22"/>
        </w:rPr>
      </w:pPr>
    </w:p>
    <w:p w14:paraId="681BE51E" w14:textId="35983CD9" w:rsidR="00B35867" w:rsidRPr="005B4B35" w:rsidRDefault="00481890" w:rsidP="00F53F38">
      <w:pPr>
        <w:widowControl w:val="0"/>
        <w:autoSpaceDE w:val="0"/>
        <w:autoSpaceDN w:val="0"/>
        <w:adjustRightInd w:val="0"/>
        <w:rPr>
          <w:sz w:val="22"/>
          <w:szCs w:val="22"/>
          <w:lang w:val="es-ES"/>
        </w:rPr>
      </w:pPr>
      <w:r>
        <w:rPr>
          <w:sz w:val="22"/>
          <w:szCs w:val="22"/>
          <w:lang w:val="es-ES"/>
        </w:rPr>
        <w:t xml:space="preserve">  </w:t>
      </w:r>
      <w:r w:rsidR="00B35867" w:rsidRPr="005B4B35">
        <w:rPr>
          <w:sz w:val="22"/>
          <w:szCs w:val="22"/>
          <w:lang w:val="es-ES"/>
        </w:rPr>
        <w:t>1.</w:t>
      </w:r>
      <w:r w:rsidR="00B35867">
        <w:rPr>
          <w:sz w:val="22"/>
          <w:szCs w:val="22"/>
          <w:lang w:val="es-ES"/>
        </w:rPr>
        <w:t xml:space="preserve"> </w:t>
      </w:r>
      <w:r w:rsidR="00B35867" w:rsidRPr="005B4B35">
        <w:rPr>
          <w:sz w:val="22"/>
          <w:szCs w:val="22"/>
          <w:lang w:val="es-ES"/>
        </w:rPr>
        <w:t xml:space="preserve"> La relación entre ética, ciencia y tecnología.</w:t>
      </w:r>
    </w:p>
    <w:p w14:paraId="425E3973" w14:textId="77777777" w:rsidR="00F53F38" w:rsidRPr="00C40FB1" w:rsidRDefault="00F53F38" w:rsidP="00F638E8">
      <w:pPr>
        <w:ind w:left="652" w:hanging="198"/>
        <w:rPr>
          <w:sz w:val="22"/>
          <w:szCs w:val="22"/>
        </w:rPr>
      </w:pPr>
      <w:r>
        <w:rPr>
          <w:sz w:val="22"/>
          <w:szCs w:val="22"/>
        </w:rPr>
        <w:t xml:space="preserve">-  </w:t>
      </w:r>
      <w:r w:rsidRPr="00C40FB1">
        <w:rPr>
          <w:sz w:val="22"/>
          <w:szCs w:val="22"/>
        </w:rPr>
        <w:t>La distinción entre la investigación y la aplicación científica y tecnológica</w:t>
      </w:r>
      <w:r>
        <w:rPr>
          <w:sz w:val="22"/>
          <w:szCs w:val="22"/>
        </w:rPr>
        <w:t>,</w:t>
      </w:r>
      <w:r w:rsidRPr="00C40FB1">
        <w:rPr>
          <w:sz w:val="22"/>
          <w:szCs w:val="22"/>
        </w:rPr>
        <w:t xml:space="preserve"> y los valores que aportan a la humanidad.</w:t>
      </w:r>
    </w:p>
    <w:p w14:paraId="3A78E67E" w14:textId="77777777" w:rsidR="00F53F38" w:rsidRDefault="00B35867" w:rsidP="00F638E8">
      <w:pPr>
        <w:ind w:left="652" w:hanging="198"/>
        <w:rPr>
          <w:sz w:val="22"/>
          <w:szCs w:val="22"/>
          <w:lang w:val="es-ES"/>
        </w:rPr>
      </w:pPr>
      <w:r w:rsidRPr="005B4B35">
        <w:rPr>
          <w:sz w:val="22"/>
          <w:szCs w:val="22"/>
          <w:lang w:val="es-ES"/>
        </w:rPr>
        <w:t>-</w:t>
      </w:r>
      <w:r>
        <w:rPr>
          <w:sz w:val="22"/>
          <w:szCs w:val="22"/>
          <w:lang w:val="es-ES"/>
        </w:rPr>
        <w:t xml:space="preserve"> </w:t>
      </w:r>
      <w:r w:rsidRPr="005B4B35">
        <w:rPr>
          <w:sz w:val="22"/>
          <w:szCs w:val="22"/>
          <w:lang w:val="es-ES"/>
        </w:rPr>
        <w:t xml:space="preserve"> La tecnociencia y la concepción tradicional de la ciencia y de la tecnología.</w:t>
      </w:r>
    </w:p>
    <w:p w14:paraId="71D7D94D" w14:textId="71C8B66B" w:rsidR="00F53F38" w:rsidRPr="00B56044" w:rsidRDefault="00F53F38" w:rsidP="00F638E8">
      <w:pPr>
        <w:ind w:left="652" w:hanging="198"/>
        <w:rPr>
          <w:sz w:val="22"/>
          <w:szCs w:val="22"/>
        </w:rPr>
      </w:pPr>
      <w:r w:rsidRPr="00B56044">
        <w:rPr>
          <w:sz w:val="22"/>
          <w:szCs w:val="22"/>
        </w:rPr>
        <w:t>-  El mito de la neutralidad científica y la falsa noción de  progreso.</w:t>
      </w:r>
    </w:p>
    <w:p w14:paraId="1711E734" w14:textId="77777777" w:rsidR="00F53F38" w:rsidRPr="00C40FB1" w:rsidRDefault="00F53F38" w:rsidP="00F638E8">
      <w:pPr>
        <w:ind w:left="652" w:hanging="198"/>
        <w:rPr>
          <w:sz w:val="22"/>
          <w:szCs w:val="22"/>
        </w:rPr>
      </w:pPr>
      <w:r>
        <w:rPr>
          <w:sz w:val="22"/>
          <w:szCs w:val="22"/>
        </w:rPr>
        <w:t xml:space="preserve">-  </w:t>
      </w:r>
      <w:r w:rsidRPr="00C40FB1">
        <w:rPr>
          <w:sz w:val="22"/>
          <w:szCs w:val="22"/>
        </w:rPr>
        <w:t xml:space="preserve">Los límites éticos </w:t>
      </w:r>
      <w:r w:rsidRPr="005B4B35">
        <w:rPr>
          <w:sz w:val="22"/>
          <w:szCs w:val="22"/>
          <w:lang w:val="es-ES"/>
        </w:rPr>
        <w:t>y jurídicos</w:t>
      </w:r>
      <w:r w:rsidRPr="00C40FB1">
        <w:rPr>
          <w:sz w:val="22"/>
          <w:szCs w:val="22"/>
        </w:rPr>
        <w:t xml:space="preserve"> de la investigación y </w:t>
      </w:r>
      <w:r>
        <w:rPr>
          <w:sz w:val="22"/>
          <w:szCs w:val="22"/>
        </w:rPr>
        <w:t xml:space="preserve">de </w:t>
      </w:r>
      <w:r w:rsidRPr="00C40FB1">
        <w:rPr>
          <w:sz w:val="22"/>
          <w:szCs w:val="22"/>
        </w:rPr>
        <w:t>la aplicación</w:t>
      </w:r>
      <w:r>
        <w:rPr>
          <w:sz w:val="22"/>
          <w:szCs w:val="22"/>
        </w:rPr>
        <w:t xml:space="preserve"> científica y tecnológica.</w:t>
      </w:r>
    </w:p>
    <w:p w14:paraId="5B0927DA" w14:textId="33D2B5E1" w:rsidR="00F53F38" w:rsidRDefault="00481890" w:rsidP="00F53F38">
      <w:pPr>
        <w:rPr>
          <w:sz w:val="22"/>
          <w:szCs w:val="22"/>
        </w:rPr>
      </w:pPr>
      <w:r>
        <w:rPr>
          <w:sz w:val="22"/>
          <w:szCs w:val="22"/>
        </w:rPr>
        <w:t xml:space="preserve">  </w:t>
      </w:r>
      <w:r w:rsidR="00F53F38">
        <w:rPr>
          <w:sz w:val="22"/>
          <w:szCs w:val="22"/>
        </w:rPr>
        <w:t xml:space="preserve">2.  </w:t>
      </w:r>
      <w:r w:rsidR="00F53F38" w:rsidRPr="00C40FB1">
        <w:rPr>
          <w:sz w:val="22"/>
          <w:szCs w:val="22"/>
        </w:rPr>
        <w:t xml:space="preserve">La necesidad de la reflexión ética acerca de la ciencia y </w:t>
      </w:r>
      <w:r w:rsidR="00F53F38">
        <w:rPr>
          <w:sz w:val="22"/>
          <w:szCs w:val="22"/>
        </w:rPr>
        <w:t xml:space="preserve">de </w:t>
      </w:r>
      <w:r w:rsidR="00F53F38" w:rsidRPr="00C40FB1">
        <w:rPr>
          <w:sz w:val="22"/>
          <w:szCs w:val="22"/>
        </w:rPr>
        <w:t>la tecnología</w:t>
      </w:r>
      <w:r w:rsidR="00F53F38">
        <w:rPr>
          <w:sz w:val="22"/>
          <w:szCs w:val="22"/>
        </w:rPr>
        <w:t>:</w:t>
      </w:r>
      <w:r w:rsidR="00F53F38" w:rsidRPr="00C40FB1">
        <w:rPr>
          <w:sz w:val="22"/>
          <w:szCs w:val="22"/>
        </w:rPr>
        <w:t xml:space="preserve"> los dilemas morales.</w:t>
      </w:r>
    </w:p>
    <w:p w14:paraId="12754DC1" w14:textId="77777777" w:rsidR="00F53F38" w:rsidRDefault="00F53F38" w:rsidP="00F638E8">
      <w:pPr>
        <w:ind w:left="652" w:hanging="198"/>
        <w:rPr>
          <w:sz w:val="22"/>
          <w:szCs w:val="22"/>
        </w:rPr>
      </w:pPr>
      <w:r w:rsidRPr="00B56044">
        <w:rPr>
          <w:sz w:val="22"/>
          <w:szCs w:val="22"/>
        </w:rPr>
        <w:t>-  La tecnociencia y su impacto negativo en el medioambiente.</w:t>
      </w:r>
    </w:p>
    <w:p w14:paraId="393499CA" w14:textId="77777777" w:rsidR="00F53F38" w:rsidRPr="005B4B35" w:rsidRDefault="00F53F38" w:rsidP="00F638E8">
      <w:pPr>
        <w:widowControl w:val="0"/>
        <w:autoSpaceDE w:val="0"/>
        <w:autoSpaceDN w:val="0"/>
        <w:adjustRightInd w:val="0"/>
        <w:ind w:left="652" w:hanging="198"/>
        <w:rPr>
          <w:sz w:val="22"/>
          <w:szCs w:val="22"/>
          <w:lang w:val="es-ES"/>
        </w:rPr>
      </w:pPr>
      <w:r w:rsidRPr="005B4B35">
        <w:rPr>
          <w:sz w:val="22"/>
          <w:szCs w:val="22"/>
          <w:lang w:val="es-ES"/>
        </w:rPr>
        <w:t>-</w:t>
      </w:r>
      <w:r>
        <w:rPr>
          <w:sz w:val="22"/>
          <w:szCs w:val="22"/>
          <w:lang w:val="es-ES"/>
        </w:rPr>
        <w:t xml:space="preserve"> </w:t>
      </w:r>
      <w:r w:rsidRPr="005B4B35">
        <w:rPr>
          <w:sz w:val="22"/>
          <w:szCs w:val="22"/>
          <w:lang w:val="es-ES"/>
        </w:rPr>
        <w:t xml:space="preserve"> La tecnodependencia.</w:t>
      </w:r>
    </w:p>
    <w:p w14:paraId="31FCA876" w14:textId="77777777" w:rsidR="00F53F38" w:rsidRDefault="00F53F38" w:rsidP="00F638E8">
      <w:pPr>
        <w:ind w:left="652" w:hanging="198"/>
        <w:rPr>
          <w:sz w:val="22"/>
          <w:szCs w:val="22"/>
        </w:rPr>
      </w:pPr>
      <w:r>
        <w:rPr>
          <w:sz w:val="22"/>
          <w:szCs w:val="22"/>
        </w:rPr>
        <w:t xml:space="preserve">-  </w:t>
      </w:r>
      <w:r w:rsidRPr="00C40FB1">
        <w:rPr>
          <w:sz w:val="22"/>
          <w:szCs w:val="22"/>
        </w:rPr>
        <w:t xml:space="preserve">Los dilemas morales actuales en el ámbito de la medicina y </w:t>
      </w:r>
      <w:r>
        <w:rPr>
          <w:sz w:val="22"/>
          <w:szCs w:val="22"/>
        </w:rPr>
        <w:t xml:space="preserve">de </w:t>
      </w:r>
      <w:r w:rsidRPr="00C40FB1">
        <w:rPr>
          <w:sz w:val="22"/>
          <w:szCs w:val="22"/>
        </w:rPr>
        <w:t>la bioética.</w:t>
      </w:r>
    </w:p>
    <w:p w14:paraId="30DAB814" w14:textId="77777777" w:rsidR="00DC6CD9" w:rsidRDefault="00DC6CD9" w:rsidP="00F638E8">
      <w:pPr>
        <w:ind w:left="652" w:hanging="198"/>
        <w:rPr>
          <w:sz w:val="22"/>
          <w:szCs w:val="22"/>
        </w:rPr>
      </w:pPr>
    </w:p>
    <w:p w14:paraId="32FFB6DA" w14:textId="77777777" w:rsidR="00DC6CD9" w:rsidRDefault="00DC6CD9" w:rsidP="00F638E8">
      <w:pPr>
        <w:ind w:left="652" w:hanging="198"/>
        <w:rPr>
          <w:sz w:val="22"/>
          <w:szCs w:val="22"/>
        </w:rPr>
      </w:pPr>
    </w:p>
    <w:p w14:paraId="14989982" w14:textId="77777777" w:rsidR="00F53F38" w:rsidRDefault="00F53F38" w:rsidP="00B35867">
      <w:pPr>
        <w:jc w:val="both"/>
        <w:rPr>
          <w:sz w:val="22"/>
          <w:szCs w:val="22"/>
        </w:rPr>
      </w:pPr>
    </w:p>
    <w:p w14:paraId="3D45B9AA" w14:textId="77777777" w:rsidR="00F53F38" w:rsidRDefault="00F53F38" w:rsidP="00B35867">
      <w:pPr>
        <w:jc w:val="both"/>
        <w:rPr>
          <w:sz w:val="22"/>
          <w:szCs w:val="22"/>
        </w:rPr>
      </w:pPr>
    </w:p>
    <w:p w14:paraId="23902A27" w14:textId="77777777" w:rsidR="00DC6CD9" w:rsidRPr="00AA13F5" w:rsidRDefault="00DC6CD9" w:rsidP="00DC6CD9">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CADD4AF" w14:textId="3F572C02" w:rsidR="00DC6CD9" w:rsidRPr="00562660" w:rsidRDefault="00DC6CD9" w:rsidP="00DC6CD9">
      <w:pPr>
        <w:pStyle w:val="Ttulo1"/>
        <w:pBdr>
          <w:top w:val="single" w:sz="4" w:space="1" w:color="auto"/>
          <w:left w:val="single" w:sz="4" w:space="4" w:color="auto"/>
          <w:bottom w:val="single" w:sz="4" w:space="1" w:color="auto"/>
          <w:right w:val="single" w:sz="4" w:space="4" w:color="auto"/>
        </w:pBdr>
        <w:shd w:val="clear" w:color="auto" w:fill="BFBFBF"/>
        <w:spacing w:after="0"/>
        <w:rPr>
          <w:rFonts w:ascii="Arial" w:hAnsi="Arial" w:cs="Arial"/>
          <w:color w:val="FFFFFF"/>
          <w:sz w:val="22"/>
          <w:szCs w:val="22"/>
        </w:rPr>
      </w:pPr>
      <w:r w:rsidRPr="00DC6CD9">
        <w:rPr>
          <w:rFonts w:ascii="Arial" w:hAnsi="Arial" w:cs="Arial"/>
          <w:color w:val="FFFFFF" w:themeColor="background1"/>
          <w:sz w:val="22"/>
          <w:szCs w:val="22"/>
        </w:rPr>
        <w:t xml:space="preserve">6.  CRITERIOS DE EVALUACIÓN Y ESTÁNDARES </w:t>
      </w:r>
      <w:r>
        <w:rPr>
          <w:rFonts w:ascii="Arial" w:hAnsi="Arial" w:cs="Arial"/>
          <w:color w:val="FFFFFF"/>
          <w:sz w:val="22"/>
          <w:szCs w:val="22"/>
        </w:rPr>
        <w:t>DE APRENDIZAJE EVALUABLES</w:t>
      </w:r>
    </w:p>
    <w:p w14:paraId="3D725F98" w14:textId="77777777" w:rsidR="00DC6CD9" w:rsidRDefault="00DC6CD9" w:rsidP="00B35867">
      <w:pPr>
        <w:jc w:val="both"/>
        <w:rPr>
          <w:sz w:val="22"/>
          <w:szCs w:val="22"/>
        </w:rPr>
      </w:pPr>
    </w:p>
    <w:p w14:paraId="67CA3118" w14:textId="77777777" w:rsidR="00DC6CD9" w:rsidRDefault="00DC6CD9" w:rsidP="00B35867">
      <w:pPr>
        <w:jc w:val="both"/>
        <w:rPr>
          <w:sz w:val="22"/>
          <w:szCs w:val="22"/>
        </w:rPr>
      </w:pPr>
    </w:p>
    <w:p w14:paraId="5DF2AFDE" w14:textId="77777777" w:rsidR="00A82BBC" w:rsidRDefault="00A82BBC" w:rsidP="00A82BBC">
      <w:pPr>
        <w:spacing w:after="40"/>
        <w:rPr>
          <w:b/>
          <w:sz w:val="22"/>
          <w:szCs w:val="22"/>
        </w:rPr>
      </w:pPr>
    </w:p>
    <w:p w14:paraId="193A9C92" w14:textId="29F42B15" w:rsidR="00A82BBC" w:rsidRDefault="00A82BBC" w:rsidP="00A82BBC">
      <w:pPr>
        <w:widowControl w:val="0"/>
        <w:tabs>
          <w:tab w:val="left" w:pos="220"/>
          <w:tab w:val="left" w:pos="720"/>
        </w:tabs>
        <w:autoSpaceDE w:val="0"/>
        <w:autoSpaceDN w:val="0"/>
        <w:adjustRightInd w:val="0"/>
        <w:rPr>
          <w:b/>
          <w:sz w:val="22"/>
          <w:szCs w:val="22"/>
          <w:lang w:val="es-ES"/>
        </w:rPr>
      </w:pPr>
      <w:r w:rsidRPr="00004773">
        <w:rPr>
          <w:b/>
          <w:sz w:val="22"/>
          <w:szCs w:val="22"/>
          <w:lang w:val="es-ES"/>
        </w:rPr>
        <w:t xml:space="preserve">Bloque </w:t>
      </w:r>
      <w:r w:rsidR="00F53F38">
        <w:rPr>
          <w:b/>
          <w:sz w:val="22"/>
          <w:szCs w:val="22"/>
          <w:lang w:val="es-ES"/>
        </w:rPr>
        <w:t>1</w:t>
      </w:r>
      <w:r w:rsidRPr="00004773">
        <w:rPr>
          <w:b/>
          <w:sz w:val="22"/>
          <w:szCs w:val="22"/>
          <w:lang w:val="es-ES"/>
        </w:rPr>
        <w:t>. La justicia y la política</w:t>
      </w:r>
    </w:p>
    <w:p w14:paraId="78954E9A" w14:textId="77777777" w:rsidR="00A82BBC" w:rsidRDefault="00A82BBC" w:rsidP="00FD0373">
      <w:pPr>
        <w:widowControl w:val="0"/>
        <w:tabs>
          <w:tab w:val="left" w:pos="220"/>
          <w:tab w:val="left" w:pos="720"/>
        </w:tabs>
        <w:autoSpaceDE w:val="0"/>
        <w:autoSpaceDN w:val="0"/>
        <w:adjustRightInd w:val="0"/>
        <w:spacing w:after="120"/>
        <w:rPr>
          <w:i/>
          <w:sz w:val="22"/>
          <w:szCs w:val="22"/>
          <w:lang w:val="es-ES"/>
        </w:rPr>
      </w:pPr>
    </w:p>
    <w:p w14:paraId="18009D09" w14:textId="77777777" w:rsidR="00F638E8" w:rsidRPr="00D31799" w:rsidRDefault="00F638E8" w:rsidP="00F638E8">
      <w:pPr>
        <w:widowControl w:val="0"/>
        <w:autoSpaceDE w:val="0"/>
        <w:autoSpaceDN w:val="0"/>
        <w:adjustRightInd w:val="0"/>
        <w:spacing w:after="120"/>
        <w:ind w:left="425" w:hanging="425"/>
        <w:rPr>
          <w:i/>
          <w:sz w:val="22"/>
          <w:szCs w:val="22"/>
        </w:rPr>
      </w:pPr>
      <w:r>
        <w:rPr>
          <w:i/>
          <w:sz w:val="22"/>
          <w:szCs w:val="22"/>
        </w:rPr>
        <w:t xml:space="preserve">  </w:t>
      </w:r>
      <w:r w:rsidRPr="00D31799">
        <w:rPr>
          <w:i/>
          <w:sz w:val="22"/>
          <w:szCs w:val="22"/>
        </w:rPr>
        <w:t xml:space="preserve">1. </w:t>
      </w:r>
      <w:r>
        <w:rPr>
          <w:i/>
          <w:sz w:val="22"/>
          <w:szCs w:val="22"/>
        </w:rPr>
        <w:t xml:space="preserve"> </w:t>
      </w:r>
      <w:r w:rsidRPr="00D31799">
        <w:rPr>
          <w:i/>
          <w:sz w:val="22"/>
          <w:szCs w:val="22"/>
        </w:rPr>
        <w:t>Comprender y valorar la importancia de la relación entre los conceptos de ética, política y justicia, mediante el análisis y la definición de estos términos, destacando el vínculo entre ellos en el pensamiento de Aristóteles.</w:t>
      </w:r>
    </w:p>
    <w:p w14:paraId="6A951DFC" w14:textId="77777777" w:rsidR="00F638E8" w:rsidRPr="00D31799" w:rsidRDefault="00F638E8" w:rsidP="00F638E8">
      <w:pPr>
        <w:widowControl w:val="0"/>
        <w:autoSpaceDE w:val="0"/>
        <w:autoSpaceDN w:val="0"/>
        <w:adjustRightInd w:val="0"/>
        <w:ind w:left="1021" w:hanging="624"/>
        <w:rPr>
          <w:sz w:val="22"/>
          <w:szCs w:val="22"/>
        </w:rPr>
      </w:pPr>
      <w:r>
        <w:rPr>
          <w:i/>
          <w:sz w:val="22"/>
          <w:szCs w:val="22"/>
        </w:rPr>
        <w:t xml:space="preserve">  </w:t>
      </w:r>
      <w:r w:rsidRPr="00D31799">
        <w:rPr>
          <w:sz w:val="22"/>
          <w:szCs w:val="22"/>
        </w:rPr>
        <w:t xml:space="preserve">1.1. </w:t>
      </w:r>
      <w:r>
        <w:rPr>
          <w:sz w:val="22"/>
          <w:szCs w:val="22"/>
        </w:rPr>
        <w:t xml:space="preserve"> </w:t>
      </w:r>
      <w:r w:rsidRPr="00D31799">
        <w:rPr>
          <w:sz w:val="22"/>
          <w:szCs w:val="22"/>
        </w:rPr>
        <w:t>Explica y aprecia las razones que da Aristóteles para establecer un vínculo entre ética, política y justicia.</w:t>
      </w:r>
    </w:p>
    <w:p w14:paraId="75AC43D4" w14:textId="77777777" w:rsidR="00F638E8" w:rsidRPr="00D31799" w:rsidRDefault="00F638E8" w:rsidP="00F638E8">
      <w:pPr>
        <w:widowControl w:val="0"/>
        <w:autoSpaceDE w:val="0"/>
        <w:autoSpaceDN w:val="0"/>
        <w:adjustRightInd w:val="0"/>
        <w:spacing w:after="120"/>
        <w:ind w:left="1021" w:hanging="624"/>
        <w:rPr>
          <w:sz w:val="22"/>
          <w:szCs w:val="22"/>
        </w:rPr>
      </w:pPr>
      <w:r>
        <w:rPr>
          <w:i/>
          <w:sz w:val="22"/>
          <w:szCs w:val="22"/>
        </w:rPr>
        <w:t xml:space="preserve">  </w:t>
      </w:r>
      <w:r w:rsidRPr="00D31799">
        <w:rPr>
          <w:sz w:val="22"/>
          <w:szCs w:val="22"/>
        </w:rPr>
        <w:t xml:space="preserve">1.2. </w:t>
      </w:r>
      <w:r>
        <w:rPr>
          <w:sz w:val="22"/>
          <w:szCs w:val="22"/>
        </w:rPr>
        <w:t xml:space="preserve"> </w:t>
      </w:r>
      <w:r w:rsidRPr="00D31799">
        <w:rPr>
          <w:sz w:val="22"/>
          <w:szCs w:val="22"/>
        </w:rPr>
        <w:t>Utiliza y selecciona información acerca de los valores éticos y cívicos, identificando y apreciando las semejanzas y las diferencias entre ellos.</w:t>
      </w:r>
    </w:p>
    <w:p w14:paraId="62A729CD" w14:textId="03211F97" w:rsidR="00F638E8" w:rsidRPr="00D31799" w:rsidRDefault="00F638E8" w:rsidP="00F638E8">
      <w:pPr>
        <w:widowControl w:val="0"/>
        <w:autoSpaceDE w:val="0"/>
        <w:autoSpaceDN w:val="0"/>
        <w:adjustRightInd w:val="0"/>
        <w:spacing w:after="120"/>
        <w:ind w:left="425" w:hanging="425"/>
        <w:rPr>
          <w:i/>
          <w:sz w:val="22"/>
          <w:szCs w:val="22"/>
        </w:rPr>
      </w:pPr>
      <w:r>
        <w:rPr>
          <w:i/>
          <w:sz w:val="22"/>
          <w:szCs w:val="22"/>
        </w:rPr>
        <w:t xml:space="preserve">  </w:t>
      </w:r>
      <w:r w:rsidRPr="00D31799">
        <w:rPr>
          <w:i/>
          <w:sz w:val="22"/>
          <w:szCs w:val="22"/>
        </w:rPr>
        <w:t xml:space="preserve">2. </w:t>
      </w:r>
      <w:r>
        <w:rPr>
          <w:i/>
          <w:sz w:val="22"/>
          <w:szCs w:val="22"/>
        </w:rPr>
        <w:t xml:space="preserve"> </w:t>
      </w:r>
      <w:r w:rsidRPr="00D31799">
        <w:rPr>
          <w:i/>
          <w:sz w:val="22"/>
          <w:szCs w:val="22"/>
        </w:rPr>
        <w:t xml:space="preserve">Conocer y apreciar la política de Aristóteles y sus características esenciales, así como entender su concepto de la justicia y su relación con el bien común y la felicidad, elaborando </w:t>
      </w:r>
      <w:r w:rsidRPr="00D31799">
        <w:rPr>
          <w:i/>
          <w:sz w:val="22"/>
          <w:szCs w:val="22"/>
        </w:rPr>
        <w:lastRenderedPageBreak/>
        <w:t>un juicio crítico acerca de la perspectiva de este filósofo.</w:t>
      </w:r>
    </w:p>
    <w:p w14:paraId="41FB85C6" w14:textId="77777777" w:rsidR="00F638E8" w:rsidRPr="00D31799" w:rsidRDefault="00F638E8" w:rsidP="006776E8">
      <w:pPr>
        <w:widowControl w:val="0"/>
        <w:autoSpaceDE w:val="0"/>
        <w:autoSpaceDN w:val="0"/>
        <w:adjustRightInd w:val="0"/>
        <w:ind w:left="1021" w:hanging="624"/>
        <w:rPr>
          <w:sz w:val="22"/>
          <w:szCs w:val="22"/>
        </w:rPr>
      </w:pPr>
      <w:r>
        <w:rPr>
          <w:i/>
          <w:sz w:val="22"/>
          <w:szCs w:val="22"/>
        </w:rPr>
        <w:t xml:space="preserve">  </w:t>
      </w:r>
      <w:r w:rsidRPr="00D31799">
        <w:rPr>
          <w:sz w:val="22"/>
          <w:szCs w:val="22"/>
        </w:rPr>
        <w:t>2.1.</w:t>
      </w:r>
      <w:r>
        <w:rPr>
          <w:sz w:val="22"/>
          <w:szCs w:val="22"/>
        </w:rPr>
        <w:t xml:space="preserve"> </w:t>
      </w:r>
      <w:r w:rsidRPr="00D31799">
        <w:rPr>
          <w:sz w:val="22"/>
          <w:szCs w:val="22"/>
        </w:rPr>
        <w:t xml:space="preserve"> Elabora, recurriendo a su iniciativa personal, una presentación con soporte informático, acerca de la política aristotélica como una teoría organicista que propone una finalidad ética del Estado.</w:t>
      </w:r>
    </w:p>
    <w:p w14:paraId="6947D0C6" w14:textId="77777777" w:rsidR="00F638E8" w:rsidRDefault="00F638E8" w:rsidP="002E0ABF">
      <w:pPr>
        <w:widowControl w:val="0"/>
        <w:autoSpaceDE w:val="0"/>
        <w:autoSpaceDN w:val="0"/>
        <w:adjustRightInd w:val="0"/>
        <w:ind w:left="1021" w:hanging="624"/>
        <w:rPr>
          <w:sz w:val="22"/>
          <w:szCs w:val="22"/>
        </w:rPr>
      </w:pPr>
      <w:r>
        <w:rPr>
          <w:i/>
          <w:sz w:val="22"/>
          <w:szCs w:val="22"/>
        </w:rPr>
        <w:t xml:space="preserve">  </w:t>
      </w:r>
      <w:r w:rsidRPr="00D31799">
        <w:rPr>
          <w:sz w:val="22"/>
          <w:szCs w:val="22"/>
        </w:rPr>
        <w:t xml:space="preserve">2.2. </w:t>
      </w:r>
      <w:r>
        <w:rPr>
          <w:sz w:val="22"/>
          <w:szCs w:val="22"/>
        </w:rPr>
        <w:t xml:space="preserve"> </w:t>
      </w:r>
      <w:r w:rsidRPr="00D31799">
        <w:rPr>
          <w:sz w:val="22"/>
          <w:szCs w:val="22"/>
        </w:rPr>
        <w:t>Selecciona y usa información, en colaboración grupal, para entender y apreciar la importancia que Aristóteles da a la justicia como el valor ético en el que se fundamenta la legitimidad del Estado y su relación con la felicidad y el bien común, exponiendo sus conclusiones personales debidamente fundamentadas.</w:t>
      </w:r>
    </w:p>
    <w:p w14:paraId="66EE843C" w14:textId="16FF83A3" w:rsidR="002E0ABF" w:rsidRPr="00821D65" w:rsidRDefault="002E0ABF" w:rsidP="00B50D29">
      <w:pPr>
        <w:spacing w:after="120"/>
        <w:ind w:left="1021" w:hanging="624"/>
        <w:rPr>
          <w:rFonts w:eastAsia="Cambria"/>
          <w:sz w:val="22"/>
          <w:szCs w:val="22"/>
        </w:rPr>
      </w:pPr>
      <w:r>
        <w:rPr>
          <w:sz w:val="22"/>
          <w:szCs w:val="22"/>
          <w:lang w:val="es-ES"/>
        </w:rPr>
        <w:t xml:space="preserve">  </w:t>
      </w:r>
      <w:r>
        <w:rPr>
          <w:rFonts w:eastAsia="Cambria"/>
          <w:sz w:val="22"/>
          <w:szCs w:val="22"/>
          <w:lang w:eastAsia="en-US"/>
        </w:rPr>
        <w:t>2</w:t>
      </w:r>
      <w:r w:rsidRPr="00821D65">
        <w:rPr>
          <w:rFonts w:eastAsia="Cambria"/>
          <w:sz w:val="22"/>
          <w:szCs w:val="22"/>
          <w:lang w:eastAsia="en-US"/>
        </w:rPr>
        <w:t>.3.</w:t>
      </w:r>
      <w:r>
        <w:rPr>
          <w:sz w:val="22"/>
          <w:szCs w:val="22"/>
          <w:lang w:val="es-ES"/>
        </w:rPr>
        <w:t xml:space="preserve">  </w:t>
      </w:r>
      <w:r w:rsidRPr="00821D65">
        <w:rPr>
          <w:rFonts w:eastAsia="Cambria"/>
          <w:sz w:val="22"/>
          <w:szCs w:val="22"/>
          <w:lang w:val="es-ES" w:eastAsia="en-US"/>
        </w:rPr>
        <w:t xml:space="preserve">Aplica </w:t>
      </w:r>
      <w:r w:rsidRPr="00821D65">
        <w:rPr>
          <w:rFonts w:eastAsia="Cambria"/>
          <w:sz w:val="22"/>
          <w:szCs w:val="22"/>
        </w:rPr>
        <w:t>su</w:t>
      </w:r>
      <w:r w:rsidRPr="00821D65">
        <w:rPr>
          <w:rFonts w:eastAsia="Cambria"/>
          <w:sz w:val="22"/>
          <w:szCs w:val="22"/>
          <w:lang w:val="es-ES" w:eastAsia="en-US"/>
        </w:rPr>
        <w:t xml:space="preserve"> razonamiento crítico a la política aristotélica y expone sus conclusiones personales con los argumentos correspondientes.</w:t>
      </w:r>
    </w:p>
    <w:p w14:paraId="12F55851" w14:textId="6EA965F7" w:rsidR="00A82BBC" w:rsidRDefault="00A82BBC" w:rsidP="00B50D29">
      <w:pPr>
        <w:widowControl w:val="0"/>
        <w:tabs>
          <w:tab w:val="left" w:pos="220"/>
          <w:tab w:val="left" w:pos="720"/>
        </w:tabs>
        <w:autoSpaceDE w:val="0"/>
        <w:autoSpaceDN w:val="0"/>
        <w:adjustRightInd w:val="0"/>
        <w:spacing w:after="120"/>
        <w:ind w:left="425" w:hanging="425"/>
        <w:rPr>
          <w:i/>
          <w:sz w:val="22"/>
          <w:szCs w:val="22"/>
          <w:lang w:val="es-ES"/>
        </w:rPr>
      </w:pPr>
      <w:r>
        <w:rPr>
          <w:sz w:val="22"/>
          <w:szCs w:val="22"/>
          <w:lang w:val="es-ES"/>
        </w:rPr>
        <w:t xml:space="preserve">  </w:t>
      </w:r>
      <w:r w:rsidR="00B50D29">
        <w:rPr>
          <w:i/>
          <w:sz w:val="22"/>
          <w:szCs w:val="22"/>
          <w:lang w:val="es-ES"/>
        </w:rPr>
        <w:t>3</w:t>
      </w:r>
      <w:r w:rsidRPr="00DD507E">
        <w:rPr>
          <w:i/>
          <w:sz w:val="22"/>
          <w:szCs w:val="22"/>
          <w:lang w:val="es-ES"/>
        </w:rPr>
        <w:t>.</w:t>
      </w:r>
      <w:r>
        <w:rPr>
          <w:i/>
          <w:sz w:val="22"/>
          <w:szCs w:val="22"/>
          <w:lang w:val="es-ES"/>
        </w:rPr>
        <w:t xml:space="preserve">  </w:t>
      </w:r>
      <w:r w:rsidRPr="00DD507E">
        <w:rPr>
          <w:i/>
          <w:sz w:val="22"/>
          <w:szCs w:val="22"/>
          <w:lang w:val="es-ES"/>
        </w:rPr>
        <w:t xml:space="preserve">Valorar la importancia del </w:t>
      </w:r>
      <w:r>
        <w:rPr>
          <w:i/>
          <w:sz w:val="22"/>
          <w:szCs w:val="22"/>
          <w:lang w:val="es-ES"/>
        </w:rPr>
        <w:t>«</w:t>
      </w:r>
      <w:r w:rsidRPr="00DD507E">
        <w:rPr>
          <w:i/>
          <w:sz w:val="22"/>
          <w:szCs w:val="22"/>
          <w:lang w:val="es-ES"/>
        </w:rPr>
        <w:t xml:space="preserve">Estado de </w:t>
      </w:r>
      <w:r>
        <w:rPr>
          <w:i/>
          <w:sz w:val="22"/>
          <w:szCs w:val="22"/>
          <w:lang w:val="es-ES"/>
        </w:rPr>
        <w:t>d</w:t>
      </w:r>
      <w:r w:rsidRPr="00DD507E">
        <w:rPr>
          <w:i/>
          <w:sz w:val="22"/>
          <w:szCs w:val="22"/>
          <w:lang w:val="es-ES"/>
        </w:rPr>
        <w:t>erecho</w:t>
      </w:r>
      <w:r>
        <w:rPr>
          <w:i/>
          <w:sz w:val="22"/>
          <w:szCs w:val="22"/>
          <w:lang w:val="es-ES"/>
        </w:rPr>
        <w:t>»</w:t>
      </w:r>
      <w:r w:rsidRPr="00DD507E">
        <w:rPr>
          <w:i/>
          <w:sz w:val="22"/>
          <w:szCs w:val="22"/>
          <w:lang w:val="es-ES"/>
        </w:rPr>
        <w:t xml:space="preserve"> y </w:t>
      </w:r>
      <w:r>
        <w:rPr>
          <w:i/>
          <w:sz w:val="22"/>
          <w:szCs w:val="22"/>
          <w:lang w:val="es-ES"/>
        </w:rPr>
        <w:t>de «</w:t>
      </w:r>
      <w:r w:rsidRPr="00DD507E">
        <w:rPr>
          <w:i/>
          <w:sz w:val="22"/>
          <w:szCs w:val="22"/>
          <w:lang w:val="es-ES"/>
        </w:rPr>
        <w:t>la división de poderes</w:t>
      </w:r>
      <w:r>
        <w:rPr>
          <w:i/>
          <w:sz w:val="22"/>
          <w:szCs w:val="22"/>
          <w:lang w:val="es-ES"/>
        </w:rPr>
        <w:t>»</w:t>
      </w:r>
      <w:r w:rsidRPr="00DD507E">
        <w:rPr>
          <w:i/>
          <w:sz w:val="22"/>
          <w:szCs w:val="22"/>
          <w:lang w:val="es-ES"/>
        </w:rPr>
        <w:t xml:space="preserve"> como elementos necesarios del Estado democrático, destacando el deber ético y cívico que tienen los ciudadanos de asumir la democracia como una forma de vida, siendo conscientes de los riesgos que </w:t>
      </w:r>
      <w:r>
        <w:rPr>
          <w:i/>
          <w:sz w:val="22"/>
          <w:szCs w:val="22"/>
          <w:lang w:val="es-ES"/>
        </w:rPr>
        <w:t xml:space="preserve">acechan a </w:t>
      </w:r>
      <w:r w:rsidRPr="00DD507E">
        <w:rPr>
          <w:i/>
          <w:sz w:val="22"/>
          <w:szCs w:val="22"/>
          <w:lang w:val="es-ES"/>
        </w:rPr>
        <w:t>este sistema de gobierno y tomando me</w:t>
      </w:r>
      <w:r>
        <w:rPr>
          <w:i/>
          <w:sz w:val="22"/>
          <w:szCs w:val="22"/>
          <w:lang w:val="es-ES"/>
        </w:rPr>
        <w:t>didas adecuadas para evitarlos.</w:t>
      </w:r>
    </w:p>
    <w:p w14:paraId="6949E454" w14:textId="31BBDC0F" w:rsidR="00A82BBC" w:rsidRPr="00DD507E" w:rsidRDefault="00A82BBC" w:rsidP="00A82BBC">
      <w:pPr>
        <w:ind w:left="1021" w:hanging="624"/>
        <w:rPr>
          <w:sz w:val="22"/>
          <w:szCs w:val="22"/>
          <w:lang w:val="es-ES"/>
        </w:rPr>
      </w:pPr>
      <w:r>
        <w:rPr>
          <w:sz w:val="22"/>
          <w:szCs w:val="22"/>
          <w:lang w:val="es-ES"/>
        </w:rPr>
        <w:t xml:space="preserve">  </w:t>
      </w:r>
      <w:r w:rsidR="00B50D29">
        <w:rPr>
          <w:sz w:val="22"/>
          <w:szCs w:val="22"/>
          <w:lang w:val="es-ES"/>
        </w:rPr>
        <w:t>3</w:t>
      </w:r>
      <w:r w:rsidRPr="00DD507E">
        <w:rPr>
          <w:sz w:val="22"/>
          <w:szCs w:val="22"/>
          <w:lang w:val="es-ES"/>
        </w:rPr>
        <w:t xml:space="preserve">.1. </w:t>
      </w:r>
      <w:r>
        <w:rPr>
          <w:sz w:val="22"/>
          <w:szCs w:val="22"/>
          <w:lang w:val="es-ES"/>
        </w:rPr>
        <w:t xml:space="preserve"> </w:t>
      </w:r>
      <w:r w:rsidRPr="00DD507E">
        <w:rPr>
          <w:sz w:val="22"/>
          <w:szCs w:val="22"/>
          <w:lang w:val="es-ES"/>
        </w:rPr>
        <w:t>Define, buscando información al respe</w:t>
      </w:r>
      <w:r w:rsidR="00412EC1">
        <w:rPr>
          <w:sz w:val="22"/>
          <w:szCs w:val="22"/>
          <w:lang w:val="es-ES"/>
        </w:rPr>
        <w:t>c</w:t>
      </w:r>
      <w:r w:rsidRPr="00DD507E">
        <w:rPr>
          <w:sz w:val="22"/>
          <w:szCs w:val="22"/>
          <w:lang w:val="es-ES"/>
        </w:rPr>
        <w:t xml:space="preserve">to, el concepto de </w:t>
      </w:r>
      <w:r>
        <w:rPr>
          <w:sz w:val="22"/>
          <w:szCs w:val="22"/>
          <w:lang w:val="es-ES"/>
        </w:rPr>
        <w:t>«Estado de derecho»</w:t>
      </w:r>
      <w:r w:rsidRPr="00DD507E">
        <w:rPr>
          <w:sz w:val="22"/>
          <w:szCs w:val="22"/>
          <w:lang w:val="es-ES"/>
        </w:rPr>
        <w:t xml:space="preserve"> y </w:t>
      </w:r>
      <w:r>
        <w:rPr>
          <w:sz w:val="22"/>
          <w:szCs w:val="22"/>
          <w:lang w:val="es-ES"/>
        </w:rPr>
        <w:t xml:space="preserve">explica </w:t>
      </w:r>
      <w:r w:rsidRPr="00DD507E">
        <w:rPr>
          <w:sz w:val="22"/>
          <w:szCs w:val="22"/>
          <w:lang w:val="es-ES"/>
        </w:rPr>
        <w:t>su relación con la defensa de los valores éticos y cívicos en la sociedad democrá</w:t>
      </w:r>
      <w:r>
        <w:rPr>
          <w:sz w:val="22"/>
          <w:szCs w:val="22"/>
          <w:lang w:val="es-ES"/>
        </w:rPr>
        <w:t>tica.</w:t>
      </w:r>
    </w:p>
    <w:p w14:paraId="52C9609A" w14:textId="0D97CC2E" w:rsidR="00A82BBC" w:rsidRPr="00DD507E" w:rsidRDefault="00A82BBC" w:rsidP="00A82BBC">
      <w:pPr>
        <w:ind w:left="1021" w:hanging="624"/>
        <w:rPr>
          <w:sz w:val="22"/>
          <w:szCs w:val="22"/>
          <w:lang w:val="es-ES"/>
        </w:rPr>
      </w:pPr>
      <w:r>
        <w:rPr>
          <w:sz w:val="22"/>
          <w:szCs w:val="22"/>
          <w:lang w:val="es-ES"/>
        </w:rPr>
        <w:t xml:space="preserve">  </w:t>
      </w:r>
      <w:r w:rsidR="00B50D29">
        <w:rPr>
          <w:sz w:val="22"/>
          <w:szCs w:val="22"/>
          <w:lang w:val="es-ES"/>
        </w:rPr>
        <w:t>3</w:t>
      </w:r>
      <w:r w:rsidRPr="00DD507E">
        <w:rPr>
          <w:sz w:val="22"/>
          <w:szCs w:val="22"/>
          <w:lang w:val="es-ES"/>
        </w:rPr>
        <w:t>.2.</w:t>
      </w:r>
      <w:r>
        <w:rPr>
          <w:sz w:val="22"/>
          <w:szCs w:val="22"/>
          <w:lang w:val="es-ES"/>
        </w:rPr>
        <w:t xml:space="preserve"> </w:t>
      </w:r>
      <w:r w:rsidRPr="00DD507E">
        <w:rPr>
          <w:sz w:val="22"/>
          <w:szCs w:val="22"/>
          <w:lang w:val="es-ES"/>
        </w:rPr>
        <w:t xml:space="preserve"> Elabora, en colaboración grupal, una presentación </w:t>
      </w:r>
      <w:r>
        <w:rPr>
          <w:sz w:val="22"/>
          <w:szCs w:val="22"/>
          <w:lang w:val="es-ES"/>
        </w:rPr>
        <w:t>en</w:t>
      </w:r>
      <w:r w:rsidRPr="00DD507E">
        <w:rPr>
          <w:sz w:val="22"/>
          <w:szCs w:val="22"/>
          <w:lang w:val="es-ES"/>
        </w:rPr>
        <w:t xml:space="preserve"> soporte informático y audiovisual con el fin de explicar la división de poderes propuesta por Montesquieu y la función que desempeñan </w:t>
      </w:r>
      <w:r>
        <w:rPr>
          <w:sz w:val="22"/>
          <w:szCs w:val="22"/>
          <w:lang w:val="es-ES"/>
        </w:rPr>
        <w:t>los</w:t>
      </w:r>
      <w:r w:rsidRPr="00DD507E">
        <w:rPr>
          <w:sz w:val="22"/>
          <w:szCs w:val="22"/>
          <w:lang w:val="es-ES"/>
        </w:rPr>
        <w:t xml:space="preserve"> poder</w:t>
      </w:r>
      <w:r>
        <w:rPr>
          <w:sz w:val="22"/>
          <w:szCs w:val="22"/>
          <w:lang w:val="es-ES"/>
        </w:rPr>
        <w:t>es</w:t>
      </w:r>
      <w:r w:rsidRPr="00DD507E">
        <w:rPr>
          <w:sz w:val="22"/>
          <w:szCs w:val="22"/>
          <w:lang w:val="es-ES"/>
        </w:rPr>
        <w:t xml:space="preserve"> legislativo, ejecutivo y judicial en el Estado democrático como instrumento</w:t>
      </w:r>
      <w:r>
        <w:rPr>
          <w:sz w:val="22"/>
          <w:szCs w:val="22"/>
          <w:lang w:val="es-ES"/>
        </w:rPr>
        <w:t>s</w:t>
      </w:r>
      <w:r w:rsidRPr="00DD507E">
        <w:rPr>
          <w:sz w:val="22"/>
          <w:szCs w:val="22"/>
          <w:lang w:val="es-ES"/>
        </w:rPr>
        <w:t xml:space="preserve"> para evitar el monopolio del poder político y como medio</w:t>
      </w:r>
      <w:r>
        <w:rPr>
          <w:sz w:val="22"/>
          <w:szCs w:val="22"/>
          <w:lang w:val="es-ES"/>
        </w:rPr>
        <w:t>s</w:t>
      </w:r>
      <w:r w:rsidRPr="00DD507E">
        <w:rPr>
          <w:sz w:val="22"/>
          <w:szCs w:val="22"/>
          <w:lang w:val="es-ES"/>
        </w:rPr>
        <w:t xml:space="preserve"> que permite</w:t>
      </w:r>
      <w:r>
        <w:rPr>
          <w:sz w:val="22"/>
          <w:szCs w:val="22"/>
          <w:lang w:val="es-ES"/>
        </w:rPr>
        <w:t>n</w:t>
      </w:r>
      <w:r w:rsidRPr="00DD507E">
        <w:rPr>
          <w:sz w:val="22"/>
          <w:szCs w:val="22"/>
          <w:lang w:val="es-ES"/>
        </w:rPr>
        <w:t xml:space="preserve"> a los ci</w:t>
      </w:r>
      <w:r>
        <w:rPr>
          <w:sz w:val="22"/>
          <w:szCs w:val="22"/>
          <w:lang w:val="es-ES"/>
        </w:rPr>
        <w:t>udadanos el control del Estado.</w:t>
      </w:r>
    </w:p>
    <w:p w14:paraId="128BD7FA" w14:textId="4E2E08D9" w:rsidR="00A82BBC" w:rsidRPr="00DD507E" w:rsidRDefault="00A82BBC" w:rsidP="00A82BBC">
      <w:pPr>
        <w:ind w:left="1021" w:hanging="624"/>
        <w:rPr>
          <w:sz w:val="22"/>
          <w:szCs w:val="22"/>
          <w:lang w:val="es-ES"/>
        </w:rPr>
      </w:pPr>
      <w:r>
        <w:rPr>
          <w:sz w:val="22"/>
          <w:szCs w:val="22"/>
          <w:lang w:val="es-ES"/>
        </w:rPr>
        <w:t xml:space="preserve">  </w:t>
      </w:r>
      <w:r w:rsidR="00B50D29">
        <w:rPr>
          <w:sz w:val="22"/>
          <w:szCs w:val="22"/>
          <w:lang w:val="es-ES"/>
        </w:rPr>
        <w:t>3</w:t>
      </w:r>
      <w:r w:rsidRPr="00DD507E">
        <w:rPr>
          <w:sz w:val="22"/>
          <w:szCs w:val="22"/>
          <w:lang w:val="es-ES"/>
        </w:rPr>
        <w:t xml:space="preserve">.3. </w:t>
      </w:r>
      <w:r>
        <w:rPr>
          <w:sz w:val="22"/>
          <w:szCs w:val="22"/>
          <w:lang w:val="es-ES"/>
        </w:rPr>
        <w:t xml:space="preserve"> </w:t>
      </w:r>
      <w:r w:rsidRPr="00DD507E">
        <w:rPr>
          <w:sz w:val="22"/>
          <w:szCs w:val="22"/>
          <w:lang w:val="es-ES"/>
        </w:rPr>
        <w:t>Asume el deber moral y civil que tienen los ciudadanos de participar activamente en el ejercicio de la democracia, con el fin de que se respeten los valores é</w:t>
      </w:r>
      <w:r>
        <w:rPr>
          <w:sz w:val="22"/>
          <w:szCs w:val="22"/>
          <w:lang w:val="es-ES"/>
        </w:rPr>
        <w:t xml:space="preserve">ticos y cívicos en el </w:t>
      </w:r>
      <w:r w:rsidRPr="00DD507E">
        <w:rPr>
          <w:sz w:val="22"/>
          <w:szCs w:val="22"/>
          <w:lang w:val="es-ES"/>
        </w:rPr>
        <w:t>seno del Estado.</w:t>
      </w:r>
    </w:p>
    <w:p w14:paraId="19E9581B" w14:textId="0BC78FFD" w:rsidR="00A82BBC" w:rsidRPr="007933AD" w:rsidRDefault="00A82BBC" w:rsidP="00B50D29">
      <w:pPr>
        <w:spacing w:after="120"/>
        <w:ind w:left="1021" w:hanging="624"/>
        <w:rPr>
          <w:spacing w:val="4"/>
          <w:sz w:val="22"/>
          <w:szCs w:val="22"/>
          <w:lang w:val="es-ES"/>
        </w:rPr>
      </w:pPr>
      <w:r w:rsidRPr="007933AD">
        <w:rPr>
          <w:spacing w:val="4"/>
          <w:sz w:val="22"/>
          <w:szCs w:val="22"/>
          <w:lang w:val="es-ES"/>
        </w:rPr>
        <w:t xml:space="preserve">  </w:t>
      </w:r>
      <w:r w:rsidR="00B50D29" w:rsidRPr="007933AD">
        <w:rPr>
          <w:spacing w:val="4"/>
          <w:sz w:val="22"/>
          <w:szCs w:val="22"/>
          <w:lang w:val="es-ES"/>
        </w:rPr>
        <w:t>3</w:t>
      </w:r>
      <w:r w:rsidRPr="007933AD">
        <w:rPr>
          <w:spacing w:val="4"/>
          <w:sz w:val="22"/>
          <w:szCs w:val="22"/>
          <w:lang w:val="es-ES"/>
        </w:rPr>
        <w:t xml:space="preserve">.4.  Estima la magnitud de los riesgos que existen en los gobiernos democráticos cuando no se respetan los valores éticos de la </w:t>
      </w:r>
      <w:r w:rsidR="00F638E8" w:rsidRPr="007933AD">
        <w:rPr>
          <w:spacing w:val="4"/>
          <w:sz w:val="22"/>
          <w:szCs w:val="22"/>
        </w:rPr>
        <w:t>Declaración Universal de los Derechos Humanos</w:t>
      </w:r>
      <w:r w:rsidRPr="007933AD">
        <w:rPr>
          <w:spacing w:val="4"/>
          <w:sz w:val="22"/>
          <w:szCs w:val="22"/>
          <w:lang w:val="es-ES"/>
        </w:rPr>
        <w:t>, tales como su degeneración en demagogia, la dictadura de las mayorías y la escasa participación ciudadana, entre otros, formulando posibles medidas para evitarlos.</w:t>
      </w:r>
    </w:p>
    <w:p w14:paraId="62F7B556" w14:textId="2A120A72" w:rsidR="00B50D29" w:rsidRPr="00D31799" w:rsidRDefault="00B50D29" w:rsidP="00B50D29">
      <w:pPr>
        <w:widowControl w:val="0"/>
        <w:autoSpaceDE w:val="0"/>
        <w:autoSpaceDN w:val="0"/>
        <w:adjustRightInd w:val="0"/>
        <w:spacing w:after="120"/>
        <w:ind w:left="425" w:hanging="425"/>
        <w:rPr>
          <w:i/>
          <w:sz w:val="22"/>
          <w:szCs w:val="22"/>
        </w:rPr>
      </w:pPr>
      <w:r>
        <w:rPr>
          <w:i/>
          <w:sz w:val="22"/>
          <w:szCs w:val="22"/>
        </w:rPr>
        <w:t xml:space="preserve">  4</w:t>
      </w:r>
      <w:r w:rsidRPr="00D31799">
        <w:rPr>
          <w:i/>
          <w:sz w:val="22"/>
          <w:szCs w:val="22"/>
        </w:rPr>
        <w:t xml:space="preserve">. </w:t>
      </w:r>
      <w:r>
        <w:rPr>
          <w:i/>
          <w:sz w:val="22"/>
          <w:szCs w:val="22"/>
        </w:rPr>
        <w:t xml:space="preserve"> </w:t>
      </w:r>
      <w:r w:rsidRPr="00D31799">
        <w:rPr>
          <w:i/>
          <w:sz w:val="22"/>
          <w:szCs w:val="22"/>
        </w:rPr>
        <w:t xml:space="preserve">Justificar racionalmente la necesidad de los valores y de los principios éticos contenidos en la </w:t>
      </w:r>
      <w:r w:rsidRPr="00F638E8">
        <w:rPr>
          <w:i/>
          <w:sz w:val="22"/>
          <w:szCs w:val="22"/>
        </w:rPr>
        <w:t>Declaración Universal de los Derechos Humanos</w:t>
      </w:r>
      <w:r w:rsidRPr="00D31799">
        <w:rPr>
          <w:i/>
          <w:sz w:val="22"/>
          <w:szCs w:val="22"/>
        </w:rPr>
        <w:t xml:space="preserve"> como fundamento universal de las democracias durante los siglos </w:t>
      </w:r>
      <w:r w:rsidR="003D113C" w:rsidRPr="003D113C">
        <w:rPr>
          <w:i/>
          <w:iCs/>
          <w:smallCaps/>
          <w:sz w:val="22"/>
          <w:szCs w:val="22"/>
        </w:rPr>
        <w:t>xx</w:t>
      </w:r>
      <w:r w:rsidR="003D113C" w:rsidRPr="00D31799">
        <w:rPr>
          <w:i/>
          <w:sz w:val="22"/>
          <w:szCs w:val="22"/>
        </w:rPr>
        <w:t xml:space="preserve"> </w:t>
      </w:r>
      <w:r w:rsidRPr="00D31799">
        <w:rPr>
          <w:i/>
          <w:sz w:val="22"/>
          <w:szCs w:val="22"/>
        </w:rPr>
        <w:t xml:space="preserve">y </w:t>
      </w:r>
      <w:r w:rsidR="003D113C" w:rsidRPr="003D113C">
        <w:rPr>
          <w:i/>
          <w:iCs/>
          <w:smallCaps/>
          <w:sz w:val="22"/>
          <w:szCs w:val="22"/>
        </w:rPr>
        <w:t>xxi</w:t>
      </w:r>
      <w:r w:rsidRPr="00D31799">
        <w:rPr>
          <w:i/>
          <w:sz w:val="22"/>
          <w:szCs w:val="22"/>
        </w:rPr>
        <w:t>, destacando sus características y su relación con los conceptos de Estado de derecho y de división de poderes.</w:t>
      </w:r>
    </w:p>
    <w:p w14:paraId="53F4A21F" w14:textId="6F0F3C1E" w:rsidR="00B50D29" w:rsidRPr="006776E8" w:rsidRDefault="00B50D29" w:rsidP="00B50D29">
      <w:pPr>
        <w:widowControl w:val="0"/>
        <w:autoSpaceDE w:val="0"/>
        <w:autoSpaceDN w:val="0"/>
        <w:adjustRightInd w:val="0"/>
        <w:ind w:left="1021" w:hanging="624"/>
        <w:rPr>
          <w:sz w:val="22"/>
          <w:szCs w:val="22"/>
        </w:rPr>
      </w:pPr>
      <w:r w:rsidRPr="006776E8">
        <w:rPr>
          <w:sz w:val="22"/>
          <w:szCs w:val="22"/>
        </w:rPr>
        <w:t xml:space="preserve">  </w:t>
      </w:r>
      <w:r>
        <w:rPr>
          <w:sz w:val="22"/>
          <w:szCs w:val="22"/>
        </w:rPr>
        <w:t>4</w:t>
      </w:r>
      <w:r w:rsidRPr="006776E8">
        <w:rPr>
          <w:sz w:val="22"/>
          <w:szCs w:val="22"/>
        </w:rPr>
        <w:t>.1.  Fundamenta racional y éticamente la elección de la democracia como un sistema que está por encima de otras formas de gobierno por el hecho de incorporar en sus principios los valores éticos señalados en la Declaración Universal de los Derechos Humanos.</w:t>
      </w:r>
    </w:p>
    <w:p w14:paraId="43B20486" w14:textId="18BD5F4E" w:rsidR="00B50D29" w:rsidRDefault="00B50D29" w:rsidP="00B50D29">
      <w:pPr>
        <w:widowControl w:val="0"/>
        <w:autoSpaceDE w:val="0"/>
        <w:autoSpaceDN w:val="0"/>
        <w:adjustRightInd w:val="0"/>
        <w:spacing w:after="120"/>
        <w:ind w:left="1021" w:hanging="624"/>
        <w:rPr>
          <w:sz w:val="22"/>
          <w:szCs w:val="22"/>
        </w:rPr>
      </w:pPr>
      <w:r>
        <w:rPr>
          <w:i/>
          <w:sz w:val="22"/>
          <w:szCs w:val="22"/>
        </w:rPr>
        <w:t xml:space="preserve">  </w:t>
      </w:r>
      <w:r>
        <w:rPr>
          <w:sz w:val="22"/>
          <w:szCs w:val="22"/>
        </w:rPr>
        <w:t>4</w:t>
      </w:r>
      <w:r w:rsidRPr="00D31799">
        <w:rPr>
          <w:sz w:val="22"/>
          <w:szCs w:val="22"/>
        </w:rPr>
        <w:t>.</w:t>
      </w:r>
      <w:r>
        <w:rPr>
          <w:sz w:val="22"/>
          <w:szCs w:val="22"/>
        </w:rPr>
        <w:t>2</w:t>
      </w:r>
      <w:r w:rsidRPr="00D31799">
        <w:rPr>
          <w:sz w:val="22"/>
          <w:szCs w:val="22"/>
        </w:rPr>
        <w:t xml:space="preserve">. </w:t>
      </w:r>
      <w:r>
        <w:rPr>
          <w:sz w:val="22"/>
          <w:szCs w:val="22"/>
        </w:rPr>
        <w:t xml:space="preserve"> </w:t>
      </w:r>
      <w:r w:rsidRPr="00D31799">
        <w:rPr>
          <w:sz w:val="22"/>
          <w:szCs w:val="22"/>
        </w:rPr>
        <w:t>Describe el significado y la relación entre los siguientes conceptos: democracia, ciudadano, soberanía, autonomía personal, igualdad, justicia, representatividad, etc.</w:t>
      </w:r>
    </w:p>
    <w:p w14:paraId="43041925" w14:textId="71C3C50F" w:rsidR="00B50D29" w:rsidRPr="00D31799" w:rsidRDefault="00B50D29" w:rsidP="00B50D29">
      <w:pPr>
        <w:widowControl w:val="0"/>
        <w:autoSpaceDE w:val="0"/>
        <w:autoSpaceDN w:val="0"/>
        <w:adjustRightInd w:val="0"/>
        <w:spacing w:after="120"/>
        <w:ind w:left="425" w:hanging="425"/>
        <w:rPr>
          <w:i/>
          <w:sz w:val="22"/>
          <w:szCs w:val="22"/>
        </w:rPr>
      </w:pPr>
      <w:r>
        <w:rPr>
          <w:i/>
          <w:sz w:val="22"/>
          <w:szCs w:val="22"/>
        </w:rPr>
        <w:t xml:space="preserve">  5</w:t>
      </w:r>
      <w:r w:rsidRPr="00D31799">
        <w:rPr>
          <w:i/>
          <w:sz w:val="22"/>
          <w:szCs w:val="22"/>
        </w:rPr>
        <w:t xml:space="preserve">. </w:t>
      </w:r>
      <w:r>
        <w:rPr>
          <w:i/>
          <w:sz w:val="22"/>
          <w:szCs w:val="22"/>
        </w:rPr>
        <w:t xml:space="preserve"> </w:t>
      </w:r>
      <w:r w:rsidRPr="00D31799">
        <w:rPr>
          <w:i/>
          <w:sz w:val="22"/>
          <w:szCs w:val="22"/>
        </w:rPr>
        <w:t>Reconocer la necesidad de la participación activa de los ciudadanos en la vida política del Estado con el fin de evitar el riesgo de que en una democracia se violen los derechos humanos.</w:t>
      </w:r>
    </w:p>
    <w:p w14:paraId="0F458419" w14:textId="09B1C286" w:rsidR="00B50D29" w:rsidRPr="00D31799" w:rsidRDefault="00B50D29" w:rsidP="00041540">
      <w:pPr>
        <w:widowControl w:val="0"/>
        <w:autoSpaceDE w:val="0"/>
        <w:autoSpaceDN w:val="0"/>
        <w:adjustRightInd w:val="0"/>
        <w:ind w:left="1021" w:hanging="624"/>
        <w:rPr>
          <w:sz w:val="22"/>
          <w:szCs w:val="22"/>
        </w:rPr>
      </w:pPr>
      <w:r>
        <w:rPr>
          <w:i/>
          <w:sz w:val="22"/>
          <w:szCs w:val="22"/>
        </w:rPr>
        <w:t xml:space="preserve">  </w:t>
      </w:r>
      <w:r>
        <w:rPr>
          <w:sz w:val="22"/>
          <w:szCs w:val="22"/>
        </w:rPr>
        <w:t>5</w:t>
      </w:r>
      <w:r w:rsidRPr="00D31799">
        <w:rPr>
          <w:sz w:val="22"/>
          <w:szCs w:val="22"/>
        </w:rPr>
        <w:t xml:space="preserve">.1. </w:t>
      </w:r>
      <w:r>
        <w:rPr>
          <w:sz w:val="22"/>
          <w:szCs w:val="22"/>
        </w:rPr>
        <w:t xml:space="preserve"> </w:t>
      </w:r>
      <w:r w:rsidRPr="00D31799">
        <w:rPr>
          <w:sz w:val="22"/>
          <w:szCs w:val="22"/>
        </w:rPr>
        <w:t>Asume y explica el deber moral y civil de los ciudadanos de participar activamente en el ejercicio de la democracia con el fin de que se respeten los valores éticos y cívicos en el seno del Estado.</w:t>
      </w:r>
    </w:p>
    <w:p w14:paraId="78E97CE2" w14:textId="6B5CBFDB" w:rsidR="00B50D29" w:rsidRPr="00D31799" w:rsidRDefault="00B50D29" w:rsidP="00041540">
      <w:pPr>
        <w:widowControl w:val="0"/>
        <w:autoSpaceDE w:val="0"/>
        <w:autoSpaceDN w:val="0"/>
        <w:adjustRightInd w:val="0"/>
        <w:spacing w:after="120"/>
        <w:ind w:left="1021" w:hanging="624"/>
        <w:rPr>
          <w:sz w:val="22"/>
          <w:szCs w:val="22"/>
        </w:rPr>
      </w:pPr>
      <w:r>
        <w:rPr>
          <w:i/>
          <w:sz w:val="22"/>
          <w:szCs w:val="22"/>
        </w:rPr>
        <w:t xml:space="preserve">  </w:t>
      </w:r>
      <w:r>
        <w:rPr>
          <w:sz w:val="22"/>
          <w:szCs w:val="22"/>
        </w:rPr>
        <w:t>5</w:t>
      </w:r>
      <w:r w:rsidRPr="00D31799">
        <w:rPr>
          <w:sz w:val="22"/>
          <w:szCs w:val="22"/>
        </w:rPr>
        <w:t>.2.</w:t>
      </w:r>
      <w:r>
        <w:rPr>
          <w:sz w:val="22"/>
          <w:szCs w:val="22"/>
        </w:rPr>
        <w:t xml:space="preserve"> </w:t>
      </w:r>
      <w:r w:rsidRPr="00D31799">
        <w:rPr>
          <w:sz w:val="22"/>
          <w:szCs w:val="22"/>
        </w:rPr>
        <w:t xml:space="preserve"> Define la magnitud de algunos de los riesgos que acechan a los gobiernos democráticos cuando no se respetan los valores </w:t>
      </w:r>
      <w:r w:rsidRPr="006776E8">
        <w:rPr>
          <w:sz w:val="22"/>
          <w:szCs w:val="22"/>
        </w:rPr>
        <w:t>éticos de la Declaración Universal de los Derechos Humanos, tales como su degeneración en demagogia, la dictadura de las mayorías y la escasa participación ciudadana,</w:t>
      </w:r>
      <w:r w:rsidRPr="00D31799">
        <w:rPr>
          <w:sz w:val="22"/>
          <w:szCs w:val="22"/>
        </w:rPr>
        <w:t xml:space="preserve"> entre otros, formulando posibles medidas para evitarlos.</w:t>
      </w:r>
    </w:p>
    <w:p w14:paraId="4F287397" w14:textId="3EDF7886" w:rsidR="00B50D29" w:rsidRPr="00821D65" w:rsidRDefault="00041540" w:rsidP="00041540">
      <w:pPr>
        <w:widowControl w:val="0"/>
        <w:tabs>
          <w:tab w:val="left" w:pos="220"/>
          <w:tab w:val="left" w:pos="720"/>
        </w:tabs>
        <w:autoSpaceDE w:val="0"/>
        <w:autoSpaceDN w:val="0"/>
        <w:adjustRightInd w:val="0"/>
        <w:spacing w:before="120" w:after="120"/>
        <w:ind w:left="425" w:hanging="425"/>
        <w:rPr>
          <w:rFonts w:eastAsia="Cambria"/>
          <w:i/>
          <w:sz w:val="22"/>
          <w:szCs w:val="22"/>
          <w:lang w:val="es-ES" w:eastAsia="en-US"/>
        </w:rPr>
      </w:pPr>
      <w:r>
        <w:rPr>
          <w:rFonts w:eastAsia="Cambria"/>
          <w:i/>
          <w:sz w:val="22"/>
          <w:szCs w:val="22"/>
          <w:lang w:val="es-ES" w:eastAsia="en-US"/>
        </w:rPr>
        <w:t xml:space="preserve">  6</w:t>
      </w:r>
      <w:r w:rsidR="00B50D29" w:rsidRPr="00821D65">
        <w:rPr>
          <w:rFonts w:eastAsia="Cambria"/>
          <w:i/>
          <w:sz w:val="22"/>
          <w:szCs w:val="22"/>
          <w:lang w:val="es-ES" w:eastAsia="en-US"/>
        </w:rPr>
        <w:t>.</w:t>
      </w:r>
      <w:r w:rsidR="00B50D29">
        <w:rPr>
          <w:sz w:val="22"/>
          <w:szCs w:val="22"/>
          <w:lang w:val="es-ES"/>
        </w:rPr>
        <w:t xml:space="preserve">  </w:t>
      </w:r>
      <w:r w:rsidR="00B50D29" w:rsidRPr="00821D65">
        <w:rPr>
          <w:rFonts w:eastAsia="Cambria"/>
          <w:i/>
          <w:sz w:val="22"/>
          <w:szCs w:val="22"/>
          <w:lang w:val="es-ES" w:eastAsia="en-US"/>
        </w:rPr>
        <w:t xml:space="preserve">Identificar en los valores éticos el fundamento que, en la actualidad, hace de la democracia la </w:t>
      </w:r>
      <w:r w:rsidR="00B50D29" w:rsidRPr="00821D65">
        <w:rPr>
          <w:rFonts w:eastAsia="Cambria"/>
          <w:i/>
          <w:sz w:val="22"/>
          <w:szCs w:val="22"/>
          <w:lang w:val="es-ES" w:eastAsia="en-US"/>
        </w:rPr>
        <w:lastRenderedPageBreak/>
        <w:t>forma de gobierno más valorada frente a otras alternativas autoritarias o totalitari</w:t>
      </w:r>
      <w:r w:rsidR="00B50D29">
        <w:rPr>
          <w:rFonts w:eastAsia="Cambria"/>
          <w:i/>
          <w:sz w:val="22"/>
          <w:szCs w:val="22"/>
          <w:lang w:val="es-ES" w:eastAsia="en-US"/>
        </w:rPr>
        <w:t>a</w:t>
      </w:r>
      <w:r w:rsidR="00B50D29" w:rsidRPr="00821D65">
        <w:rPr>
          <w:rFonts w:eastAsia="Cambria"/>
          <w:i/>
          <w:sz w:val="22"/>
          <w:szCs w:val="22"/>
          <w:lang w:val="es-ES" w:eastAsia="en-US"/>
        </w:rPr>
        <w:t>s.</w:t>
      </w:r>
    </w:p>
    <w:p w14:paraId="5DE7460A" w14:textId="3B0B0765" w:rsidR="00B50D29" w:rsidRPr="006776E8" w:rsidRDefault="00B50D29" w:rsidP="00041540">
      <w:pPr>
        <w:ind w:left="1021" w:hanging="624"/>
        <w:rPr>
          <w:rFonts w:eastAsia="Cambria"/>
          <w:sz w:val="22"/>
          <w:szCs w:val="22"/>
          <w:lang w:val="es-ES" w:eastAsia="en-US"/>
        </w:rPr>
      </w:pPr>
      <w:r>
        <w:rPr>
          <w:sz w:val="22"/>
          <w:szCs w:val="22"/>
          <w:lang w:val="es-ES"/>
        </w:rPr>
        <w:t xml:space="preserve">  </w:t>
      </w:r>
      <w:r w:rsidR="00041540">
        <w:rPr>
          <w:rFonts w:eastAsia="Cambria"/>
          <w:sz w:val="22"/>
          <w:szCs w:val="22"/>
          <w:lang w:eastAsia="en-US"/>
        </w:rPr>
        <w:t>6</w:t>
      </w:r>
      <w:r w:rsidRPr="00821D65">
        <w:rPr>
          <w:rFonts w:eastAsia="Cambria"/>
          <w:sz w:val="22"/>
          <w:szCs w:val="22"/>
          <w:lang w:eastAsia="en-US"/>
        </w:rPr>
        <w:t>.1.</w:t>
      </w:r>
      <w:r>
        <w:rPr>
          <w:sz w:val="22"/>
          <w:szCs w:val="22"/>
          <w:lang w:val="es-ES"/>
        </w:rPr>
        <w:t xml:space="preserve">  </w:t>
      </w:r>
      <w:r w:rsidRPr="00821D65">
        <w:rPr>
          <w:rFonts w:eastAsia="Cambria"/>
          <w:sz w:val="22"/>
          <w:szCs w:val="22"/>
          <w:lang w:val="es-ES" w:eastAsia="en-US"/>
        </w:rPr>
        <w:t xml:space="preserve">Justifica éticamente la elección de la democracia como un sistema que está por encima de </w:t>
      </w:r>
      <w:r w:rsidRPr="00821D65">
        <w:rPr>
          <w:rFonts w:eastAsia="Cambria"/>
          <w:sz w:val="22"/>
          <w:szCs w:val="22"/>
        </w:rPr>
        <w:t>otras</w:t>
      </w:r>
      <w:r w:rsidRPr="00821D65">
        <w:rPr>
          <w:rFonts w:eastAsia="Cambria"/>
          <w:sz w:val="22"/>
          <w:szCs w:val="22"/>
          <w:lang w:val="es-ES" w:eastAsia="en-US"/>
        </w:rPr>
        <w:t xml:space="preserve"> formas de gobierno, por el hecho de incorporar en sus principios los valores éticos recogidos </w:t>
      </w:r>
      <w:r w:rsidRPr="006776E8">
        <w:rPr>
          <w:rFonts w:eastAsia="Cambria"/>
          <w:sz w:val="22"/>
          <w:szCs w:val="22"/>
          <w:lang w:val="es-ES" w:eastAsia="en-US"/>
        </w:rPr>
        <w:t xml:space="preserve">en la </w:t>
      </w:r>
      <w:r w:rsidRPr="006776E8">
        <w:rPr>
          <w:sz w:val="22"/>
          <w:szCs w:val="22"/>
        </w:rPr>
        <w:t>Declaración Universal de los Derechos Humanos</w:t>
      </w:r>
      <w:r w:rsidRPr="006776E8">
        <w:rPr>
          <w:rFonts w:eastAsia="Cambria"/>
          <w:sz w:val="22"/>
          <w:szCs w:val="22"/>
          <w:lang w:val="es-ES" w:eastAsia="en-US"/>
        </w:rPr>
        <w:t>.</w:t>
      </w:r>
    </w:p>
    <w:p w14:paraId="0C76D3D7" w14:textId="51B5BE8A" w:rsidR="00B50D29" w:rsidRPr="00821D65" w:rsidRDefault="00B50D29" w:rsidP="00041540">
      <w:pPr>
        <w:widowControl w:val="0"/>
        <w:tabs>
          <w:tab w:val="left" w:pos="220"/>
          <w:tab w:val="left" w:pos="720"/>
        </w:tabs>
        <w:autoSpaceDE w:val="0"/>
        <w:autoSpaceDN w:val="0"/>
        <w:adjustRightInd w:val="0"/>
        <w:spacing w:before="120" w:after="120"/>
        <w:ind w:left="425" w:hanging="425"/>
        <w:rPr>
          <w:rFonts w:eastAsia="Cambria"/>
          <w:i/>
          <w:sz w:val="22"/>
          <w:szCs w:val="22"/>
          <w:lang w:val="es-ES" w:eastAsia="en-US"/>
        </w:rPr>
      </w:pPr>
      <w:r>
        <w:rPr>
          <w:sz w:val="22"/>
          <w:szCs w:val="22"/>
          <w:lang w:val="es-ES"/>
        </w:rPr>
        <w:t xml:space="preserve">  </w:t>
      </w:r>
      <w:r w:rsidR="00041540">
        <w:rPr>
          <w:rFonts w:eastAsia="Cambria"/>
          <w:i/>
          <w:sz w:val="22"/>
          <w:szCs w:val="22"/>
          <w:lang w:val="es-ES" w:eastAsia="en-US"/>
        </w:rPr>
        <w:t>7</w:t>
      </w:r>
      <w:r w:rsidRPr="00821D65">
        <w:rPr>
          <w:rFonts w:eastAsia="Cambria"/>
          <w:i/>
          <w:sz w:val="22"/>
          <w:szCs w:val="22"/>
          <w:lang w:val="es-ES" w:eastAsia="en-US"/>
        </w:rPr>
        <w:t>.</w:t>
      </w:r>
      <w:r>
        <w:rPr>
          <w:sz w:val="22"/>
          <w:szCs w:val="22"/>
          <w:lang w:val="es-ES"/>
        </w:rPr>
        <w:t xml:space="preserve">  </w:t>
      </w:r>
      <w:r w:rsidRPr="00821D65">
        <w:rPr>
          <w:rFonts w:eastAsia="Cambria"/>
          <w:i/>
          <w:sz w:val="22"/>
          <w:szCs w:val="22"/>
          <w:lang w:val="es-ES" w:eastAsia="en-US"/>
        </w:rPr>
        <w:t>Comprender que, en este momento, no es suficiente que un Estado sea democrático para reconocer su legitimidad; se exige que, además, sea un Estado justo, tomando como criterio de justicia el respeto a los derechos humanos.</w:t>
      </w:r>
    </w:p>
    <w:p w14:paraId="45A9894A" w14:textId="071A7E5E" w:rsidR="00B50D29" w:rsidRPr="00821D65" w:rsidRDefault="00B50D29" w:rsidP="00041540">
      <w:pPr>
        <w:ind w:left="1021" w:hanging="624"/>
        <w:rPr>
          <w:rFonts w:eastAsia="Cambria"/>
          <w:sz w:val="22"/>
          <w:szCs w:val="22"/>
          <w:lang w:val="es-ES" w:eastAsia="en-US"/>
        </w:rPr>
      </w:pPr>
      <w:r>
        <w:rPr>
          <w:sz w:val="22"/>
          <w:szCs w:val="22"/>
          <w:lang w:val="es-ES"/>
        </w:rPr>
        <w:t xml:space="preserve">  </w:t>
      </w:r>
      <w:r w:rsidR="00041540">
        <w:rPr>
          <w:rFonts w:eastAsia="Cambria"/>
          <w:sz w:val="22"/>
          <w:szCs w:val="22"/>
          <w:lang w:val="es-ES" w:eastAsia="en-US"/>
        </w:rPr>
        <w:t>7</w:t>
      </w:r>
      <w:r w:rsidRPr="00821D65">
        <w:rPr>
          <w:rFonts w:eastAsia="Cambria"/>
          <w:sz w:val="22"/>
          <w:szCs w:val="22"/>
          <w:lang w:val="es-ES" w:eastAsia="en-US"/>
        </w:rPr>
        <w:t>.1.</w:t>
      </w:r>
      <w:r>
        <w:rPr>
          <w:sz w:val="22"/>
          <w:szCs w:val="22"/>
          <w:lang w:val="es-ES"/>
        </w:rPr>
        <w:t xml:space="preserve">  </w:t>
      </w:r>
      <w:r w:rsidRPr="00821D65">
        <w:rPr>
          <w:rFonts w:eastAsia="Cambria"/>
          <w:sz w:val="22"/>
          <w:szCs w:val="22"/>
          <w:lang w:val="es-ES" w:eastAsia="en-US"/>
        </w:rPr>
        <w:t xml:space="preserve">Elabora, en colaboración grupal, una lista de </w:t>
      </w:r>
      <w:r w:rsidRPr="006776E8">
        <w:rPr>
          <w:rFonts w:eastAsia="Cambria"/>
          <w:sz w:val="22"/>
          <w:szCs w:val="22"/>
          <w:lang w:val="es-ES" w:eastAsia="en-US"/>
        </w:rPr>
        <w:t xml:space="preserve">los valores éticos contenidos en la </w:t>
      </w:r>
      <w:r w:rsidRPr="006776E8">
        <w:rPr>
          <w:sz w:val="22"/>
          <w:szCs w:val="22"/>
        </w:rPr>
        <w:t>Declaración Universal de los Derechos Humanos</w:t>
      </w:r>
      <w:r w:rsidRPr="006776E8">
        <w:rPr>
          <w:rFonts w:eastAsia="Cambria"/>
          <w:sz w:val="22"/>
          <w:szCs w:val="22"/>
          <w:lang w:val="es-ES" w:eastAsia="en-US"/>
        </w:rPr>
        <w:t xml:space="preserve"> en</w:t>
      </w:r>
      <w:r w:rsidRPr="00821D65">
        <w:rPr>
          <w:rFonts w:eastAsia="Cambria"/>
          <w:sz w:val="22"/>
          <w:szCs w:val="22"/>
          <w:lang w:val="es-ES" w:eastAsia="en-US"/>
        </w:rPr>
        <w:t xml:space="preserve"> los que se debe fundamentar un Estado democrático para que sea justo.</w:t>
      </w:r>
    </w:p>
    <w:p w14:paraId="27E5C5D2" w14:textId="10A8B466" w:rsidR="00A82BBC" w:rsidRDefault="00A82BBC" w:rsidP="00B50D29">
      <w:pPr>
        <w:widowControl w:val="0"/>
        <w:tabs>
          <w:tab w:val="left" w:pos="220"/>
          <w:tab w:val="left" w:pos="720"/>
        </w:tabs>
        <w:autoSpaceDE w:val="0"/>
        <w:autoSpaceDN w:val="0"/>
        <w:adjustRightInd w:val="0"/>
        <w:spacing w:before="120" w:after="120"/>
        <w:ind w:left="425" w:hanging="425"/>
        <w:rPr>
          <w:i/>
          <w:sz w:val="22"/>
          <w:szCs w:val="22"/>
          <w:lang w:val="es-ES"/>
        </w:rPr>
      </w:pPr>
      <w:r>
        <w:rPr>
          <w:sz w:val="22"/>
          <w:szCs w:val="22"/>
          <w:lang w:val="es-ES"/>
        </w:rPr>
        <w:t xml:space="preserve">  </w:t>
      </w:r>
      <w:r w:rsidR="00041540">
        <w:rPr>
          <w:i/>
          <w:sz w:val="22"/>
          <w:szCs w:val="22"/>
          <w:lang w:val="es-ES"/>
        </w:rPr>
        <w:t>8</w:t>
      </w:r>
      <w:r w:rsidRPr="00DD507E">
        <w:rPr>
          <w:i/>
          <w:sz w:val="22"/>
          <w:szCs w:val="22"/>
          <w:lang w:val="es-ES"/>
        </w:rPr>
        <w:t>.</w:t>
      </w:r>
      <w:r>
        <w:rPr>
          <w:i/>
          <w:sz w:val="22"/>
          <w:szCs w:val="22"/>
          <w:lang w:val="es-ES"/>
        </w:rPr>
        <w:t xml:space="preserve">  </w:t>
      </w:r>
      <w:r w:rsidRPr="00DD507E">
        <w:rPr>
          <w:i/>
          <w:sz w:val="22"/>
          <w:szCs w:val="22"/>
          <w:lang w:val="es-ES"/>
        </w:rPr>
        <w:t xml:space="preserve">Mostrar respeto por la Constitución </w:t>
      </w:r>
      <w:r>
        <w:rPr>
          <w:i/>
          <w:sz w:val="22"/>
          <w:szCs w:val="22"/>
          <w:lang w:val="es-ES"/>
        </w:rPr>
        <w:t>e</w:t>
      </w:r>
      <w:r w:rsidRPr="00DD507E">
        <w:rPr>
          <w:i/>
          <w:sz w:val="22"/>
          <w:szCs w:val="22"/>
          <w:lang w:val="es-ES"/>
        </w:rPr>
        <w:t>spañola</w:t>
      </w:r>
      <w:r>
        <w:rPr>
          <w:i/>
          <w:sz w:val="22"/>
          <w:szCs w:val="22"/>
          <w:lang w:val="es-ES"/>
        </w:rPr>
        <w:t>,</w:t>
      </w:r>
      <w:r w:rsidRPr="00DD507E">
        <w:rPr>
          <w:i/>
          <w:sz w:val="22"/>
          <w:szCs w:val="22"/>
          <w:lang w:val="es-ES"/>
        </w:rPr>
        <w:t xml:space="preserve"> identificando en ella, mediante una lectura explicativa y comentada, los derechos y </w:t>
      </w:r>
      <w:r>
        <w:rPr>
          <w:i/>
          <w:sz w:val="22"/>
          <w:szCs w:val="22"/>
          <w:lang w:val="es-ES"/>
        </w:rPr>
        <w:t xml:space="preserve">los </w:t>
      </w:r>
      <w:r w:rsidRPr="00DD507E">
        <w:rPr>
          <w:i/>
          <w:sz w:val="22"/>
          <w:szCs w:val="22"/>
          <w:lang w:val="es-ES"/>
        </w:rPr>
        <w:t xml:space="preserve">deberes que tiene el individuo como persona y </w:t>
      </w:r>
      <w:r>
        <w:rPr>
          <w:i/>
          <w:sz w:val="22"/>
          <w:szCs w:val="22"/>
          <w:lang w:val="es-ES"/>
        </w:rPr>
        <w:t xml:space="preserve">como </w:t>
      </w:r>
      <w:r w:rsidRPr="00DD507E">
        <w:rPr>
          <w:i/>
          <w:sz w:val="22"/>
          <w:szCs w:val="22"/>
          <w:lang w:val="es-ES"/>
        </w:rPr>
        <w:t xml:space="preserve">ciudadano, apreciando su adecuación </w:t>
      </w:r>
      <w:r w:rsidRPr="00F638E8">
        <w:rPr>
          <w:i/>
          <w:sz w:val="22"/>
          <w:szCs w:val="22"/>
          <w:lang w:val="es-ES"/>
        </w:rPr>
        <w:t xml:space="preserve">a la </w:t>
      </w:r>
      <w:r w:rsidR="00F638E8" w:rsidRPr="00F638E8">
        <w:rPr>
          <w:i/>
          <w:sz w:val="22"/>
          <w:szCs w:val="22"/>
        </w:rPr>
        <w:t>Declaración Universal de los Derechos Humanos</w:t>
      </w:r>
      <w:r w:rsidRPr="00F638E8">
        <w:rPr>
          <w:i/>
          <w:sz w:val="22"/>
          <w:szCs w:val="22"/>
          <w:lang w:val="es-ES"/>
        </w:rPr>
        <w:t>, con el fin de asumir de forma cons</w:t>
      </w:r>
      <w:r w:rsidRPr="00DD507E">
        <w:rPr>
          <w:i/>
          <w:sz w:val="22"/>
          <w:szCs w:val="22"/>
          <w:lang w:val="es-ES"/>
        </w:rPr>
        <w:t>ciente y responsable los principios de convivencia que de</w:t>
      </w:r>
      <w:r>
        <w:rPr>
          <w:i/>
          <w:sz w:val="22"/>
          <w:szCs w:val="22"/>
          <w:lang w:val="es-ES"/>
        </w:rPr>
        <w:t>ben regir en el Estado español.</w:t>
      </w:r>
    </w:p>
    <w:p w14:paraId="34E2E41A" w14:textId="08A2B7DE" w:rsidR="00A82BBC" w:rsidRPr="00DD507E" w:rsidRDefault="00A82BBC" w:rsidP="00A82BBC">
      <w:pPr>
        <w:ind w:left="1021" w:hanging="624"/>
        <w:rPr>
          <w:sz w:val="22"/>
          <w:szCs w:val="22"/>
          <w:lang w:val="es-ES"/>
        </w:rPr>
      </w:pPr>
      <w:r>
        <w:rPr>
          <w:sz w:val="22"/>
          <w:szCs w:val="22"/>
          <w:lang w:val="es-ES"/>
        </w:rPr>
        <w:t xml:space="preserve">  </w:t>
      </w:r>
      <w:r w:rsidR="00041540">
        <w:rPr>
          <w:sz w:val="22"/>
          <w:szCs w:val="22"/>
          <w:lang w:val="es-ES"/>
        </w:rPr>
        <w:t>8</w:t>
      </w:r>
      <w:r w:rsidRPr="00DD507E">
        <w:rPr>
          <w:sz w:val="22"/>
          <w:szCs w:val="22"/>
          <w:lang w:val="es-ES"/>
        </w:rPr>
        <w:t>.1.</w:t>
      </w:r>
      <w:r>
        <w:rPr>
          <w:sz w:val="22"/>
          <w:szCs w:val="22"/>
          <w:lang w:val="es-ES"/>
        </w:rPr>
        <w:t xml:space="preserve"> </w:t>
      </w:r>
      <w:r w:rsidRPr="00DD507E">
        <w:rPr>
          <w:sz w:val="22"/>
          <w:szCs w:val="22"/>
          <w:lang w:val="es-ES"/>
        </w:rPr>
        <w:t xml:space="preserve"> Lee, de forma comprensiva y comentada, los derechos y </w:t>
      </w:r>
      <w:r>
        <w:rPr>
          <w:sz w:val="22"/>
          <w:szCs w:val="22"/>
          <w:lang w:val="es-ES"/>
        </w:rPr>
        <w:t xml:space="preserve">los </w:t>
      </w:r>
      <w:r w:rsidRPr="00DD507E">
        <w:rPr>
          <w:sz w:val="22"/>
          <w:szCs w:val="22"/>
          <w:lang w:val="es-ES"/>
        </w:rPr>
        <w:t>deber</w:t>
      </w:r>
      <w:r>
        <w:rPr>
          <w:sz w:val="22"/>
          <w:szCs w:val="22"/>
          <w:lang w:val="es-ES"/>
        </w:rPr>
        <w:t>es fundamentales de la persona</w:t>
      </w:r>
      <w:r w:rsidRPr="00DD507E">
        <w:rPr>
          <w:sz w:val="22"/>
          <w:szCs w:val="22"/>
          <w:lang w:val="es-ES"/>
        </w:rPr>
        <w:t xml:space="preserve"> establecidos en la Constitución </w:t>
      </w:r>
      <w:r>
        <w:rPr>
          <w:sz w:val="22"/>
          <w:szCs w:val="22"/>
          <w:lang w:val="es-ES"/>
        </w:rPr>
        <w:t>e</w:t>
      </w:r>
      <w:r w:rsidRPr="00DD507E">
        <w:rPr>
          <w:sz w:val="22"/>
          <w:szCs w:val="22"/>
          <w:lang w:val="es-ES"/>
        </w:rPr>
        <w:t>spañola, tales como el derecho a la nacionalidad española y la igualdad de todos ante la ley, etc.</w:t>
      </w:r>
      <w:r>
        <w:rPr>
          <w:sz w:val="22"/>
          <w:szCs w:val="22"/>
          <w:lang w:val="es-ES"/>
        </w:rPr>
        <w:t>,</w:t>
      </w:r>
      <w:r w:rsidRPr="00DD507E">
        <w:rPr>
          <w:sz w:val="22"/>
          <w:szCs w:val="22"/>
          <w:lang w:val="es-ES"/>
        </w:rPr>
        <w:t xml:space="preserve"> apreciando su valor ético.</w:t>
      </w:r>
    </w:p>
    <w:p w14:paraId="7F5598FA" w14:textId="3F3AC6C1" w:rsidR="00A82BBC" w:rsidRPr="00DD507E" w:rsidRDefault="00A82BBC" w:rsidP="00B50D29">
      <w:pPr>
        <w:spacing w:after="120"/>
        <w:ind w:left="1021" w:hanging="624"/>
        <w:rPr>
          <w:sz w:val="22"/>
          <w:szCs w:val="22"/>
          <w:lang w:val="es-ES"/>
        </w:rPr>
      </w:pPr>
      <w:r>
        <w:rPr>
          <w:sz w:val="22"/>
          <w:szCs w:val="22"/>
          <w:lang w:val="es-ES"/>
        </w:rPr>
        <w:t xml:space="preserve">  </w:t>
      </w:r>
      <w:r w:rsidR="00041540">
        <w:rPr>
          <w:sz w:val="22"/>
          <w:szCs w:val="22"/>
          <w:lang w:val="es-ES"/>
        </w:rPr>
        <w:t>8</w:t>
      </w:r>
      <w:r w:rsidRPr="00DD507E">
        <w:rPr>
          <w:sz w:val="22"/>
          <w:szCs w:val="22"/>
          <w:lang w:val="es-ES"/>
        </w:rPr>
        <w:t xml:space="preserve">.2. </w:t>
      </w:r>
      <w:r>
        <w:rPr>
          <w:sz w:val="22"/>
          <w:szCs w:val="22"/>
          <w:lang w:val="es-ES"/>
        </w:rPr>
        <w:t xml:space="preserve"> </w:t>
      </w:r>
      <w:r w:rsidRPr="00DD507E">
        <w:rPr>
          <w:sz w:val="22"/>
          <w:szCs w:val="22"/>
          <w:lang w:val="es-ES"/>
        </w:rPr>
        <w:t xml:space="preserve">Identifica y comenta la importancia de los derechos y </w:t>
      </w:r>
      <w:r>
        <w:rPr>
          <w:sz w:val="22"/>
          <w:szCs w:val="22"/>
          <w:lang w:val="es-ES"/>
        </w:rPr>
        <w:t xml:space="preserve">de las </w:t>
      </w:r>
      <w:r w:rsidRPr="00DD507E">
        <w:rPr>
          <w:sz w:val="22"/>
          <w:szCs w:val="22"/>
          <w:lang w:val="es-ES"/>
        </w:rPr>
        <w:t xml:space="preserve">libertades públicas fundamentales de la persona establecidos en la Constitución </w:t>
      </w:r>
      <w:r>
        <w:rPr>
          <w:sz w:val="22"/>
          <w:szCs w:val="22"/>
          <w:lang w:val="es-ES"/>
        </w:rPr>
        <w:t>e</w:t>
      </w:r>
      <w:r w:rsidRPr="00DD507E">
        <w:rPr>
          <w:sz w:val="22"/>
          <w:szCs w:val="22"/>
          <w:lang w:val="es-ES"/>
        </w:rPr>
        <w:t xml:space="preserve">spañola, tales como </w:t>
      </w:r>
      <w:r>
        <w:rPr>
          <w:sz w:val="22"/>
          <w:szCs w:val="22"/>
          <w:lang w:val="es-ES"/>
        </w:rPr>
        <w:t>l</w:t>
      </w:r>
      <w:r w:rsidRPr="00DD507E">
        <w:rPr>
          <w:sz w:val="22"/>
          <w:szCs w:val="22"/>
          <w:lang w:val="es-ES"/>
        </w:rPr>
        <w:t xml:space="preserve">a libertad ideológica, religiosa y de culto; el carácter aconfesional del Estado </w:t>
      </w:r>
      <w:r>
        <w:rPr>
          <w:sz w:val="22"/>
          <w:szCs w:val="22"/>
          <w:lang w:val="es-ES"/>
        </w:rPr>
        <w:t>e</w:t>
      </w:r>
      <w:r w:rsidRPr="00DD507E">
        <w:rPr>
          <w:sz w:val="22"/>
          <w:szCs w:val="22"/>
          <w:lang w:val="es-ES"/>
        </w:rPr>
        <w:t xml:space="preserve">spañol; el derecho a la libre expresión de ideas y </w:t>
      </w:r>
      <w:r>
        <w:rPr>
          <w:sz w:val="22"/>
          <w:szCs w:val="22"/>
          <w:lang w:val="es-ES"/>
        </w:rPr>
        <w:t xml:space="preserve">de </w:t>
      </w:r>
      <w:r w:rsidRPr="00DD507E">
        <w:rPr>
          <w:sz w:val="22"/>
          <w:szCs w:val="22"/>
          <w:lang w:val="es-ES"/>
        </w:rPr>
        <w:t>pensamientos; el derecho a la reunión pública y a la libre asociación y sus límites.</w:t>
      </w:r>
    </w:p>
    <w:p w14:paraId="1DA97634" w14:textId="701A875F" w:rsidR="00481890" w:rsidRPr="00D31799" w:rsidRDefault="00B50D29" w:rsidP="00B50D29">
      <w:pPr>
        <w:widowControl w:val="0"/>
        <w:autoSpaceDE w:val="0"/>
        <w:autoSpaceDN w:val="0"/>
        <w:adjustRightInd w:val="0"/>
        <w:spacing w:after="120"/>
        <w:ind w:left="425" w:hanging="425"/>
        <w:rPr>
          <w:i/>
          <w:sz w:val="22"/>
          <w:szCs w:val="22"/>
        </w:rPr>
      </w:pPr>
      <w:r>
        <w:rPr>
          <w:i/>
          <w:sz w:val="22"/>
          <w:szCs w:val="22"/>
        </w:rPr>
        <w:t xml:space="preserve">  </w:t>
      </w:r>
      <w:r w:rsidR="00041540">
        <w:rPr>
          <w:i/>
          <w:sz w:val="22"/>
          <w:szCs w:val="22"/>
        </w:rPr>
        <w:t>9</w:t>
      </w:r>
      <w:r w:rsidR="00481890" w:rsidRPr="00D31799">
        <w:rPr>
          <w:i/>
          <w:sz w:val="22"/>
          <w:szCs w:val="22"/>
        </w:rPr>
        <w:t xml:space="preserve">. </w:t>
      </w:r>
      <w:r w:rsidR="00481890">
        <w:rPr>
          <w:i/>
          <w:sz w:val="22"/>
          <w:szCs w:val="22"/>
        </w:rPr>
        <w:t xml:space="preserve"> </w:t>
      </w:r>
      <w:r w:rsidR="00481890" w:rsidRPr="00D31799">
        <w:rPr>
          <w:i/>
          <w:sz w:val="22"/>
          <w:szCs w:val="22"/>
        </w:rPr>
        <w:t>Conocer y valorar los fundamentos de la Constitución española de 1978, identificando los valores éticos de los que parte y los conceptos preliminares que establece.</w:t>
      </w:r>
    </w:p>
    <w:p w14:paraId="09287326" w14:textId="4EDF1268" w:rsidR="00481890" w:rsidRPr="00D31799" w:rsidRDefault="00481890" w:rsidP="00041540">
      <w:pPr>
        <w:widowControl w:val="0"/>
        <w:autoSpaceDE w:val="0"/>
        <w:autoSpaceDN w:val="0"/>
        <w:adjustRightInd w:val="0"/>
        <w:ind w:left="1021" w:hanging="624"/>
        <w:rPr>
          <w:sz w:val="22"/>
          <w:szCs w:val="22"/>
        </w:rPr>
      </w:pPr>
      <w:r>
        <w:rPr>
          <w:i/>
          <w:sz w:val="22"/>
          <w:szCs w:val="22"/>
        </w:rPr>
        <w:t xml:space="preserve">  </w:t>
      </w:r>
      <w:r w:rsidR="00041540">
        <w:rPr>
          <w:sz w:val="22"/>
          <w:szCs w:val="22"/>
        </w:rPr>
        <w:t>9</w:t>
      </w:r>
      <w:r w:rsidRPr="00D31799">
        <w:rPr>
          <w:sz w:val="22"/>
          <w:szCs w:val="22"/>
        </w:rPr>
        <w:t>.1.</w:t>
      </w:r>
      <w:r>
        <w:rPr>
          <w:sz w:val="22"/>
          <w:szCs w:val="22"/>
        </w:rPr>
        <w:t xml:space="preserve"> </w:t>
      </w:r>
      <w:r w:rsidRPr="00D31799">
        <w:rPr>
          <w:sz w:val="22"/>
          <w:szCs w:val="22"/>
        </w:rPr>
        <w:t xml:space="preserve"> Identifica y aprecia los valores éticos más destacados en los que se fundamenta la Constitución española, señalando el origen de su legitimidad y la finalidad que persigue mediante la lectura comprensiva y comentada de su Preámbulo.</w:t>
      </w:r>
    </w:p>
    <w:p w14:paraId="6FD62C81" w14:textId="39DAA97E" w:rsidR="00481890" w:rsidRPr="00D31799" w:rsidRDefault="00481890" w:rsidP="00041540">
      <w:pPr>
        <w:widowControl w:val="0"/>
        <w:autoSpaceDE w:val="0"/>
        <w:autoSpaceDN w:val="0"/>
        <w:adjustRightInd w:val="0"/>
        <w:spacing w:after="120"/>
        <w:ind w:left="1021" w:hanging="624"/>
        <w:rPr>
          <w:sz w:val="22"/>
          <w:szCs w:val="22"/>
        </w:rPr>
      </w:pPr>
      <w:r>
        <w:rPr>
          <w:i/>
          <w:sz w:val="22"/>
          <w:szCs w:val="22"/>
        </w:rPr>
        <w:t xml:space="preserve">  </w:t>
      </w:r>
      <w:r w:rsidR="00041540">
        <w:rPr>
          <w:sz w:val="22"/>
          <w:szCs w:val="22"/>
        </w:rPr>
        <w:t>9</w:t>
      </w:r>
      <w:r w:rsidRPr="00D31799">
        <w:rPr>
          <w:sz w:val="22"/>
          <w:szCs w:val="22"/>
        </w:rPr>
        <w:t>.2.</w:t>
      </w:r>
      <w:r>
        <w:rPr>
          <w:sz w:val="22"/>
          <w:szCs w:val="22"/>
        </w:rPr>
        <w:t xml:space="preserve"> </w:t>
      </w:r>
      <w:r w:rsidRPr="00D31799">
        <w:rPr>
          <w:sz w:val="22"/>
          <w:szCs w:val="22"/>
        </w:rPr>
        <w:t xml:space="preserve"> Describe los conceptos preliminares delimitados en la Constitución española y su dimensión ética, tales como la nación española, la pluralidad ideológica, el papel y las funciones atribuidas a las fuerzas armadas, etc., a través de la lectura comprensiva y comentada de los artículos 1 al 9.</w:t>
      </w:r>
    </w:p>
    <w:p w14:paraId="09285D7B" w14:textId="3B8780F0" w:rsidR="00481890" w:rsidRPr="00D31799" w:rsidRDefault="00041540" w:rsidP="00B50D29">
      <w:pPr>
        <w:widowControl w:val="0"/>
        <w:autoSpaceDE w:val="0"/>
        <w:autoSpaceDN w:val="0"/>
        <w:adjustRightInd w:val="0"/>
        <w:spacing w:after="120"/>
        <w:ind w:left="425" w:hanging="425"/>
        <w:rPr>
          <w:i/>
          <w:sz w:val="22"/>
          <w:szCs w:val="22"/>
        </w:rPr>
      </w:pPr>
      <w:r>
        <w:rPr>
          <w:i/>
          <w:sz w:val="22"/>
          <w:szCs w:val="22"/>
        </w:rPr>
        <w:t>10</w:t>
      </w:r>
      <w:r w:rsidR="00481890" w:rsidRPr="00D31799">
        <w:rPr>
          <w:i/>
          <w:sz w:val="22"/>
          <w:szCs w:val="22"/>
        </w:rPr>
        <w:t xml:space="preserve">. </w:t>
      </w:r>
      <w:r w:rsidR="00481890">
        <w:rPr>
          <w:i/>
          <w:sz w:val="22"/>
          <w:szCs w:val="22"/>
        </w:rPr>
        <w:t xml:space="preserve"> </w:t>
      </w:r>
      <w:r w:rsidR="00481890" w:rsidRPr="00D31799">
        <w:rPr>
          <w:i/>
          <w:sz w:val="22"/>
          <w:szCs w:val="22"/>
        </w:rPr>
        <w:t xml:space="preserve">Señalar y apreciar la adecuación de la Constitución española a los principios éticos defendidos por la </w:t>
      </w:r>
      <w:r w:rsidR="006776E8" w:rsidRPr="00F638E8">
        <w:rPr>
          <w:i/>
          <w:sz w:val="22"/>
          <w:szCs w:val="22"/>
        </w:rPr>
        <w:t>Declaración Universal de los Derechos Humanos</w:t>
      </w:r>
      <w:r w:rsidR="00481890" w:rsidRPr="00D31799">
        <w:rPr>
          <w:i/>
          <w:sz w:val="22"/>
          <w:szCs w:val="22"/>
        </w:rPr>
        <w:t>, mediante la lectura comentada y reflexiva de los derechos y los deberes de los ciudadanos (artículos 30 al 38) y los principios rectores de la política social y económica (artículos 39 al 52).</w:t>
      </w:r>
    </w:p>
    <w:p w14:paraId="6C96FAF8" w14:textId="7F6325DA" w:rsidR="00481890" w:rsidRPr="00D31799" w:rsidRDefault="00041540" w:rsidP="00B50D29">
      <w:pPr>
        <w:widowControl w:val="0"/>
        <w:autoSpaceDE w:val="0"/>
        <w:autoSpaceDN w:val="0"/>
        <w:adjustRightInd w:val="0"/>
        <w:ind w:left="1021" w:hanging="624"/>
        <w:rPr>
          <w:sz w:val="22"/>
          <w:szCs w:val="22"/>
        </w:rPr>
      </w:pPr>
      <w:r>
        <w:rPr>
          <w:sz w:val="22"/>
          <w:szCs w:val="22"/>
        </w:rPr>
        <w:t>10</w:t>
      </w:r>
      <w:r w:rsidR="00481890" w:rsidRPr="00D31799">
        <w:rPr>
          <w:sz w:val="22"/>
          <w:szCs w:val="22"/>
        </w:rPr>
        <w:t>.1</w:t>
      </w:r>
      <w:r w:rsidR="00481890">
        <w:rPr>
          <w:sz w:val="22"/>
          <w:szCs w:val="22"/>
        </w:rPr>
        <w:t xml:space="preserve">. </w:t>
      </w:r>
      <w:r w:rsidR="00481890" w:rsidRPr="00D31799">
        <w:rPr>
          <w:sz w:val="22"/>
          <w:szCs w:val="22"/>
        </w:rPr>
        <w:t xml:space="preserve"> Conoce y aprecia la adecuación de la Constitución </w:t>
      </w:r>
      <w:r w:rsidR="00481890" w:rsidRPr="006776E8">
        <w:rPr>
          <w:sz w:val="22"/>
          <w:szCs w:val="22"/>
        </w:rPr>
        <w:t xml:space="preserve">española a la </w:t>
      </w:r>
      <w:r w:rsidR="006776E8" w:rsidRPr="006776E8">
        <w:rPr>
          <w:sz w:val="22"/>
          <w:szCs w:val="22"/>
        </w:rPr>
        <w:t>Declaración Universal de los Derechos Humanos</w:t>
      </w:r>
      <w:r w:rsidR="00481890" w:rsidRPr="006776E8">
        <w:rPr>
          <w:sz w:val="22"/>
          <w:szCs w:val="22"/>
        </w:rPr>
        <w:t>, señalando los valores</w:t>
      </w:r>
      <w:r w:rsidR="00481890" w:rsidRPr="00D31799">
        <w:rPr>
          <w:sz w:val="22"/>
          <w:szCs w:val="22"/>
        </w:rPr>
        <w:t xml:space="preserve"> éticos en los que se fundamentan los derechos y los deberes de los ciudadanos, así como los principios rectores de la política social y económica.</w:t>
      </w:r>
    </w:p>
    <w:p w14:paraId="7726DA47" w14:textId="14EABF0B" w:rsidR="00481890" w:rsidRPr="00D31799" w:rsidRDefault="00041540" w:rsidP="00B50D29">
      <w:pPr>
        <w:widowControl w:val="0"/>
        <w:autoSpaceDE w:val="0"/>
        <w:autoSpaceDN w:val="0"/>
        <w:adjustRightInd w:val="0"/>
        <w:ind w:left="1021" w:hanging="624"/>
        <w:rPr>
          <w:sz w:val="22"/>
          <w:szCs w:val="22"/>
        </w:rPr>
      </w:pPr>
      <w:r>
        <w:rPr>
          <w:sz w:val="22"/>
          <w:szCs w:val="22"/>
        </w:rPr>
        <w:t>10</w:t>
      </w:r>
      <w:r w:rsidR="00481890" w:rsidRPr="00D31799">
        <w:rPr>
          <w:sz w:val="22"/>
          <w:szCs w:val="22"/>
        </w:rPr>
        <w:t xml:space="preserve">.2. </w:t>
      </w:r>
      <w:r w:rsidR="00481890">
        <w:rPr>
          <w:sz w:val="22"/>
          <w:szCs w:val="22"/>
        </w:rPr>
        <w:t xml:space="preserve"> </w:t>
      </w:r>
      <w:r w:rsidR="00481890" w:rsidRPr="00D31799">
        <w:rPr>
          <w:sz w:val="22"/>
          <w:szCs w:val="22"/>
        </w:rPr>
        <w:t>Explica y asume los deberes ciudadanos que establece la Constitución y los ordena según su importancia, expresando la justificación del orden elegido.</w:t>
      </w:r>
    </w:p>
    <w:p w14:paraId="538BD621" w14:textId="5108AFA6" w:rsidR="00481890" w:rsidRPr="00D31799" w:rsidRDefault="00041540" w:rsidP="00B50D29">
      <w:pPr>
        <w:widowControl w:val="0"/>
        <w:autoSpaceDE w:val="0"/>
        <w:autoSpaceDN w:val="0"/>
        <w:adjustRightInd w:val="0"/>
        <w:ind w:left="1021" w:hanging="624"/>
        <w:rPr>
          <w:sz w:val="22"/>
          <w:szCs w:val="22"/>
        </w:rPr>
      </w:pPr>
      <w:r>
        <w:rPr>
          <w:sz w:val="22"/>
          <w:szCs w:val="22"/>
        </w:rPr>
        <w:t>10</w:t>
      </w:r>
      <w:r w:rsidR="00481890" w:rsidRPr="00D31799">
        <w:rPr>
          <w:sz w:val="22"/>
          <w:szCs w:val="22"/>
        </w:rPr>
        <w:t xml:space="preserve">.3. </w:t>
      </w:r>
      <w:r w:rsidR="00481890">
        <w:rPr>
          <w:sz w:val="22"/>
          <w:szCs w:val="22"/>
        </w:rPr>
        <w:t xml:space="preserve"> </w:t>
      </w:r>
      <w:r w:rsidR="00481890" w:rsidRPr="00D31799">
        <w:rPr>
          <w:sz w:val="22"/>
          <w:szCs w:val="22"/>
        </w:rPr>
        <w:t>Aporta razones para justificar la importancia que tiene para el buen funcionamiento de la democracia el hecho de que los ciudadanos sean conscientes no solo de sus derechos, sino también de sus obligaciones como un deber cívico, jurídico y ético.</w:t>
      </w:r>
    </w:p>
    <w:p w14:paraId="44CE4559" w14:textId="03B85775" w:rsidR="00B50D29" w:rsidRPr="00821D65" w:rsidRDefault="00041540" w:rsidP="00B50D29">
      <w:pPr>
        <w:widowControl w:val="0"/>
        <w:tabs>
          <w:tab w:val="left" w:pos="220"/>
          <w:tab w:val="left" w:pos="720"/>
        </w:tabs>
        <w:autoSpaceDE w:val="0"/>
        <w:autoSpaceDN w:val="0"/>
        <w:adjustRightInd w:val="0"/>
        <w:spacing w:before="120" w:after="120"/>
        <w:ind w:left="397" w:hanging="397"/>
        <w:rPr>
          <w:rFonts w:eastAsia="Cambria"/>
          <w:i/>
          <w:sz w:val="22"/>
          <w:szCs w:val="22"/>
          <w:lang w:val="es-ES" w:eastAsia="en-US"/>
        </w:rPr>
      </w:pPr>
      <w:r>
        <w:rPr>
          <w:rFonts w:eastAsia="Cambria"/>
          <w:i/>
          <w:sz w:val="22"/>
          <w:szCs w:val="22"/>
          <w:lang w:val="es-ES" w:eastAsia="en-US"/>
        </w:rPr>
        <w:t>11</w:t>
      </w:r>
      <w:r w:rsidR="00B50D29" w:rsidRPr="00821D65">
        <w:rPr>
          <w:rFonts w:eastAsia="Cambria"/>
          <w:i/>
          <w:sz w:val="22"/>
          <w:szCs w:val="22"/>
          <w:lang w:val="es-ES" w:eastAsia="en-US"/>
        </w:rPr>
        <w:t>.</w:t>
      </w:r>
      <w:r w:rsidR="00B50D29">
        <w:rPr>
          <w:sz w:val="22"/>
          <w:szCs w:val="22"/>
          <w:lang w:val="es-ES"/>
        </w:rPr>
        <w:t xml:space="preserve">  </w:t>
      </w:r>
      <w:r w:rsidR="00B50D29" w:rsidRPr="00821D65">
        <w:rPr>
          <w:rFonts w:eastAsia="Cambria"/>
          <w:i/>
          <w:sz w:val="22"/>
          <w:szCs w:val="22"/>
          <w:lang w:val="es-ES" w:eastAsia="en-US"/>
        </w:rPr>
        <w:t>Reflexionar acerca de las obligaciones fiscales y su justificación como un valor ético de responsabilidad ciudadana al contribuir al desarrollo del bien común.</w:t>
      </w:r>
    </w:p>
    <w:p w14:paraId="38472DEA" w14:textId="5D324083" w:rsidR="00B50D29" w:rsidRPr="00821D65" w:rsidRDefault="00041540" w:rsidP="00041540">
      <w:pPr>
        <w:spacing w:after="120"/>
        <w:ind w:left="1021" w:hanging="624"/>
        <w:rPr>
          <w:sz w:val="22"/>
          <w:szCs w:val="22"/>
          <w:lang w:val="es-ES"/>
        </w:rPr>
      </w:pPr>
      <w:r>
        <w:rPr>
          <w:sz w:val="22"/>
          <w:szCs w:val="22"/>
          <w:lang w:val="es-ES"/>
        </w:rPr>
        <w:t>11</w:t>
      </w:r>
      <w:r w:rsidR="00B50D29" w:rsidRPr="00821D65">
        <w:rPr>
          <w:sz w:val="22"/>
          <w:szCs w:val="22"/>
          <w:lang w:val="es-ES"/>
        </w:rPr>
        <w:t>.1.</w:t>
      </w:r>
      <w:r w:rsidR="00B50D29">
        <w:rPr>
          <w:sz w:val="22"/>
          <w:szCs w:val="22"/>
          <w:lang w:val="es-ES"/>
        </w:rPr>
        <w:t xml:space="preserve">  </w:t>
      </w:r>
      <w:r w:rsidR="00B50D29" w:rsidRPr="00821D65">
        <w:rPr>
          <w:sz w:val="22"/>
          <w:szCs w:val="22"/>
          <w:lang w:val="es-ES"/>
        </w:rPr>
        <w:t xml:space="preserve">Analiza en qué consiste la responsabilidad fiscal de los  ciudadanos y su justificación ética, </w:t>
      </w:r>
      <w:r w:rsidR="00B50D29" w:rsidRPr="00B56044">
        <w:rPr>
          <w:rFonts w:eastAsia="Cambria"/>
          <w:sz w:val="22"/>
          <w:szCs w:val="22"/>
          <w:lang w:val="es-ES" w:eastAsia="en-US"/>
        </w:rPr>
        <w:t>así</w:t>
      </w:r>
      <w:r w:rsidR="00B50D29" w:rsidRPr="00821D65">
        <w:rPr>
          <w:sz w:val="22"/>
          <w:szCs w:val="22"/>
          <w:lang w:val="es-ES"/>
        </w:rPr>
        <w:t xml:space="preserve"> como su relación con los Presupuestos Generales del Estado, el destino de estos fondos y los fines a los que debe dedicarse.</w:t>
      </w:r>
    </w:p>
    <w:p w14:paraId="36A296CA" w14:textId="4FB1E7AE" w:rsidR="00481890" w:rsidRPr="00D31799" w:rsidRDefault="00041540" w:rsidP="00041540">
      <w:pPr>
        <w:widowControl w:val="0"/>
        <w:autoSpaceDE w:val="0"/>
        <w:autoSpaceDN w:val="0"/>
        <w:adjustRightInd w:val="0"/>
        <w:spacing w:after="120"/>
        <w:ind w:left="425" w:hanging="425"/>
        <w:rPr>
          <w:i/>
          <w:sz w:val="22"/>
          <w:szCs w:val="22"/>
        </w:rPr>
      </w:pPr>
      <w:r>
        <w:rPr>
          <w:i/>
          <w:sz w:val="22"/>
          <w:szCs w:val="22"/>
        </w:rPr>
        <w:t>12</w:t>
      </w:r>
      <w:r w:rsidR="00481890" w:rsidRPr="00D31799">
        <w:rPr>
          <w:i/>
          <w:sz w:val="22"/>
          <w:szCs w:val="22"/>
        </w:rPr>
        <w:t xml:space="preserve">. </w:t>
      </w:r>
      <w:r w:rsidR="00481890">
        <w:rPr>
          <w:i/>
          <w:sz w:val="22"/>
          <w:szCs w:val="22"/>
        </w:rPr>
        <w:t xml:space="preserve"> </w:t>
      </w:r>
      <w:r w:rsidR="00481890" w:rsidRPr="00D31799">
        <w:rPr>
          <w:i/>
          <w:sz w:val="22"/>
          <w:szCs w:val="22"/>
        </w:rPr>
        <w:t xml:space="preserve">Conocer los aspectos esenciales de la UE, analizando los beneficios recibidos y las </w:t>
      </w:r>
      <w:r w:rsidR="00481890" w:rsidRPr="00D31799">
        <w:rPr>
          <w:i/>
          <w:sz w:val="22"/>
          <w:szCs w:val="22"/>
        </w:rPr>
        <w:lastRenderedPageBreak/>
        <w:t>responsabilidades adquiridas por los Estados miembros y sus ciudadanos, con el fin de reconocer su utilidad y los logros que esta ha alcanzado.</w:t>
      </w:r>
    </w:p>
    <w:p w14:paraId="167FA551" w14:textId="05F8959A" w:rsidR="00481890" w:rsidRPr="006776E8" w:rsidRDefault="00041540" w:rsidP="00041540">
      <w:pPr>
        <w:widowControl w:val="0"/>
        <w:autoSpaceDE w:val="0"/>
        <w:autoSpaceDN w:val="0"/>
        <w:adjustRightInd w:val="0"/>
        <w:ind w:left="1021" w:hanging="624"/>
        <w:rPr>
          <w:sz w:val="22"/>
          <w:szCs w:val="22"/>
        </w:rPr>
      </w:pPr>
      <w:r>
        <w:rPr>
          <w:sz w:val="22"/>
          <w:szCs w:val="22"/>
        </w:rPr>
        <w:t>12</w:t>
      </w:r>
      <w:r w:rsidR="00481890" w:rsidRPr="00D31799">
        <w:rPr>
          <w:sz w:val="22"/>
          <w:szCs w:val="22"/>
        </w:rPr>
        <w:t xml:space="preserve">.1. </w:t>
      </w:r>
      <w:r w:rsidR="00481890">
        <w:rPr>
          <w:sz w:val="22"/>
          <w:szCs w:val="22"/>
        </w:rPr>
        <w:t xml:space="preserve"> </w:t>
      </w:r>
      <w:r w:rsidR="00481890" w:rsidRPr="00D31799">
        <w:rPr>
          <w:sz w:val="22"/>
          <w:szCs w:val="22"/>
        </w:rPr>
        <w:t xml:space="preserve">Describe, acerca de la UE, su integración económica y política, su desarrollo histórico desde 1951, sus objetivos y los valores éticos en los que se fundamenta de acuerdo </w:t>
      </w:r>
      <w:r w:rsidR="00481890" w:rsidRPr="006776E8">
        <w:rPr>
          <w:sz w:val="22"/>
          <w:szCs w:val="22"/>
        </w:rPr>
        <w:t xml:space="preserve">con la </w:t>
      </w:r>
      <w:r w:rsidR="006776E8" w:rsidRPr="006776E8">
        <w:rPr>
          <w:sz w:val="22"/>
          <w:szCs w:val="22"/>
        </w:rPr>
        <w:t>Declaración Universal de los Derechos Humanos</w:t>
      </w:r>
      <w:r w:rsidR="00481890" w:rsidRPr="006776E8">
        <w:rPr>
          <w:sz w:val="22"/>
          <w:szCs w:val="22"/>
        </w:rPr>
        <w:t>.</w:t>
      </w:r>
    </w:p>
    <w:p w14:paraId="39F5D76A" w14:textId="267B586D" w:rsidR="00481890" w:rsidRPr="00D31799" w:rsidRDefault="00041540" w:rsidP="00274C68">
      <w:pPr>
        <w:widowControl w:val="0"/>
        <w:autoSpaceDE w:val="0"/>
        <w:autoSpaceDN w:val="0"/>
        <w:adjustRightInd w:val="0"/>
        <w:ind w:left="1021" w:hanging="624"/>
        <w:rPr>
          <w:sz w:val="22"/>
          <w:szCs w:val="22"/>
        </w:rPr>
      </w:pPr>
      <w:r>
        <w:rPr>
          <w:sz w:val="22"/>
          <w:szCs w:val="22"/>
        </w:rPr>
        <w:t>12</w:t>
      </w:r>
      <w:r w:rsidR="00481890" w:rsidRPr="00D31799">
        <w:rPr>
          <w:sz w:val="22"/>
          <w:szCs w:val="22"/>
        </w:rPr>
        <w:t>.2.</w:t>
      </w:r>
      <w:r w:rsidR="00481890">
        <w:rPr>
          <w:sz w:val="22"/>
          <w:szCs w:val="22"/>
        </w:rPr>
        <w:t xml:space="preserve"> </w:t>
      </w:r>
      <w:r w:rsidR="00481890" w:rsidRPr="00D31799">
        <w:rPr>
          <w:sz w:val="22"/>
          <w:szCs w:val="22"/>
        </w:rPr>
        <w:t xml:space="preserve"> Identifica y aprecia la importancia de los logros alcanzados por la UE y el beneficio que estos han aportado para la vida de los ciudadanos, tales como la anulación de fronteras y de restricciones aduaneras, la libre circulación de personas y de capitales, etc., así como las obligaciones adquiridas en los diferentes ámbitos: económico, político, de seguridad y paz, etc.</w:t>
      </w:r>
    </w:p>
    <w:p w14:paraId="2755BFD2" w14:textId="77777777" w:rsidR="00481890" w:rsidRPr="00274C68" w:rsidRDefault="00481890" w:rsidP="00274C68">
      <w:pPr>
        <w:tabs>
          <w:tab w:val="left" w:pos="220"/>
          <w:tab w:val="left" w:pos="720"/>
        </w:tabs>
        <w:autoSpaceDE w:val="0"/>
        <w:autoSpaceDN w:val="0"/>
        <w:adjustRightInd w:val="0"/>
        <w:jc w:val="both"/>
        <w:rPr>
          <w:sz w:val="18"/>
          <w:szCs w:val="18"/>
        </w:rPr>
      </w:pPr>
    </w:p>
    <w:p w14:paraId="4DF8AE5F" w14:textId="18152097" w:rsidR="00A82BBC" w:rsidRDefault="00A82BBC" w:rsidP="00A82BBC">
      <w:pPr>
        <w:widowControl w:val="0"/>
        <w:tabs>
          <w:tab w:val="left" w:pos="220"/>
          <w:tab w:val="left" w:pos="720"/>
        </w:tabs>
        <w:autoSpaceDE w:val="0"/>
        <w:autoSpaceDN w:val="0"/>
        <w:adjustRightInd w:val="0"/>
        <w:rPr>
          <w:b/>
          <w:sz w:val="22"/>
          <w:szCs w:val="22"/>
          <w:lang w:val="es-ES"/>
        </w:rPr>
      </w:pPr>
      <w:r>
        <w:rPr>
          <w:b/>
          <w:sz w:val="22"/>
          <w:szCs w:val="22"/>
          <w:lang w:val="es-ES"/>
        </w:rPr>
        <w:t xml:space="preserve">Bloque </w:t>
      </w:r>
      <w:r w:rsidR="00F53F38">
        <w:rPr>
          <w:b/>
          <w:sz w:val="22"/>
          <w:szCs w:val="22"/>
          <w:lang w:val="es-ES"/>
        </w:rPr>
        <w:t>2</w:t>
      </w:r>
      <w:r>
        <w:rPr>
          <w:b/>
          <w:sz w:val="22"/>
          <w:szCs w:val="22"/>
          <w:lang w:val="es-ES"/>
        </w:rPr>
        <w:t>. Lo</w:t>
      </w:r>
      <w:r w:rsidR="00412EC1">
        <w:rPr>
          <w:b/>
          <w:sz w:val="22"/>
          <w:szCs w:val="22"/>
          <w:lang w:val="es-ES"/>
        </w:rPr>
        <w:t>s</w:t>
      </w:r>
      <w:r>
        <w:rPr>
          <w:b/>
          <w:sz w:val="22"/>
          <w:szCs w:val="22"/>
          <w:lang w:val="es-ES"/>
        </w:rPr>
        <w:t xml:space="preserve"> valores éticos y su relación con la ciencia y la tecnología</w:t>
      </w:r>
    </w:p>
    <w:p w14:paraId="32C6F976" w14:textId="77777777" w:rsidR="00A66CFE" w:rsidRPr="00274C68" w:rsidRDefault="00A66CFE" w:rsidP="00A66CFE">
      <w:pPr>
        <w:rPr>
          <w:sz w:val="18"/>
          <w:szCs w:val="18"/>
        </w:rPr>
      </w:pPr>
    </w:p>
    <w:p w14:paraId="165CF937" w14:textId="47C0C854" w:rsidR="00A66CFE" w:rsidRPr="00D31799" w:rsidRDefault="00A66CFE" w:rsidP="00A66CFE">
      <w:pPr>
        <w:widowControl w:val="0"/>
        <w:autoSpaceDE w:val="0"/>
        <w:autoSpaceDN w:val="0"/>
        <w:adjustRightInd w:val="0"/>
        <w:spacing w:after="120"/>
        <w:ind w:left="425" w:hanging="425"/>
        <w:rPr>
          <w:i/>
          <w:sz w:val="22"/>
          <w:szCs w:val="22"/>
        </w:rPr>
      </w:pPr>
      <w:r>
        <w:rPr>
          <w:i/>
          <w:sz w:val="22"/>
          <w:szCs w:val="22"/>
        </w:rPr>
        <w:t xml:space="preserve">  </w:t>
      </w:r>
      <w:r w:rsidRPr="00D31799">
        <w:rPr>
          <w:i/>
          <w:sz w:val="22"/>
          <w:szCs w:val="22"/>
        </w:rPr>
        <w:t xml:space="preserve">1. </w:t>
      </w:r>
      <w:r>
        <w:rPr>
          <w:i/>
          <w:sz w:val="22"/>
          <w:szCs w:val="22"/>
        </w:rPr>
        <w:t xml:space="preserve"> </w:t>
      </w:r>
      <w:r w:rsidRPr="00D31799">
        <w:rPr>
          <w:i/>
          <w:sz w:val="22"/>
          <w:szCs w:val="22"/>
        </w:rPr>
        <w:t xml:space="preserve">Reconocer la importancia que tiene la dimensión moral de la ciencia y de la tecnología, con el fin de orientar su actividad conforme a los valores defendidos en la </w:t>
      </w:r>
      <w:r w:rsidRPr="00F638E8">
        <w:rPr>
          <w:i/>
          <w:sz w:val="22"/>
          <w:szCs w:val="22"/>
        </w:rPr>
        <w:t>Declaración Universal de los Derechos Humanos</w:t>
      </w:r>
      <w:r w:rsidRPr="00D31799">
        <w:rPr>
          <w:i/>
          <w:sz w:val="22"/>
          <w:szCs w:val="22"/>
        </w:rPr>
        <w:t>.</w:t>
      </w:r>
    </w:p>
    <w:p w14:paraId="07D16230" w14:textId="77777777" w:rsidR="00A66CFE" w:rsidRPr="00D31799" w:rsidRDefault="00A66CFE" w:rsidP="00A66CFE">
      <w:pPr>
        <w:widowControl w:val="0"/>
        <w:autoSpaceDE w:val="0"/>
        <w:autoSpaceDN w:val="0"/>
        <w:adjustRightInd w:val="0"/>
        <w:ind w:left="1021" w:hanging="624"/>
        <w:rPr>
          <w:sz w:val="22"/>
          <w:szCs w:val="22"/>
        </w:rPr>
      </w:pPr>
      <w:r>
        <w:rPr>
          <w:i/>
          <w:sz w:val="22"/>
          <w:szCs w:val="22"/>
        </w:rPr>
        <w:t xml:space="preserve">  </w:t>
      </w:r>
      <w:r w:rsidRPr="00D31799">
        <w:rPr>
          <w:sz w:val="22"/>
          <w:szCs w:val="22"/>
        </w:rPr>
        <w:t xml:space="preserve">1.1. </w:t>
      </w:r>
      <w:r>
        <w:rPr>
          <w:sz w:val="22"/>
          <w:szCs w:val="22"/>
        </w:rPr>
        <w:t xml:space="preserve"> </w:t>
      </w:r>
      <w:r w:rsidRPr="00D31799">
        <w:rPr>
          <w:sz w:val="22"/>
          <w:szCs w:val="22"/>
        </w:rPr>
        <w:t>Utiliza información de distintas fuentes para analizar la dimensión moral de la ciencia y de la tecnología, evaluando los impactos positivo y negativo que estas pueden tener en todos los ámbitos de la vida humana: social, económico, político, ético y ecológico, entre otros.</w:t>
      </w:r>
    </w:p>
    <w:p w14:paraId="06B08F8D" w14:textId="77777777" w:rsidR="00A66CFE" w:rsidRPr="00D31799" w:rsidRDefault="00A66CFE" w:rsidP="00A66CFE">
      <w:pPr>
        <w:widowControl w:val="0"/>
        <w:autoSpaceDE w:val="0"/>
        <w:autoSpaceDN w:val="0"/>
        <w:adjustRightInd w:val="0"/>
        <w:ind w:left="1021" w:hanging="624"/>
        <w:rPr>
          <w:sz w:val="22"/>
          <w:szCs w:val="22"/>
        </w:rPr>
      </w:pPr>
      <w:r>
        <w:rPr>
          <w:i/>
          <w:sz w:val="22"/>
          <w:szCs w:val="22"/>
        </w:rPr>
        <w:t xml:space="preserve">  </w:t>
      </w:r>
      <w:r w:rsidRPr="00D31799">
        <w:rPr>
          <w:sz w:val="22"/>
          <w:szCs w:val="22"/>
        </w:rPr>
        <w:t xml:space="preserve">1.2. </w:t>
      </w:r>
      <w:r>
        <w:rPr>
          <w:sz w:val="22"/>
          <w:szCs w:val="22"/>
        </w:rPr>
        <w:t xml:space="preserve"> </w:t>
      </w:r>
      <w:r w:rsidRPr="00D31799">
        <w:rPr>
          <w:sz w:val="22"/>
          <w:szCs w:val="22"/>
        </w:rPr>
        <w:t xml:space="preserve">Aporta argumentos que fundamenten la necesidad de poner límites éticos y jurídicos a la investigación y práctica tanto científica como tecnológica, tomando la dignidad humana y los valores éticos </w:t>
      </w:r>
      <w:r w:rsidRPr="006776E8">
        <w:rPr>
          <w:sz w:val="22"/>
          <w:szCs w:val="22"/>
        </w:rPr>
        <w:t>reconocidos en la Declaración Universal de los Derechos Humanos como criterio normativo</w:t>
      </w:r>
      <w:r w:rsidRPr="00D31799">
        <w:rPr>
          <w:sz w:val="22"/>
          <w:szCs w:val="22"/>
        </w:rPr>
        <w:t>.</w:t>
      </w:r>
    </w:p>
    <w:p w14:paraId="3E7FCBF8" w14:textId="77777777" w:rsidR="00A66CFE" w:rsidRPr="00D31799" w:rsidRDefault="00A66CFE" w:rsidP="00A66CFE">
      <w:pPr>
        <w:widowControl w:val="0"/>
        <w:autoSpaceDE w:val="0"/>
        <w:autoSpaceDN w:val="0"/>
        <w:adjustRightInd w:val="0"/>
        <w:spacing w:after="120"/>
        <w:ind w:left="1021" w:hanging="624"/>
        <w:rPr>
          <w:sz w:val="22"/>
          <w:szCs w:val="22"/>
        </w:rPr>
      </w:pPr>
      <w:r>
        <w:rPr>
          <w:i/>
          <w:sz w:val="22"/>
          <w:szCs w:val="22"/>
        </w:rPr>
        <w:t xml:space="preserve">  </w:t>
      </w:r>
      <w:r w:rsidRPr="00D31799">
        <w:rPr>
          <w:sz w:val="22"/>
          <w:szCs w:val="22"/>
        </w:rPr>
        <w:t xml:space="preserve">1.3. </w:t>
      </w:r>
      <w:r>
        <w:rPr>
          <w:sz w:val="22"/>
          <w:szCs w:val="22"/>
        </w:rPr>
        <w:t xml:space="preserve"> </w:t>
      </w:r>
      <w:r w:rsidRPr="00D31799">
        <w:rPr>
          <w:sz w:val="22"/>
          <w:szCs w:val="22"/>
        </w:rPr>
        <w:t>Recurre a su iniciativa personal para exponer sus conclusiones acerca del tema tratado, utilizando medios informáticos y audiovisuales, de forma argumentada y ordenada racionalmente.</w:t>
      </w:r>
    </w:p>
    <w:p w14:paraId="19DD2069" w14:textId="1173910A" w:rsidR="0041482F" w:rsidRPr="00821D65" w:rsidRDefault="0041482F" w:rsidP="0041482F">
      <w:pPr>
        <w:widowControl w:val="0"/>
        <w:tabs>
          <w:tab w:val="left" w:pos="220"/>
          <w:tab w:val="left" w:pos="720"/>
        </w:tabs>
        <w:autoSpaceDE w:val="0"/>
        <w:autoSpaceDN w:val="0"/>
        <w:adjustRightInd w:val="0"/>
        <w:spacing w:before="120" w:after="120"/>
        <w:ind w:left="425" w:hanging="425"/>
        <w:rPr>
          <w:rFonts w:eastAsia="Cambria"/>
          <w:i/>
          <w:sz w:val="22"/>
          <w:szCs w:val="22"/>
        </w:rPr>
      </w:pPr>
      <w:r>
        <w:rPr>
          <w:rFonts w:eastAsia="Cambria"/>
          <w:i/>
          <w:sz w:val="22"/>
          <w:szCs w:val="22"/>
        </w:rPr>
        <w:t xml:space="preserve">  </w:t>
      </w:r>
      <w:r w:rsidRPr="00821D65">
        <w:rPr>
          <w:rFonts w:eastAsia="Cambria"/>
          <w:i/>
          <w:sz w:val="22"/>
          <w:szCs w:val="22"/>
        </w:rPr>
        <w:t>2.  Identificar y valorar algunos impactos negativos que, para la especie humana y para su entorno natural, han producido el desarrollo científico y tecnológico utilizado al margen de los valores éticos.</w:t>
      </w:r>
    </w:p>
    <w:p w14:paraId="53310F05" w14:textId="77777777" w:rsidR="0041482F" w:rsidRPr="00821D65" w:rsidRDefault="0041482F" w:rsidP="0041482F">
      <w:pPr>
        <w:ind w:left="1021" w:hanging="624"/>
        <w:rPr>
          <w:rFonts w:eastAsia="Cambria"/>
          <w:sz w:val="22"/>
          <w:szCs w:val="22"/>
        </w:rPr>
      </w:pPr>
      <w:r w:rsidRPr="00821D65">
        <w:rPr>
          <w:rFonts w:eastAsia="Cambria"/>
          <w:sz w:val="22"/>
          <w:szCs w:val="22"/>
        </w:rPr>
        <w:t xml:space="preserve">  2.1.  Selecciona y contrasta información, en colaboración grupal, acerca de algunas de las amenazas que, para el medioambiente y la vida, está teniendo la aplicación indiscriminada de la ciencia y de la tecnociencia, tales como la explotación descontrolada de los recursos naturales, la destrucción de hábitats, la contaminación química e industrial, la lluvia ácida, el cambio climático, la desertificación, etc., elaborando y exponiendo conclusiones. </w:t>
      </w:r>
    </w:p>
    <w:p w14:paraId="1C1A1978" w14:textId="77777777" w:rsidR="0041482F" w:rsidRPr="007933AD" w:rsidRDefault="0041482F" w:rsidP="0041482F">
      <w:pPr>
        <w:spacing w:after="120"/>
        <w:ind w:left="1021" w:hanging="624"/>
        <w:rPr>
          <w:rFonts w:eastAsia="Cambria"/>
          <w:spacing w:val="-4"/>
          <w:sz w:val="22"/>
          <w:szCs w:val="22"/>
        </w:rPr>
      </w:pPr>
      <w:r>
        <w:rPr>
          <w:rFonts w:eastAsia="Cambria"/>
          <w:sz w:val="22"/>
          <w:szCs w:val="22"/>
        </w:rPr>
        <w:t xml:space="preserve">  </w:t>
      </w:r>
      <w:r w:rsidRPr="00821D65">
        <w:rPr>
          <w:rFonts w:eastAsia="Cambria"/>
          <w:sz w:val="22"/>
          <w:szCs w:val="22"/>
        </w:rPr>
        <w:t>2.2.</w:t>
      </w:r>
      <w:r>
        <w:rPr>
          <w:rFonts w:eastAsia="Cambria"/>
          <w:sz w:val="22"/>
          <w:szCs w:val="22"/>
        </w:rPr>
        <w:t xml:space="preserve">  </w:t>
      </w:r>
      <w:r w:rsidRPr="007933AD">
        <w:rPr>
          <w:rFonts w:eastAsia="Cambria"/>
          <w:spacing w:val="-4"/>
          <w:sz w:val="22"/>
          <w:szCs w:val="22"/>
        </w:rPr>
        <w:t>Debate, en pequeños grupos, acerca de los intereses y de los objetivos que están detrás de las aplicaciones inapropiadas de la tecnociencia, y la falsa idea de progreso que está implícita en ella, expresando sus opiniones fundamentadas en los valores éticos.</w:t>
      </w:r>
    </w:p>
    <w:p w14:paraId="3895452A" w14:textId="1B07CE97" w:rsidR="0041482F" w:rsidRPr="00D31799" w:rsidRDefault="0041482F" w:rsidP="0041482F">
      <w:pPr>
        <w:widowControl w:val="0"/>
        <w:autoSpaceDE w:val="0"/>
        <w:autoSpaceDN w:val="0"/>
        <w:adjustRightInd w:val="0"/>
        <w:spacing w:after="120"/>
        <w:ind w:left="425" w:hanging="425"/>
        <w:rPr>
          <w:i/>
          <w:sz w:val="22"/>
          <w:szCs w:val="22"/>
        </w:rPr>
      </w:pPr>
      <w:r>
        <w:rPr>
          <w:i/>
          <w:sz w:val="22"/>
          <w:szCs w:val="22"/>
        </w:rPr>
        <w:t xml:space="preserve">  3</w:t>
      </w:r>
      <w:r w:rsidRPr="00D31799">
        <w:rPr>
          <w:i/>
          <w:sz w:val="22"/>
          <w:szCs w:val="22"/>
        </w:rPr>
        <w:t>.</w:t>
      </w:r>
      <w:r>
        <w:rPr>
          <w:i/>
          <w:sz w:val="22"/>
          <w:szCs w:val="22"/>
        </w:rPr>
        <w:t xml:space="preserve"> </w:t>
      </w:r>
      <w:r w:rsidRPr="00D31799">
        <w:rPr>
          <w:i/>
          <w:sz w:val="22"/>
          <w:szCs w:val="22"/>
        </w:rPr>
        <w:t xml:space="preserve"> Reconocer que, en la actualidad, existen casos en los que la investigación científica no es neutral, sino que está determinada por intereses políticos, económicos, etc., mediante el análisis de la idea de progreso y su interpretación equivocada </w:t>
      </w:r>
      <w:r w:rsidRPr="00EF56AB">
        <w:rPr>
          <w:i/>
          <w:sz w:val="22"/>
          <w:szCs w:val="22"/>
          <w:lang w:val="es-ES"/>
        </w:rPr>
        <w:t>cuando</w:t>
      </w:r>
      <w:r w:rsidRPr="00D31799">
        <w:rPr>
          <w:i/>
          <w:sz w:val="22"/>
          <w:szCs w:val="22"/>
        </w:rPr>
        <w:t xml:space="preserve"> los objetivos que se pretenden no respetan un código ético fundamentado en la </w:t>
      </w:r>
      <w:r w:rsidRPr="00F638E8">
        <w:rPr>
          <w:i/>
          <w:sz w:val="22"/>
          <w:szCs w:val="22"/>
        </w:rPr>
        <w:t>Declaración Universal de los Derechos Humanos</w:t>
      </w:r>
      <w:r w:rsidRPr="00D31799">
        <w:rPr>
          <w:i/>
          <w:sz w:val="22"/>
          <w:szCs w:val="22"/>
        </w:rPr>
        <w:t>.</w:t>
      </w:r>
    </w:p>
    <w:p w14:paraId="518B3A4B" w14:textId="659D7987" w:rsidR="0041482F" w:rsidRPr="00D31799" w:rsidRDefault="0041482F" w:rsidP="0041482F">
      <w:pPr>
        <w:widowControl w:val="0"/>
        <w:autoSpaceDE w:val="0"/>
        <w:autoSpaceDN w:val="0"/>
        <w:adjustRightInd w:val="0"/>
        <w:ind w:left="1021" w:hanging="624"/>
        <w:rPr>
          <w:sz w:val="22"/>
          <w:szCs w:val="22"/>
        </w:rPr>
      </w:pPr>
      <w:r>
        <w:rPr>
          <w:i/>
          <w:sz w:val="22"/>
          <w:szCs w:val="22"/>
        </w:rPr>
        <w:t xml:space="preserve">  </w:t>
      </w:r>
      <w:r>
        <w:rPr>
          <w:sz w:val="22"/>
          <w:szCs w:val="22"/>
        </w:rPr>
        <w:t>3</w:t>
      </w:r>
      <w:r w:rsidRPr="00D31799">
        <w:rPr>
          <w:sz w:val="22"/>
          <w:szCs w:val="22"/>
        </w:rPr>
        <w:t xml:space="preserve">.1. </w:t>
      </w:r>
      <w:r>
        <w:rPr>
          <w:sz w:val="22"/>
          <w:szCs w:val="22"/>
        </w:rPr>
        <w:t xml:space="preserve"> </w:t>
      </w:r>
      <w:r w:rsidRPr="00D31799">
        <w:rPr>
          <w:sz w:val="22"/>
          <w:szCs w:val="22"/>
        </w:rPr>
        <w:t xml:space="preserve">Obtiene y selecciona información, en trabajo colaborativo, de algunos casos en los que la investigación científica y tecnológica no ha sido guiada ni es compatible con los valores éticos </w:t>
      </w:r>
      <w:r w:rsidRPr="006776E8">
        <w:rPr>
          <w:sz w:val="22"/>
          <w:szCs w:val="22"/>
        </w:rPr>
        <w:t>expuestos en la Declaración Universal de los Derechos Humanos, generando impactos ne</w:t>
      </w:r>
      <w:r w:rsidRPr="00D31799">
        <w:rPr>
          <w:sz w:val="22"/>
          <w:szCs w:val="22"/>
        </w:rPr>
        <w:t>gativos en el ámbito humano y medioambiental, señalando las causas.</w:t>
      </w:r>
    </w:p>
    <w:p w14:paraId="65482782" w14:textId="36203B5B" w:rsidR="0041482F" w:rsidRPr="00D31799" w:rsidRDefault="0041482F" w:rsidP="0041482F">
      <w:pPr>
        <w:widowControl w:val="0"/>
        <w:autoSpaceDE w:val="0"/>
        <w:autoSpaceDN w:val="0"/>
        <w:adjustRightInd w:val="0"/>
        <w:spacing w:after="120"/>
        <w:ind w:left="1021" w:hanging="624"/>
        <w:rPr>
          <w:sz w:val="22"/>
          <w:szCs w:val="22"/>
        </w:rPr>
      </w:pPr>
      <w:r>
        <w:rPr>
          <w:i/>
          <w:sz w:val="22"/>
          <w:szCs w:val="22"/>
        </w:rPr>
        <w:t xml:space="preserve">  </w:t>
      </w:r>
      <w:r>
        <w:rPr>
          <w:sz w:val="22"/>
          <w:szCs w:val="22"/>
        </w:rPr>
        <w:t>3</w:t>
      </w:r>
      <w:r w:rsidRPr="00D31799">
        <w:rPr>
          <w:sz w:val="22"/>
          <w:szCs w:val="22"/>
        </w:rPr>
        <w:t xml:space="preserve">.2. </w:t>
      </w:r>
      <w:r>
        <w:rPr>
          <w:sz w:val="22"/>
          <w:szCs w:val="22"/>
        </w:rPr>
        <w:t xml:space="preserve"> </w:t>
      </w:r>
      <w:r w:rsidRPr="00D31799">
        <w:rPr>
          <w:sz w:val="22"/>
          <w:szCs w:val="22"/>
        </w:rPr>
        <w:t>Diserta, en colaboración grupal, acerca de la idea de progreso en la ciencia y su relación con los valores éticos, el respeto a la dignidad humana y su entorno, elaborando y exponiendo conclusiones.</w:t>
      </w:r>
    </w:p>
    <w:p w14:paraId="0046E7A0" w14:textId="2E03170B" w:rsidR="00A66CFE" w:rsidRPr="00D31799" w:rsidRDefault="00A66CFE" w:rsidP="00A66CFE">
      <w:pPr>
        <w:widowControl w:val="0"/>
        <w:autoSpaceDE w:val="0"/>
        <w:autoSpaceDN w:val="0"/>
        <w:adjustRightInd w:val="0"/>
        <w:spacing w:after="120"/>
        <w:ind w:left="425" w:hanging="425"/>
        <w:rPr>
          <w:i/>
          <w:sz w:val="22"/>
          <w:szCs w:val="22"/>
        </w:rPr>
      </w:pPr>
      <w:r>
        <w:rPr>
          <w:i/>
          <w:sz w:val="22"/>
          <w:szCs w:val="22"/>
        </w:rPr>
        <w:t xml:space="preserve">  </w:t>
      </w:r>
      <w:r w:rsidR="0041482F">
        <w:rPr>
          <w:i/>
          <w:sz w:val="22"/>
          <w:szCs w:val="22"/>
        </w:rPr>
        <w:t>4</w:t>
      </w:r>
      <w:r w:rsidRPr="00D31799">
        <w:rPr>
          <w:i/>
          <w:sz w:val="22"/>
          <w:szCs w:val="22"/>
        </w:rPr>
        <w:t>.</w:t>
      </w:r>
      <w:r>
        <w:rPr>
          <w:i/>
          <w:sz w:val="22"/>
          <w:szCs w:val="22"/>
        </w:rPr>
        <w:t xml:space="preserve"> </w:t>
      </w:r>
      <w:r w:rsidRPr="00D31799">
        <w:rPr>
          <w:i/>
          <w:sz w:val="22"/>
          <w:szCs w:val="22"/>
        </w:rPr>
        <w:t xml:space="preserve"> Entender y valorar el problema de la tecnodependencia y la alienación humana a la que esta conduce.</w:t>
      </w:r>
    </w:p>
    <w:p w14:paraId="3B3087D1" w14:textId="26FB1DB1" w:rsidR="00A66CFE" w:rsidRPr="00D31799" w:rsidRDefault="00A66CFE" w:rsidP="00A66CFE">
      <w:pPr>
        <w:widowControl w:val="0"/>
        <w:autoSpaceDE w:val="0"/>
        <w:autoSpaceDN w:val="0"/>
        <w:adjustRightInd w:val="0"/>
        <w:spacing w:after="120"/>
        <w:ind w:left="1021" w:hanging="624"/>
        <w:rPr>
          <w:sz w:val="22"/>
          <w:szCs w:val="22"/>
        </w:rPr>
      </w:pPr>
      <w:r>
        <w:rPr>
          <w:i/>
          <w:sz w:val="22"/>
          <w:szCs w:val="22"/>
        </w:rPr>
        <w:lastRenderedPageBreak/>
        <w:t xml:space="preserve">  </w:t>
      </w:r>
      <w:r w:rsidR="0041482F">
        <w:rPr>
          <w:sz w:val="22"/>
          <w:szCs w:val="22"/>
        </w:rPr>
        <w:t>4</w:t>
      </w:r>
      <w:r w:rsidRPr="00D31799">
        <w:rPr>
          <w:sz w:val="22"/>
          <w:szCs w:val="22"/>
        </w:rPr>
        <w:t xml:space="preserve">.1. </w:t>
      </w:r>
      <w:r>
        <w:rPr>
          <w:sz w:val="22"/>
          <w:szCs w:val="22"/>
        </w:rPr>
        <w:t xml:space="preserve"> </w:t>
      </w:r>
      <w:r w:rsidRPr="00D31799">
        <w:rPr>
          <w:sz w:val="22"/>
          <w:szCs w:val="22"/>
        </w:rPr>
        <w:t>Destaca el problema y el peligro que representa para el ser humano la tecnodependencia, señalando sus síntomas y sus causas, y estimando sus consecuencias negativas, como una adicción incontrolada a los dispositivos electrónicos, a los videojuegos y a las redes sociales, que conducen a las personas hacia una progresiva deshumanización.</w:t>
      </w:r>
    </w:p>
    <w:p w14:paraId="1F390459" w14:textId="7269A4CD" w:rsidR="00A82BBC" w:rsidRDefault="00A82BBC" w:rsidP="00A66CFE">
      <w:pPr>
        <w:widowControl w:val="0"/>
        <w:tabs>
          <w:tab w:val="left" w:pos="220"/>
          <w:tab w:val="left" w:pos="720"/>
        </w:tabs>
        <w:autoSpaceDE w:val="0"/>
        <w:autoSpaceDN w:val="0"/>
        <w:adjustRightInd w:val="0"/>
        <w:spacing w:after="120"/>
        <w:ind w:left="425" w:hanging="425"/>
        <w:rPr>
          <w:i/>
          <w:sz w:val="22"/>
          <w:szCs w:val="22"/>
        </w:rPr>
      </w:pPr>
      <w:r>
        <w:rPr>
          <w:sz w:val="22"/>
          <w:szCs w:val="22"/>
          <w:lang w:val="es-ES"/>
        </w:rPr>
        <w:t xml:space="preserve">  </w:t>
      </w:r>
      <w:r w:rsidR="0041482F">
        <w:rPr>
          <w:i/>
          <w:sz w:val="22"/>
          <w:szCs w:val="22"/>
        </w:rPr>
        <w:t>5</w:t>
      </w:r>
      <w:r w:rsidRPr="00DD507E">
        <w:rPr>
          <w:i/>
          <w:sz w:val="22"/>
          <w:szCs w:val="22"/>
        </w:rPr>
        <w:t>.</w:t>
      </w:r>
      <w:r>
        <w:rPr>
          <w:i/>
          <w:sz w:val="22"/>
          <w:szCs w:val="22"/>
        </w:rPr>
        <w:t xml:space="preserve">  </w:t>
      </w:r>
      <w:r w:rsidRPr="00DD507E">
        <w:rPr>
          <w:i/>
          <w:sz w:val="22"/>
          <w:szCs w:val="22"/>
        </w:rPr>
        <w:t xml:space="preserve">Reconocer la necesidad </w:t>
      </w:r>
      <w:r>
        <w:rPr>
          <w:i/>
          <w:sz w:val="22"/>
          <w:szCs w:val="22"/>
        </w:rPr>
        <w:t xml:space="preserve">de </w:t>
      </w:r>
      <w:r w:rsidRPr="00DD507E">
        <w:rPr>
          <w:i/>
          <w:sz w:val="22"/>
          <w:szCs w:val="22"/>
        </w:rPr>
        <w:t xml:space="preserve">establecer límites éticos y jurídicos a la actividad científica y tecnológica, utilizando como criterio de demarcación los valores éticos de la </w:t>
      </w:r>
      <w:r w:rsidR="006776E8" w:rsidRPr="00F638E8">
        <w:rPr>
          <w:i/>
          <w:sz w:val="22"/>
          <w:szCs w:val="22"/>
        </w:rPr>
        <w:t>Declaración Universal de los Derechos Humanos</w:t>
      </w:r>
      <w:r w:rsidRPr="00DD507E">
        <w:rPr>
          <w:i/>
          <w:sz w:val="22"/>
          <w:szCs w:val="22"/>
        </w:rPr>
        <w:t xml:space="preserve">, con el fin de evitar su aplicación inadecuada y </w:t>
      </w:r>
      <w:r>
        <w:rPr>
          <w:i/>
          <w:sz w:val="22"/>
          <w:szCs w:val="22"/>
        </w:rPr>
        <w:t xml:space="preserve">de </w:t>
      </w:r>
      <w:r w:rsidRPr="00DD507E">
        <w:rPr>
          <w:i/>
          <w:sz w:val="22"/>
          <w:szCs w:val="22"/>
        </w:rPr>
        <w:t xml:space="preserve">solucionar los dilemas morales que a veces se presentan, especialmente en el terreno de la medicina y </w:t>
      </w:r>
      <w:r>
        <w:rPr>
          <w:i/>
          <w:sz w:val="22"/>
          <w:szCs w:val="22"/>
        </w:rPr>
        <w:t xml:space="preserve">de </w:t>
      </w:r>
      <w:r w:rsidRPr="00DD507E">
        <w:rPr>
          <w:i/>
          <w:sz w:val="22"/>
          <w:szCs w:val="22"/>
        </w:rPr>
        <w:t>l</w:t>
      </w:r>
      <w:r>
        <w:rPr>
          <w:i/>
          <w:sz w:val="22"/>
          <w:szCs w:val="22"/>
        </w:rPr>
        <w:t>a</w:t>
      </w:r>
      <w:r w:rsidRPr="00DD507E">
        <w:rPr>
          <w:i/>
          <w:sz w:val="22"/>
          <w:szCs w:val="22"/>
        </w:rPr>
        <w:t xml:space="preserve"> biotecnología</w:t>
      </w:r>
      <w:r>
        <w:rPr>
          <w:i/>
          <w:sz w:val="22"/>
          <w:szCs w:val="22"/>
        </w:rPr>
        <w:t>.</w:t>
      </w:r>
    </w:p>
    <w:p w14:paraId="69688D64" w14:textId="2389FB30" w:rsidR="00A82BBC" w:rsidRPr="00EA58A8" w:rsidRDefault="00A82BBC" w:rsidP="00A66CFE">
      <w:pPr>
        <w:ind w:left="1021" w:hanging="624"/>
        <w:rPr>
          <w:sz w:val="22"/>
          <w:szCs w:val="22"/>
          <w:lang w:val="es-ES"/>
        </w:rPr>
      </w:pPr>
      <w:r>
        <w:rPr>
          <w:sz w:val="22"/>
          <w:szCs w:val="22"/>
          <w:lang w:val="es-ES"/>
        </w:rPr>
        <w:t xml:space="preserve">  </w:t>
      </w:r>
      <w:r w:rsidR="0041482F">
        <w:rPr>
          <w:sz w:val="22"/>
          <w:szCs w:val="22"/>
          <w:lang w:val="es-ES"/>
        </w:rPr>
        <w:t>5</w:t>
      </w:r>
      <w:r w:rsidRPr="00EA58A8">
        <w:rPr>
          <w:sz w:val="22"/>
          <w:szCs w:val="22"/>
          <w:lang w:val="es-ES"/>
        </w:rPr>
        <w:t xml:space="preserve">.1. </w:t>
      </w:r>
      <w:r>
        <w:rPr>
          <w:sz w:val="22"/>
          <w:szCs w:val="22"/>
          <w:lang w:val="es-ES"/>
        </w:rPr>
        <w:t xml:space="preserve"> </w:t>
      </w:r>
      <w:r w:rsidRPr="00EA58A8">
        <w:rPr>
          <w:sz w:val="22"/>
          <w:szCs w:val="22"/>
          <w:lang w:val="es-ES"/>
        </w:rPr>
        <w:t>Destaca el valor de la investigación científica y técnica, pero, además, justifica la necesidad de poner límites éticos y jurídicos en su uso y aplicación, con el fin de garantizar el respeto a la dignidad humana y los derechos fundamentales, así como la protección del medio ambiente.</w:t>
      </w:r>
    </w:p>
    <w:p w14:paraId="6B0524F8" w14:textId="714859C5" w:rsidR="00A82BBC" w:rsidRPr="00EA58A8" w:rsidRDefault="00A82BBC" w:rsidP="00A66CFE">
      <w:pPr>
        <w:ind w:left="1021" w:hanging="624"/>
        <w:rPr>
          <w:sz w:val="22"/>
          <w:szCs w:val="22"/>
          <w:lang w:val="es-ES"/>
        </w:rPr>
      </w:pPr>
      <w:r>
        <w:rPr>
          <w:sz w:val="22"/>
          <w:szCs w:val="22"/>
          <w:lang w:val="es-ES"/>
        </w:rPr>
        <w:t xml:space="preserve">  </w:t>
      </w:r>
      <w:r w:rsidR="0041482F">
        <w:rPr>
          <w:sz w:val="22"/>
          <w:szCs w:val="22"/>
          <w:lang w:val="es-ES"/>
        </w:rPr>
        <w:t>5</w:t>
      </w:r>
      <w:r w:rsidRPr="00EA58A8">
        <w:rPr>
          <w:sz w:val="22"/>
          <w:szCs w:val="22"/>
          <w:lang w:val="es-ES"/>
        </w:rPr>
        <w:t xml:space="preserve">.2. </w:t>
      </w:r>
      <w:r>
        <w:rPr>
          <w:sz w:val="22"/>
          <w:szCs w:val="22"/>
          <w:lang w:val="es-ES"/>
        </w:rPr>
        <w:t xml:space="preserve"> </w:t>
      </w:r>
      <w:r w:rsidRPr="00EA58A8">
        <w:rPr>
          <w:sz w:val="22"/>
          <w:szCs w:val="22"/>
          <w:lang w:val="es-ES"/>
        </w:rPr>
        <w:t>Analiza información, seleccionada de diversas fuentes, con el fin de conocer en qué consisten algunos de los últimos avances en medicina y en biotecnología que plantean dilemas morales, tales como la utilización de células madre, la clonación, la eutanasia y la eugenesia, entre otros, señalando algunos peligros que estos encierran si no se respetan los valores éticos, como puede ser, por ejemplo, la manipulación genética con fines económicos, políticos, etc.</w:t>
      </w:r>
    </w:p>
    <w:p w14:paraId="3F6830A9" w14:textId="0A95D80F" w:rsidR="00A82BBC" w:rsidRDefault="00A82BBC" w:rsidP="0041482F">
      <w:pPr>
        <w:spacing w:after="120"/>
        <w:ind w:left="1021" w:hanging="624"/>
        <w:rPr>
          <w:sz w:val="22"/>
          <w:szCs w:val="22"/>
          <w:lang w:val="es-ES"/>
        </w:rPr>
      </w:pPr>
      <w:r>
        <w:rPr>
          <w:sz w:val="22"/>
          <w:szCs w:val="22"/>
          <w:lang w:val="es-ES"/>
        </w:rPr>
        <w:t xml:space="preserve">  </w:t>
      </w:r>
      <w:r w:rsidR="0041482F">
        <w:rPr>
          <w:sz w:val="22"/>
          <w:szCs w:val="22"/>
          <w:lang w:val="es-ES"/>
        </w:rPr>
        <w:t>5</w:t>
      </w:r>
      <w:r w:rsidRPr="00EA58A8">
        <w:rPr>
          <w:sz w:val="22"/>
          <w:szCs w:val="22"/>
          <w:lang w:val="es-ES"/>
        </w:rPr>
        <w:t xml:space="preserve">.3. </w:t>
      </w:r>
      <w:r>
        <w:rPr>
          <w:sz w:val="22"/>
          <w:szCs w:val="22"/>
          <w:lang w:val="es-ES"/>
        </w:rPr>
        <w:t xml:space="preserve"> </w:t>
      </w:r>
      <w:r w:rsidRPr="00EA58A8">
        <w:rPr>
          <w:sz w:val="22"/>
          <w:szCs w:val="22"/>
          <w:lang w:val="es-ES"/>
        </w:rPr>
        <w:t>Asume una actitud de tolerancia y de respeto ante las diferentes opiniones que se expresan, con el fin de solucionar los dilemas éticos, sin olvidar la necesidad de rigor en la fundamentación racional y ética de todas las alternativas planteadas.</w:t>
      </w:r>
    </w:p>
    <w:p w14:paraId="786DE2B4" w14:textId="77777777" w:rsidR="00041846" w:rsidRDefault="00041846" w:rsidP="0041482F">
      <w:pPr>
        <w:spacing w:after="120"/>
        <w:ind w:left="1021" w:hanging="624"/>
        <w:rPr>
          <w:sz w:val="22"/>
          <w:szCs w:val="22"/>
          <w:lang w:val="es-ES"/>
        </w:rPr>
      </w:pPr>
    </w:p>
    <w:p w14:paraId="2A9F1C70" w14:textId="77777777" w:rsidR="00041846" w:rsidRDefault="00041846" w:rsidP="0041482F">
      <w:pPr>
        <w:spacing w:after="120"/>
        <w:ind w:left="1021" w:hanging="624"/>
        <w:rPr>
          <w:sz w:val="22"/>
          <w:szCs w:val="22"/>
          <w:lang w:val="es-ES"/>
        </w:rPr>
      </w:pPr>
    </w:p>
    <w:p w14:paraId="3512B0B5" w14:textId="77777777" w:rsidR="00041846" w:rsidRDefault="00041846" w:rsidP="0041482F">
      <w:pPr>
        <w:spacing w:after="120"/>
        <w:ind w:left="1021" w:hanging="624"/>
        <w:rPr>
          <w:sz w:val="22"/>
          <w:szCs w:val="22"/>
          <w:lang w:val="es-ES"/>
        </w:rPr>
      </w:pPr>
    </w:p>
    <w:p w14:paraId="24F2F07F" w14:textId="77777777" w:rsidR="00041846" w:rsidRDefault="00041846" w:rsidP="0041482F">
      <w:pPr>
        <w:spacing w:after="120"/>
        <w:ind w:left="1021" w:hanging="624"/>
        <w:rPr>
          <w:sz w:val="22"/>
          <w:szCs w:val="22"/>
          <w:lang w:val="es-ES"/>
        </w:rPr>
      </w:pPr>
    </w:p>
    <w:p w14:paraId="1700F9B4" w14:textId="77777777" w:rsidR="00041846" w:rsidRDefault="00041846" w:rsidP="0041482F">
      <w:pPr>
        <w:spacing w:after="120"/>
        <w:ind w:left="1021" w:hanging="624"/>
        <w:rPr>
          <w:sz w:val="22"/>
          <w:szCs w:val="22"/>
          <w:lang w:val="es-ES"/>
        </w:rPr>
      </w:pPr>
    </w:p>
    <w:p w14:paraId="1B781F65" w14:textId="77777777" w:rsidR="00041846" w:rsidRDefault="00041846" w:rsidP="0041482F">
      <w:pPr>
        <w:spacing w:after="120"/>
        <w:ind w:left="1021" w:hanging="624"/>
        <w:rPr>
          <w:sz w:val="22"/>
          <w:szCs w:val="22"/>
          <w:lang w:val="es-ES"/>
        </w:rPr>
      </w:pPr>
    </w:p>
    <w:p w14:paraId="6A593796" w14:textId="77777777" w:rsidR="00041846" w:rsidRDefault="00041846" w:rsidP="0041482F">
      <w:pPr>
        <w:spacing w:after="120"/>
        <w:ind w:left="1021" w:hanging="624"/>
        <w:rPr>
          <w:sz w:val="22"/>
          <w:szCs w:val="22"/>
          <w:lang w:val="es-ES"/>
        </w:rPr>
      </w:pPr>
    </w:p>
    <w:p w14:paraId="7BB663C9" w14:textId="77777777" w:rsidR="00041846" w:rsidRDefault="00041846" w:rsidP="0041482F">
      <w:pPr>
        <w:spacing w:after="120"/>
        <w:ind w:left="1021" w:hanging="624"/>
        <w:rPr>
          <w:sz w:val="22"/>
          <w:szCs w:val="22"/>
          <w:lang w:val="es-ES"/>
        </w:rPr>
      </w:pPr>
    </w:p>
    <w:p w14:paraId="1F1EFE3F" w14:textId="77777777" w:rsidR="00041846" w:rsidRDefault="00041846" w:rsidP="0041482F">
      <w:pPr>
        <w:spacing w:after="120"/>
        <w:ind w:left="1021" w:hanging="624"/>
        <w:rPr>
          <w:sz w:val="22"/>
          <w:szCs w:val="22"/>
          <w:lang w:val="es-ES"/>
        </w:rPr>
      </w:pPr>
    </w:p>
    <w:p w14:paraId="030C83D8" w14:textId="77777777" w:rsidR="00041846" w:rsidRDefault="00041846" w:rsidP="0041482F">
      <w:pPr>
        <w:spacing w:after="120"/>
        <w:ind w:left="1021" w:hanging="624"/>
        <w:rPr>
          <w:sz w:val="22"/>
          <w:szCs w:val="22"/>
          <w:lang w:val="es-ES"/>
        </w:rPr>
      </w:pPr>
    </w:p>
    <w:p w14:paraId="122A977D" w14:textId="77777777" w:rsidR="00041846" w:rsidRDefault="00041846" w:rsidP="0041482F">
      <w:pPr>
        <w:spacing w:after="120"/>
        <w:ind w:left="1021" w:hanging="624"/>
        <w:rPr>
          <w:sz w:val="22"/>
          <w:szCs w:val="22"/>
          <w:lang w:val="es-ES"/>
        </w:rPr>
      </w:pPr>
    </w:p>
    <w:p w14:paraId="07025BBA" w14:textId="77777777" w:rsidR="00041846" w:rsidRDefault="00041846" w:rsidP="0041482F">
      <w:pPr>
        <w:spacing w:after="120"/>
        <w:ind w:left="1021" w:hanging="624"/>
        <w:rPr>
          <w:sz w:val="22"/>
          <w:szCs w:val="22"/>
          <w:lang w:val="es-ES"/>
        </w:rPr>
      </w:pPr>
    </w:p>
    <w:p w14:paraId="0085935D" w14:textId="77777777" w:rsidR="00041846" w:rsidRDefault="00041846" w:rsidP="0041482F">
      <w:pPr>
        <w:spacing w:after="120"/>
        <w:ind w:left="1021" w:hanging="624"/>
        <w:rPr>
          <w:sz w:val="22"/>
          <w:szCs w:val="22"/>
          <w:lang w:val="es-ES"/>
        </w:rPr>
      </w:pPr>
    </w:p>
    <w:p w14:paraId="1F731162" w14:textId="77777777" w:rsidR="00041846" w:rsidRDefault="00041846" w:rsidP="0041482F">
      <w:pPr>
        <w:spacing w:after="120"/>
        <w:ind w:left="1021" w:hanging="624"/>
        <w:rPr>
          <w:sz w:val="22"/>
          <w:szCs w:val="22"/>
          <w:lang w:val="es-ES"/>
        </w:rPr>
      </w:pPr>
    </w:p>
    <w:p w14:paraId="1C6E91BB" w14:textId="77777777" w:rsidR="00041846" w:rsidRDefault="00041846" w:rsidP="0041482F">
      <w:pPr>
        <w:spacing w:after="120"/>
        <w:ind w:left="1021" w:hanging="624"/>
        <w:rPr>
          <w:sz w:val="22"/>
          <w:szCs w:val="22"/>
          <w:lang w:val="es-ES"/>
        </w:rPr>
      </w:pPr>
    </w:p>
    <w:p w14:paraId="58D96998" w14:textId="77777777" w:rsidR="00041846" w:rsidRDefault="00041846" w:rsidP="0041482F">
      <w:pPr>
        <w:spacing w:after="120"/>
        <w:ind w:left="1021" w:hanging="624"/>
        <w:rPr>
          <w:sz w:val="22"/>
          <w:szCs w:val="22"/>
          <w:lang w:val="es-ES"/>
        </w:rPr>
      </w:pPr>
    </w:p>
    <w:p w14:paraId="27B4C652" w14:textId="77777777" w:rsidR="00041846" w:rsidRDefault="00041846" w:rsidP="0041482F">
      <w:pPr>
        <w:spacing w:after="120"/>
        <w:ind w:left="1021" w:hanging="624"/>
        <w:rPr>
          <w:sz w:val="22"/>
          <w:szCs w:val="22"/>
          <w:lang w:val="es-ES"/>
        </w:rPr>
      </w:pPr>
    </w:p>
    <w:p w14:paraId="5D290EB4" w14:textId="77777777" w:rsidR="00041846" w:rsidRDefault="00041846" w:rsidP="0041482F">
      <w:pPr>
        <w:spacing w:after="120"/>
        <w:ind w:left="1021" w:hanging="624"/>
        <w:rPr>
          <w:sz w:val="22"/>
          <w:szCs w:val="22"/>
          <w:lang w:val="es-ES"/>
        </w:rPr>
      </w:pPr>
    </w:p>
    <w:p w14:paraId="0B260435" w14:textId="77777777" w:rsidR="00041846" w:rsidRDefault="00041846" w:rsidP="0041482F">
      <w:pPr>
        <w:spacing w:after="120"/>
        <w:ind w:left="1021" w:hanging="624"/>
        <w:rPr>
          <w:sz w:val="22"/>
          <w:szCs w:val="22"/>
          <w:lang w:val="es-ES"/>
        </w:rPr>
      </w:pPr>
    </w:p>
    <w:p w14:paraId="2911D630" w14:textId="77777777" w:rsidR="00041846" w:rsidRDefault="00041846" w:rsidP="0041482F">
      <w:pPr>
        <w:spacing w:after="120"/>
        <w:ind w:left="1021" w:hanging="624"/>
        <w:rPr>
          <w:sz w:val="22"/>
          <w:szCs w:val="22"/>
          <w:lang w:val="es-ES"/>
        </w:rPr>
      </w:pPr>
    </w:p>
    <w:p w14:paraId="2C52BF63" w14:textId="77777777" w:rsidR="00041846" w:rsidRDefault="00041846" w:rsidP="0041482F">
      <w:pPr>
        <w:spacing w:after="120"/>
        <w:ind w:left="1021" w:hanging="624"/>
        <w:rPr>
          <w:sz w:val="22"/>
          <w:szCs w:val="22"/>
          <w:lang w:val="es-ES"/>
        </w:rPr>
      </w:pPr>
    </w:p>
    <w:p w14:paraId="7D850B88" w14:textId="77777777" w:rsidR="00041846" w:rsidRDefault="00041846" w:rsidP="0041482F">
      <w:pPr>
        <w:spacing w:after="120"/>
        <w:ind w:left="1021" w:hanging="624"/>
        <w:rPr>
          <w:sz w:val="22"/>
          <w:szCs w:val="22"/>
          <w:lang w:val="es-ES"/>
        </w:rPr>
      </w:pPr>
    </w:p>
    <w:p w14:paraId="7418670D" w14:textId="77777777" w:rsidR="00041846" w:rsidRDefault="00041846" w:rsidP="0041482F">
      <w:pPr>
        <w:spacing w:after="120"/>
        <w:ind w:left="1021" w:hanging="624"/>
        <w:rPr>
          <w:sz w:val="22"/>
          <w:szCs w:val="22"/>
          <w:lang w:val="es-ES"/>
        </w:rPr>
      </w:pPr>
    </w:p>
    <w:p w14:paraId="6736474B" w14:textId="77777777" w:rsidR="00041846" w:rsidRDefault="00041846" w:rsidP="0041482F">
      <w:pPr>
        <w:spacing w:after="120"/>
        <w:ind w:left="1021" w:hanging="624"/>
        <w:rPr>
          <w:sz w:val="22"/>
          <w:szCs w:val="22"/>
          <w:lang w:val="es-ES"/>
        </w:rPr>
      </w:pPr>
    </w:p>
    <w:p w14:paraId="285A05E7" w14:textId="77777777" w:rsidR="00041846" w:rsidRDefault="00041846" w:rsidP="0041482F">
      <w:pPr>
        <w:spacing w:after="120"/>
        <w:ind w:left="1021" w:hanging="624"/>
        <w:rPr>
          <w:sz w:val="22"/>
          <w:szCs w:val="22"/>
          <w:lang w:val="es-ES"/>
        </w:rPr>
      </w:pPr>
    </w:p>
    <w:p w14:paraId="68933F76" w14:textId="77777777" w:rsidR="007B17EC" w:rsidRDefault="007B17EC" w:rsidP="00041846">
      <w:pPr>
        <w:jc w:val="center"/>
        <w:rPr>
          <w:rFonts w:asciiTheme="minorHAnsi" w:hAnsiTheme="minorHAnsi" w:cstheme="minorBidi"/>
          <w:b/>
          <w:bCs/>
          <w:sz w:val="22"/>
          <w:szCs w:val="22"/>
          <w:lang w:val="es-ES"/>
        </w:rPr>
        <w:sectPr w:rsidR="007B17EC" w:rsidSect="00041846">
          <w:headerReference w:type="default" r:id="rId9"/>
          <w:footerReference w:type="default" r:id="rId10"/>
          <w:footnotePr>
            <w:numStart w:val="0"/>
          </w:footnotePr>
          <w:endnotePr>
            <w:numFmt w:val="decimal"/>
            <w:numStart w:val="0"/>
          </w:endnotePr>
          <w:pgSz w:w="11907" w:h="16840" w:code="9"/>
          <w:pgMar w:top="1134" w:right="1134" w:bottom="1134" w:left="1134" w:header="720" w:footer="720" w:gutter="0"/>
          <w:cols w:space="720"/>
          <w:docGrid w:linePitch="326"/>
        </w:sectPr>
      </w:pPr>
    </w:p>
    <w:tbl>
      <w:tblPr>
        <w:tblStyle w:val="Tablaconcuadrcula1"/>
        <w:tblW w:w="0" w:type="auto"/>
        <w:tblLook w:val="04A0" w:firstRow="1" w:lastRow="0" w:firstColumn="1" w:lastColumn="0" w:noHBand="0" w:noVBand="1"/>
      </w:tblPr>
      <w:tblGrid>
        <w:gridCol w:w="2943"/>
        <w:gridCol w:w="2717"/>
        <w:gridCol w:w="394"/>
        <w:gridCol w:w="913"/>
        <w:gridCol w:w="1076"/>
        <w:gridCol w:w="472"/>
        <w:gridCol w:w="472"/>
        <w:gridCol w:w="472"/>
        <w:gridCol w:w="472"/>
        <w:gridCol w:w="472"/>
        <w:gridCol w:w="474"/>
        <w:gridCol w:w="472"/>
        <w:gridCol w:w="472"/>
        <w:gridCol w:w="484"/>
        <w:gridCol w:w="583"/>
        <w:gridCol w:w="583"/>
        <w:gridCol w:w="583"/>
      </w:tblGrid>
      <w:tr w:rsidR="00041846" w:rsidRPr="00041846" w14:paraId="3488CD7E" w14:textId="77777777" w:rsidTr="00041846">
        <w:trPr>
          <w:trHeight w:val="615"/>
        </w:trPr>
        <w:tc>
          <w:tcPr>
            <w:tcW w:w="5660" w:type="dxa"/>
            <w:gridSpan w:val="2"/>
            <w:shd w:val="clear" w:color="auto" w:fill="BFBFBF" w:themeFill="background1" w:themeFillShade="BF"/>
            <w:hideMark/>
          </w:tcPr>
          <w:p w14:paraId="62AA93EB" w14:textId="77148084"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lastRenderedPageBreak/>
              <w:t>Valores Éticos     2º ESO</w:t>
            </w:r>
          </w:p>
        </w:tc>
        <w:tc>
          <w:tcPr>
            <w:tcW w:w="394" w:type="dxa"/>
            <w:vMerge w:val="restart"/>
            <w:shd w:val="clear" w:color="auto" w:fill="BFBFBF" w:themeFill="background1" w:themeFillShade="BF"/>
            <w:hideMark/>
          </w:tcPr>
          <w:p w14:paraId="44F97DFB" w14:textId="77777777" w:rsidR="00041846" w:rsidRPr="00041846" w:rsidRDefault="00041846" w:rsidP="00041846">
            <w:pPr>
              <w:jc w:val="center"/>
              <w:rPr>
                <w:rFonts w:asciiTheme="minorHAnsi" w:hAnsiTheme="minorHAnsi" w:cstheme="minorBidi"/>
                <w:b/>
                <w:bCs/>
                <w:sz w:val="22"/>
                <w:szCs w:val="22"/>
                <w:lang w:val="es-ES"/>
              </w:rPr>
            </w:pPr>
          </w:p>
          <w:p w14:paraId="3262D755" w14:textId="77777777" w:rsidR="00041846" w:rsidRPr="00041846" w:rsidRDefault="00041846" w:rsidP="00041846">
            <w:pPr>
              <w:jc w:val="center"/>
              <w:rPr>
                <w:rFonts w:asciiTheme="minorHAnsi" w:hAnsiTheme="minorHAnsi" w:cstheme="minorBidi"/>
                <w:b/>
                <w:bCs/>
                <w:sz w:val="22"/>
                <w:szCs w:val="22"/>
                <w:lang w:val="es-ES"/>
              </w:rPr>
            </w:pPr>
          </w:p>
          <w:p w14:paraId="14EBA6DB"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P</w:t>
            </w:r>
          </w:p>
        </w:tc>
        <w:tc>
          <w:tcPr>
            <w:tcW w:w="913" w:type="dxa"/>
            <w:vMerge w:val="restart"/>
            <w:shd w:val="clear" w:color="auto" w:fill="92D050"/>
            <w:noWrap/>
            <w:hideMark/>
          </w:tcPr>
          <w:p w14:paraId="2F6CE445" w14:textId="77777777" w:rsidR="00041846" w:rsidRPr="00041846" w:rsidRDefault="00041846" w:rsidP="00041846">
            <w:pPr>
              <w:jc w:val="center"/>
              <w:rPr>
                <w:rFonts w:asciiTheme="minorHAnsi" w:hAnsiTheme="minorHAnsi" w:cstheme="minorBidi"/>
                <w:b/>
                <w:bCs/>
                <w:sz w:val="22"/>
                <w:szCs w:val="22"/>
                <w:lang w:val="es-ES"/>
              </w:rPr>
            </w:pPr>
          </w:p>
          <w:p w14:paraId="7F7DF431" w14:textId="77777777" w:rsidR="00041846" w:rsidRPr="00041846" w:rsidRDefault="00041846" w:rsidP="00041846">
            <w:pPr>
              <w:jc w:val="center"/>
              <w:rPr>
                <w:rFonts w:asciiTheme="minorHAnsi" w:hAnsiTheme="minorHAnsi" w:cstheme="minorBidi"/>
                <w:b/>
                <w:bCs/>
                <w:sz w:val="22"/>
                <w:szCs w:val="22"/>
                <w:lang w:val="es-ES"/>
              </w:rPr>
            </w:pPr>
          </w:p>
          <w:p w14:paraId="1E0E06CC"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C.</w:t>
            </w:r>
          </w:p>
          <w:p w14:paraId="1B27717D"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CLAVE</w:t>
            </w:r>
          </w:p>
        </w:tc>
        <w:tc>
          <w:tcPr>
            <w:tcW w:w="1076" w:type="dxa"/>
            <w:vMerge w:val="restart"/>
            <w:shd w:val="clear" w:color="auto" w:fill="92D050"/>
            <w:noWrap/>
            <w:hideMark/>
          </w:tcPr>
          <w:p w14:paraId="533996C9" w14:textId="77777777" w:rsidR="00041846" w:rsidRPr="00041846" w:rsidRDefault="00041846" w:rsidP="00041846">
            <w:pPr>
              <w:jc w:val="center"/>
              <w:rPr>
                <w:rFonts w:asciiTheme="minorHAnsi" w:hAnsiTheme="minorHAnsi" w:cstheme="minorBidi"/>
                <w:b/>
                <w:bCs/>
                <w:sz w:val="22"/>
                <w:szCs w:val="22"/>
                <w:lang w:val="es-ES"/>
              </w:rPr>
            </w:pPr>
          </w:p>
          <w:p w14:paraId="635A76B5"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INST. EVALUA</w:t>
            </w:r>
          </w:p>
        </w:tc>
        <w:tc>
          <w:tcPr>
            <w:tcW w:w="6011" w:type="dxa"/>
            <w:gridSpan w:val="12"/>
            <w:vMerge w:val="restart"/>
            <w:shd w:val="clear" w:color="auto" w:fill="92D050"/>
            <w:noWrap/>
            <w:hideMark/>
          </w:tcPr>
          <w:p w14:paraId="2088E7DB" w14:textId="77777777" w:rsidR="00041846" w:rsidRPr="00041846" w:rsidRDefault="00041846" w:rsidP="00041846">
            <w:pPr>
              <w:jc w:val="center"/>
              <w:rPr>
                <w:rFonts w:asciiTheme="minorHAnsi" w:hAnsiTheme="minorHAnsi" w:cstheme="minorBidi"/>
                <w:b/>
                <w:bCs/>
                <w:sz w:val="22"/>
                <w:szCs w:val="22"/>
                <w:lang w:val="es-ES"/>
              </w:rPr>
            </w:pPr>
          </w:p>
          <w:p w14:paraId="3F3377D4"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TEMPORALIZACIÓN ESTÁNDARES EN UNIDADES DIDÁCTICAS</w:t>
            </w:r>
          </w:p>
        </w:tc>
      </w:tr>
      <w:tr w:rsidR="00041846" w:rsidRPr="00041846" w14:paraId="6059E0B5" w14:textId="77777777" w:rsidTr="00041846">
        <w:trPr>
          <w:trHeight w:val="390"/>
        </w:trPr>
        <w:tc>
          <w:tcPr>
            <w:tcW w:w="2943" w:type="dxa"/>
            <w:vMerge w:val="restart"/>
            <w:shd w:val="clear" w:color="auto" w:fill="BFBFBF" w:themeFill="background1" w:themeFillShade="BF"/>
            <w:hideMark/>
          </w:tcPr>
          <w:p w14:paraId="7F402D91"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Criterios de evaluación</w:t>
            </w:r>
          </w:p>
        </w:tc>
        <w:tc>
          <w:tcPr>
            <w:tcW w:w="2717" w:type="dxa"/>
            <w:vMerge w:val="restart"/>
            <w:shd w:val="clear" w:color="auto" w:fill="BFBFBF" w:themeFill="background1" w:themeFillShade="BF"/>
            <w:hideMark/>
          </w:tcPr>
          <w:p w14:paraId="5C2108DD"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Estándares de aprendizaje evaluables</w:t>
            </w:r>
          </w:p>
        </w:tc>
        <w:tc>
          <w:tcPr>
            <w:tcW w:w="394" w:type="dxa"/>
            <w:vMerge/>
            <w:hideMark/>
          </w:tcPr>
          <w:p w14:paraId="7A5DE36B" w14:textId="77777777" w:rsidR="00041846" w:rsidRPr="00041846" w:rsidRDefault="00041846" w:rsidP="00041846">
            <w:pPr>
              <w:jc w:val="center"/>
              <w:rPr>
                <w:rFonts w:asciiTheme="minorHAnsi" w:hAnsiTheme="minorHAnsi" w:cstheme="minorBidi"/>
                <w:b/>
                <w:bCs/>
                <w:sz w:val="22"/>
                <w:szCs w:val="22"/>
                <w:lang w:val="es-ES"/>
              </w:rPr>
            </w:pPr>
          </w:p>
        </w:tc>
        <w:tc>
          <w:tcPr>
            <w:tcW w:w="913" w:type="dxa"/>
            <w:vMerge/>
            <w:shd w:val="clear" w:color="auto" w:fill="92D050"/>
            <w:hideMark/>
          </w:tcPr>
          <w:p w14:paraId="7EEA779A" w14:textId="77777777" w:rsidR="00041846" w:rsidRPr="00041846" w:rsidRDefault="00041846" w:rsidP="00041846">
            <w:pPr>
              <w:jc w:val="center"/>
              <w:rPr>
                <w:rFonts w:asciiTheme="minorHAnsi" w:hAnsiTheme="minorHAnsi" w:cstheme="minorBidi"/>
                <w:b/>
                <w:bCs/>
                <w:sz w:val="22"/>
                <w:szCs w:val="22"/>
                <w:lang w:val="es-ES"/>
              </w:rPr>
            </w:pPr>
          </w:p>
        </w:tc>
        <w:tc>
          <w:tcPr>
            <w:tcW w:w="1076" w:type="dxa"/>
            <w:vMerge/>
            <w:shd w:val="clear" w:color="auto" w:fill="92D050"/>
            <w:hideMark/>
          </w:tcPr>
          <w:p w14:paraId="03FB5958" w14:textId="77777777" w:rsidR="00041846" w:rsidRPr="00041846" w:rsidRDefault="00041846" w:rsidP="00041846">
            <w:pPr>
              <w:jc w:val="center"/>
              <w:rPr>
                <w:rFonts w:asciiTheme="minorHAnsi" w:hAnsiTheme="minorHAnsi" w:cstheme="minorBidi"/>
                <w:b/>
                <w:bCs/>
                <w:sz w:val="22"/>
                <w:szCs w:val="22"/>
                <w:lang w:val="es-ES"/>
              </w:rPr>
            </w:pPr>
          </w:p>
        </w:tc>
        <w:tc>
          <w:tcPr>
            <w:tcW w:w="6011" w:type="dxa"/>
            <w:gridSpan w:val="12"/>
            <w:vMerge/>
            <w:shd w:val="clear" w:color="auto" w:fill="92D050"/>
            <w:hideMark/>
          </w:tcPr>
          <w:p w14:paraId="5C9F24F6" w14:textId="77777777" w:rsidR="00041846" w:rsidRPr="00041846" w:rsidRDefault="00041846" w:rsidP="00041846">
            <w:pPr>
              <w:jc w:val="center"/>
              <w:rPr>
                <w:rFonts w:asciiTheme="minorHAnsi" w:hAnsiTheme="minorHAnsi" w:cstheme="minorBidi"/>
                <w:b/>
                <w:bCs/>
                <w:sz w:val="22"/>
                <w:szCs w:val="22"/>
                <w:lang w:val="es-ES"/>
              </w:rPr>
            </w:pPr>
          </w:p>
        </w:tc>
      </w:tr>
      <w:tr w:rsidR="00041846" w:rsidRPr="00041846" w14:paraId="50B8CE74" w14:textId="77777777" w:rsidTr="00041846">
        <w:trPr>
          <w:trHeight w:val="315"/>
        </w:trPr>
        <w:tc>
          <w:tcPr>
            <w:tcW w:w="2943" w:type="dxa"/>
            <w:vMerge/>
            <w:shd w:val="clear" w:color="auto" w:fill="BFBFBF" w:themeFill="background1" w:themeFillShade="BF"/>
            <w:hideMark/>
          </w:tcPr>
          <w:p w14:paraId="730E7CCE" w14:textId="77777777" w:rsidR="00041846" w:rsidRPr="00041846" w:rsidRDefault="00041846" w:rsidP="00041846">
            <w:pPr>
              <w:jc w:val="center"/>
              <w:rPr>
                <w:rFonts w:asciiTheme="minorHAnsi" w:hAnsiTheme="minorHAnsi" w:cstheme="minorBidi"/>
                <w:b/>
                <w:bCs/>
                <w:sz w:val="22"/>
                <w:szCs w:val="22"/>
                <w:lang w:val="es-ES"/>
              </w:rPr>
            </w:pPr>
          </w:p>
        </w:tc>
        <w:tc>
          <w:tcPr>
            <w:tcW w:w="2717" w:type="dxa"/>
            <w:vMerge/>
            <w:shd w:val="clear" w:color="auto" w:fill="BFBFBF" w:themeFill="background1" w:themeFillShade="BF"/>
            <w:hideMark/>
          </w:tcPr>
          <w:p w14:paraId="0DD6F11C" w14:textId="77777777" w:rsidR="00041846" w:rsidRPr="00041846" w:rsidRDefault="00041846" w:rsidP="00041846">
            <w:pPr>
              <w:jc w:val="center"/>
              <w:rPr>
                <w:rFonts w:asciiTheme="minorHAnsi" w:hAnsiTheme="minorHAnsi" w:cstheme="minorBidi"/>
                <w:b/>
                <w:bCs/>
                <w:sz w:val="22"/>
                <w:szCs w:val="22"/>
                <w:lang w:val="es-ES"/>
              </w:rPr>
            </w:pPr>
          </w:p>
        </w:tc>
        <w:tc>
          <w:tcPr>
            <w:tcW w:w="394" w:type="dxa"/>
            <w:vMerge/>
            <w:hideMark/>
          </w:tcPr>
          <w:p w14:paraId="09EC85D5" w14:textId="77777777" w:rsidR="00041846" w:rsidRPr="00041846" w:rsidRDefault="00041846" w:rsidP="00041846">
            <w:pPr>
              <w:jc w:val="center"/>
              <w:rPr>
                <w:rFonts w:asciiTheme="minorHAnsi" w:hAnsiTheme="minorHAnsi" w:cstheme="minorBidi"/>
                <w:b/>
                <w:bCs/>
                <w:sz w:val="22"/>
                <w:szCs w:val="22"/>
                <w:lang w:val="es-ES"/>
              </w:rPr>
            </w:pPr>
          </w:p>
        </w:tc>
        <w:tc>
          <w:tcPr>
            <w:tcW w:w="913" w:type="dxa"/>
            <w:vMerge/>
            <w:shd w:val="clear" w:color="auto" w:fill="92D050"/>
            <w:hideMark/>
          </w:tcPr>
          <w:p w14:paraId="51D6FADE" w14:textId="77777777" w:rsidR="00041846" w:rsidRPr="00041846" w:rsidRDefault="00041846" w:rsidP="00041846">
            <w:pPr>
              <w:jc w:val="center"/>
              <w:rPr>
                <w:rFonts w:asciiTheme="minorHAnsi" w:hAnsiTheme="minorHAnsi" w:cstheme="minorBidi"/>
                <w:b/>
                <w:bCs/>
                <w:sz w:val="22"/>
                <w:szCs w:val="22"/>
                <w:lang w:val="es-ES"/>
              </w:rPr>
            </w:pPr>
          </w:p>
        </w:tc>
        <w:tc>
          <w:tcPr>
            <w:tcW w:w="1076" w:type="dxa"/>
            <w:vMerge/>
            <w:shd w:val="clear" w:color="auto" w:fill="92D050"/>
            <w:hideMark/>
          </w:tcPr>
          <w:p w14:paraId="3F630338" w14:textId="77777777" w:rsidR="00041846" w:rsidRPr="00041846" w:rsidRDefault="00041846" w:rsidP="00041846">
            <w:pPr>
              <w:jc w:val="center"/>
              <w:rPr>
                <w:rFonts w:asciiTheme="minorHAnsi" w:hAnsiTheme="minorHAnsi" w:cstheme="minorBidi"/>
                <w:b/>
                <w:bCs/>
                <w:sz w:val="22"/>
                <w:szCs w:val="22"/>
                <w:lang w:val="es-ES"/>
              </w:rPr>
            </w:pPr>
          </w:p>
        </w:tc>
        <w:tc>
          <w:tcPr>
            <w:tcW w:w="472" w:type="dxa"/>
            <w:shd w:val="clear" w:color="auto" w:fill="92D050"/>
            <w:noWrap/>
            <w:hideMark/>
          </w:tcPr>
          <w:p w14:paraId="547F5CC0" w14:textId="77777777" w:rsidR="00041846" w:rsidRPr="00041846" w:rsidRDefault="00041846" w:rsidP="007B17EC">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w:t>
            </w:r>
          </w:p>
        </w:tc>
        <w:tc>
          <w:tcPr>
            <w:tcW w:w="472" w:type="dxa"/>
            <w:shd w:val="clear" w:color="auto" w:fill="92D050"/>
            <w:noWrap/>
            <w:hideMark/>
          </w:tcPr>
          <w:p w14:paraId="351610AF" w14:textId="77777777" w:rsidR="00041846" w:rsidRPr="00041846" w:rsidRDefault="00041846" w:rsidP="007B17EC">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U2</w:t>
            </w:r>
          </w:p>
        </w:tc>
        <w:tc>
          <w:tcPr>
            <w:tcW w:w="472" w:type="dxa"/>
            <w:shd w:val="clear" w:color="auto" w:fill="92D050"/>
            <w:noWrap/>
            <w:hideMark/>
          </w:tcPr>
          <w:p w14:paraId="2A8AE8BC" w14:textId="77777777" w:rsidR="00041846" w:rsidRPr="00041846" w:rsidRDefault="00041846" w:rsidP="007B17EC">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U3</w:t>
            </w:r>
          </w:p>
        </w:tc>
        <w:tc>
          <w:tcPr>
            <w:tcW w:w="472" w:type="dxa"/>
            <w:shd w:val="clear" w:color="auto" w:fill="92D050"/>
            <w:noWrap/>
            <w:hideMark/>
          </w:tcPr>
          <w:p w14:paraId="2E0F4200" w14:textId="77777777" w:rsidR="00041846" w:rsidRPr="00041846" w:rsidRDefault="00041846" w:rsidP="007B17EC">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U4</w:t>
            </w:r>
          </w:p>
        </w:tc>
        <w:tc>
          <w:tcPr>
            <w:tcW w:w="472" w:type="dxa"/>
            <w:shd w:val="clear" w:color="auto" w:fill="92D050"/>
            <w:noWrap/>
            <w:hideMark/>
          </w:tcPr>
          <w:p w14:paraId="1A63BB57"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U5</w:t>
            </w:r>
          </w:p>
        </w:tc>
        <w:tc>
          <w:tcPr>
            <w:tcW w:w="474" w:type="dxa"/>
            <w:shd w:val="clear" w:color="auto" w:fill="92D050"/>
            <w:noWrap/>
            <w:hideMark/>
          </w:tcPr>
          <w:p w14:paraId="7F16BB10"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U6</w:t>
            </w:r>
          </w:p>
        </w:tc>
        <w:tc>
          <w:tcPr>
            <w:tcW w:w="472" w:type="dxa"/>
            <w:shd w:val="clear" w:color="auto" w:fill="92D050"/>
            <w:noWrap/>
            <w:hideMark/>
          </w:tcPr>
          <w:p w14:paraId="26135970"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U7</w:t>
            </w:r>
          </w:p>
        </w:tc>
        <w:tc>
          <w:tcPr>
            <w:tcW w:w="472" w:type="dxa"/>
            <w:shd w:val="clear" w:color="auto" w:fill="92D050"/>
            <w:noWrap/>
            <w:hideMark/>
          </w:tcPr>
          <w:p w14:paraId="4F5AE4A5"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U8</w:t>
            </w:r>
          </w:p>
        </w:tc>
        <w:tc>
          <w:tcPr>
            <w:tcW w:w="484" w:type="dxa"/>
            <w:shd w:val="clear" w:color="auto" w:fill="92D050"/>
            <w:noWrap/>
            <w:hideMark/>
          </w:tcPr>
          <w:p w14:paraId="6D02684D"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U9</w:t>
            </w:r>
          </w:p>
        </w:tc>
        <w:tc>
          <w:tcPr>
            <w:tcW w:w="583" w:type="dxa"/>
            <w:shd w:val="clear" w:color="auto" w:fill="92D050"/>
            <w:noWrap/>
            <w:hideMark/>
          </w:tcPr>
          <w:p w14:paraId="1068546D"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U10</w:t>
            </w:r>
          </w:p>
        </w:tc>
        <w:tc>
          <w:tcPr>
            <w:tcW w:w="583" w:type="dxa"/>
            <w:shd w:val="clear" w:color="auto" w:fill="92D050"/>
            <w:noWrap/>
            <w:hideMark/>
          </w:tcPr>
          <w:p w14:paraId="0D7B9638"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U11</w:t>
            </w:r>
          </w:p>
        </w:tc>
        <w:tc>
          <w:tcPr>
            <w:tcW w:w="583" w:type="dxa"/>
            <w:shd w:val="clear" w:color="auto" w:fill="92D050"/>
            <w:noWrap/>
            <w:hideMark/>
          </w:tcPr>
          <w:p w14:paraId="593E93CC"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U12</w:t>
            </w:r>
          </w:p>
        </w:tc>
      </w:tr>
      <w:tr w:rsidR="00041846" w:rsidRPr="00041846" w14:paraId="4AFD662E" w14:textId="77777777" w:rsidTr="00041846">
        <w:trPr>
          <w:trHeight w:val="315"/>
        </w:trPr>
        <w:tc>
          <w:tcPr>
            <w:tcW w:w="5660" w:type="dxa"/>
            <w:gridSpan w:val="2"/>
            <w:shd w:val="clear" w:color="auto" w:fill="BFBFBF" w:themeFill="background1" w:themeFillShade="BF"/>
            <w:hideMark/>
          </w:tcPr>
          <w:p w14:paraId="5CD50DB5"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Bloque 1. La justicia y la política</w:t>
            </w:r>
          </w:p>
        </w:tc>
        <w:tc>
          <w:tcPr>
            <w:tcW w:w="8394" w:type="dxa"/>
            <w:gridSpan w:val="15"/>
            <w:shd w:val="clear" w:color="auto" w:fill="BFBFBF" w:themeFill="background1" w:themeFillShade="BF"/>
            <w:noWrap/>
            <w:hideMark/>
          </w:tcPr>
          <w:p w14:paraId="747BC339"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 </w:t>
            </w:r>
          </w:p>
        </w:tc>
      </w:tr>
      <w:tr w:rsidR="00041846" w:rsidRPr="00041846" w14:paraId="45FD76BB" w14:textId="77777777" w:rsidTr="00041846">
        <w:trPr>
          <w:trHeight w:val="630"/>
        </w:trPr>
        <w:tc>
          <w:tcPr>
            <w:tcW w:w="2943" w:type="dxa"/>
            <w:vMerge w:val="restart"/>
            <w:hideMark/>
          </w:tcPr>
          <w:p w14:paraId="7645D1F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1. Comprender y valorar la importancia de la relación que existe entre los conceptos de Ética, Política y “Justicia”, mediante el análisis y definición de estos términos, destacando el vínculo existente entre ellos, en el pensamiento de Aristóteles. </w:t>
            </w:r>
          </w:p>
        </w:tc>
        <w:tc>
          <w:tcPr>
            <w:tcW w:w="2717" w:type="dxa"/>
            <w:hideMark/>
          </w:tcPr>
          <w:p w14:paraId="6F940595"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1.1. Explica y aprecia las razones que da Aristóteles para establecer un vínculo necesario entre Ética, Política y Justicia. </w:t>
            </w:r>
          </w:p>
        </w:tc>
        <w:tc>
          <w:tcPr>
            <w:tcW w:w="394" w:type="dxa"/>
            <w:hideMark/>
          </w:tcPr>
          <w:p w14:paraId="1CA708DC"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A</w:t>
            </w:r>
          </w:p>
        </w:tc>
        <w:tc>
          <w:tcPr>
            <w:tcW w:w="913" w:type="dxa"/>
            <w:hideMark/>
          </w:tcPr>
          <w:p w14:paraId="4F0BB0C5"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0E894F09" w14:textId="77777777" w:rsidR="00041846" w:rsidRPr="00041846" w:rsidRDefault="00041846" w:rsidP="00041846">
            <w:pPr>
              <w:jc w:val="center"/>
              <w:rPr>
                <w:color w:val="000000"/>
                <w:sz w:val="22"/>
                <w:szCs w:val="22"/>
              </w:rPr>
            </w:pPr>
            <w:r w:rsidRPr="00041846">
              <w:rPr>
                <w:color w:val="000000"/>
                <w:sz w:val="22"/>
                <w:szCs w:val="22"/>
              </w:rPr>
              <w:t>SIEP,</w:t>
            </w:r>
          </w:p>
          <w:p w14:paraId="44A9BB1A"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CCL</w:t>
            </w:r>
          </w:p>
        </w:tc>
        <w:tc>
          <w:tcPr>
            <w:tcW w:w="1076" w:type="dxa"/>
            <w:noWrap/>
            <w:hideMark/>
          </w:tcPr>
          <w:p w14:paraId="3E7B9C14"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71F779F"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7D3CC5C1"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1F7B89C2"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616088B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F69483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50361BC"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3DC92C4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9B4AED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3A3F1B3"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537C5570"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3E69BB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0F119F2"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C7D178D"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7C72674D" w14:textId="77777777" w:rsidTr="00041846">
        <w:trPr>
          <w:trHeight w:val="765"/>
        </w:trPr>
        <w:tc>
          <w:tcPr>
            <w:tcW w:w="2943" w:type="dxa"/>
            <w:vMerge/>
            <w:hideMark/>
          </w:tcPr>
          <w:p w14:paraId="27C0BD1A"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282347C4"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1.2. Utiliza y selecciona información acerca de los valores éticos y cívicos, identificando y apreciando las semejanzas, diferencias y relaciones que hay entre ellos. </w:t>
            </w:r>
          </w:p>
        </w:tc>
        <w:tc>
          <w:tcPr>
            <w:tcW w:w="394" w:type="dxa"/>
            <w:hideMark/>
          </w:tcPr>
          <w:p w14:paraId="6C85025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w:t>
            </w:r>
          </w:p>
        </w:tc>
        <w:tc>
          <w:tcPr>
            <w:tcW w:w="913" w:type="dxa"/>
            <w:hideMark/>
          </w:tcPr>
          <w:p w14:paraId="45B6CEA4"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1122551A"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6D279305"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22401916"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100F149F"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2D96D102"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0DDD0AE1"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73F7025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621FB6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0B68DFD"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3671E82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AE3A6F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A89FFB2"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3B23039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94D8CF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F26137C"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2C64C85"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602D535C" w14:textId="77777777" w:rsidTr="00041846">
        <w:trPr>
          <w:trHeight w:val="765"/>
        </w:trPr>
        <w:tc>
          <w:tcPr>
            <w:tcW w:w="2943" w:type="dxa"/>
            <w:vMerge w:val="restart"/>
            <w:hideMark/>
          </w:tcPr>
          <w:p w14:paraId="4BF1DEC5"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2. Conocer y apreciar la política de Aristóteles y sus características esenciales, así como entender su concepto acerca de la Justicia y su relación con el bien común y la felicidad, elaborando un juicio crítico acerca de la perspectiva de este filósofo.</w:t>
            </w:r>
          </w:p>
        </w:tc>
        <w:tc>
          <w:tcPr>
            <w:tcW w:w="2717" w:type="dxa"/>
            <w:hideMark/>
          </w:tcPr>
          <w:p w14:paraId="18FC17B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2.1. Elabora, recurriendo a su iniciativa personal, una presentación con soporte informático, acerca de la política aristotélica como una teoría organicista, con una finalidad ética y que atribuye la función educativa del Estado.</w:t>
            </w:r>
          </w:p>
        </w:tc>
        <w:tc>
          <w:tcPr>
            <w:tcW w:w="394" w:type="dxa"/>
            <w:hideMark/>
          </w:tcPr>
          <w:p w14:paraId="1A2598E6"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I</w:t>
            </w:r>
          </w:p>
        </w:tc>
        <w:tc>
          <w:tcPr>
            <w:tcW w:w="913" w:type="dxa"/>
            <w:hideMark/>
          </w:tcPr>
          <w:p w14:paraId="2F6780DA"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30C7081C"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5E8ED6A3" w14:textId="77777777" w:rsidR="00041846" w:rsidRPr="00041846" w:rsidRDefault="00041846" w:rsidP="00041846">
            <w:pPr>
              <w:jc w:val="center"/>
              <w:rPr>
                <w:color w:val="000000"/>
                <w:sz w:val="22"/>
                <w:szCs w:val="22"/>
              </w:rPr>
            </w:pPr>
            <w:r w:rsidRPr="00041846">
              <w:rPr>
                <w:color w:val="000000"/>
                <w:sz w:val="22"/>
                <w:szCs w:val="22"/>
              </w:rPr>
              <w:t>SIEP,</w:t>
            </w:r>
          </w:p>
          <w:p w14:paraId="28CD1B76"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CD</w:t>
            </w:r>
          </w:p>
        </w:tc>
        <w:tc>
          <w:tcPr>
            <w:tcW w:w="1076" w:type="dxa"/>
            <w:noWrap/>
            <w:hideMark/>
          </w:tcPr>
          <w:p w14:paraId="5FA33516"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1338882D"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7ACCF17F"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23599C76"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3FD4102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57C148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42CB558"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0235C83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44D9D6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09C223C"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50DA098C"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7AD3113"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A40915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A14EF4F"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6AB02F51" w14:textId="77777777" w:rsidTr="00041846">
        <w:trPr>
          <w:trHeight w:val="1275"/>
        </w:trPr>
        <w:tc>
          <w:tcPr>
            <w:tcW w:w="2943" w:type="dxa"/>
            <w:vMerge/>
            <w:hideMark/>
          </w:tcPr>
          <w:p w14:paraId="45E3C9F6"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4EC7BE87"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2.2. Selecciona y usa información, en colaboración grupal, para entender y apreciar la importancia que Aristóteles le da a la “Justicia” como el valor ético en el que se fundamenta la legitimidad </w:t>
            </w:r>
            <w:r w:rsidRPr="00041846">
              <w:rPr>
                <w:rFonts w:asciiTheme="minorHAnsi" w:hAnsiTheme="minorHAnsi" w:cstheme="minorBidi"/>
                <w:sz w:val="22"/>
                <w:szCs w:val="22"/>
                <w:lang w:val="es-ES"/>
              </w:rPr>
              <w:lastRenderedPageBreak/>
              <w:t>del Estado y su relación con la felicidad y el bien común, exponiendo sus conclusiones personales debidamente fundamentadas.</w:t>
            </w:r>
          </w:p>
        </w:tc>
        <w:tc>
          <w:tcPr>
            <w:tcW w:w="394" w:type="dxa"/>
            <w:hideMark/>
          </w:tcPr>
          <w:p w14:paraId="5FE52AE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 I</w:t>
            </w:r>
          </w:p>
        </w:tc>
        <w:tc>
          <w:tcPr>
            <w:tcW w:w="913" w:type="dxa"/>
            <w:hideMark/>
          </w:tcPr>
          <w:p w14:paraId="75AC4618"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6D0A06EB"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34B85D7B"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1FE7181E"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7F9507F8"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135FA377"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570ED522"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6F136F7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7A6FFB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CACFC34"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53541FD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D5784B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18ACD4E"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44F2C9A1"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12E0A5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E4FA3A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045A3F7"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1449E1D" w14:textId="77777777" w:rsidTr="00041846">
        <w:trPr>
          <w:trHeight w:val="765"/>
        </w:trPr>
        <w:tc>
          <w:tcPr>
            <w:tcW w:w="2943" w:type="dxa"/>
            <w:vMerge w:val="restart"/>
            <w:hideMark/>
          </w:tcPr>
          <w:p w14:paraId="0414288C"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3. Justificar racionalmente la necesidad de los valores y principios éticos, contenidos en la DUDH, como fundamento universal de las democracias durante los s. XX y XXI, destacando sus características y su relación con los conceptos de “Estado de Derecho” y “división de poderes”.</w:t>
            </w:r>
          </w:p>
        </w:tc>
        <w:tc>
          <w:tcPr>
            <w:tcW w:w="2717" w:type="dxa"/>
            <w:hideMark/>
          </w:tcPr>
          <w:p w14:paraId="1464287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3.1. Fundamenta racional y éticamente la elección de la democracia como un sistema que está por encima de otras formas de gobierno, por el hecho de incorporar en sus principios los valores éticos señalados en la DUDH.</w:t>
            </w:r>
          </w:p>
        </w:tc>
        <w:tc>
          <w:tcPr>
            <w:tcW w:w="394" w:type="dxa"/>
            <w:hideMark/>
          </w:tcPr>
          <w:p w14:paraId="61718AD6"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w:t>
            </w:r>
          </w:p>
        </w:tc>
        <w:tc>
          <w:tcPr>
            <w:tcW w:w="913" w:type="dxa"/>
            <w:hideMark/>
          </w:tcPr>
          <w:p w14:paraId="5BE82EA0"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755185C4"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5385A1A5"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48971114"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667719CF"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226097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846105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2ECD776"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531280C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7E348B7"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35693FB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1BE21E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6276D44"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01979516"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F3F1621"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240BF1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8F099AF"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0FCC4275" w14:textId="77777777" w:rsidTr="00041846">
        <w:trPr>
          <w:trHeight w:val="510"/>
        </w:trPr>
        <w:tc>
          <w:tcPr>
            <w:tcW w:w="2943" w:type="dxa"/>
            <w:vMerge/>
            <w:hideMark/>
          </w:tcPr>
          <w:p w14:paraId="30727DF7"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33572A23"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3.2. Define el concepto de “Estado de Derecho” y establece su relación con la defensa de los valores éticos y cívicos en la sociedad democrática.</w:t>
            </w:r>
          </w:p>
        </w:tc>
        <w:tc>
          <w:tcPr>
            <w:tcW w:w="394" w:type="dxa"/>
            <w:hideMark/>
          </w:tcPr>
          <w:p w14:paraId="31F841C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 </w:t>
            </w:r>
          </w:p>
        </w:tc>
        <w:tc>
          <w:tcPr>
            <w:tcW w:w="913" w:type="dxa"/>
            <w:hideMark/>
          </w:tcPr>
          <w:p w14:paraId="1C00C601"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64B8C780"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FCA655D"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329F5323"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54541F4"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6CFFF81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2DE85D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DC26FF0"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474D1F4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4B6DA5C"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25E3F24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4D1AB1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A9E48E8"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555FD02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7C1939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8486B90"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D534D60"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CB38E1D" w14:textId="77777777" w:rsidTr="00041846">
        <w:trPr>
          <w:trHeight w:val="765"/>
        </w:trPr>
        <w:tc>
          <w:tcPr>
            <w:tcW w:w="2943" w:type="dxa"/>
            <w:vMerge/>
            <w:hideMark/>
          </w:tcPr>
          <w:p w14:paraId="2A1E292B"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621E25F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3.3. Describe el significado y relación existente entre los siguientes conceptos: democracia, ciudadano, soberanía, autonomía personal, igualdad, justicia, representatividad, etc. </w:t>
            </w:r>
          </w:p>
        </w:tc>
        <w:tc>
          <w:tcPr>
            <w:tcW w:w="394" w:type="dxa"/>
            <w:hideMark/>
          </w:tcPr>
          <w:p w14:paraId="39A382A5"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w:t>
            </w:r>
          </w:p>
        </w:tc>
        <w:tc>
          <w:tcPr>
            <w:tcW w:w="913" w:type="dxa"/>
            <w:hideMark/>
          </w:tcPr>
          <w:p w14:paraId="50D7CED4"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02268186"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A439161"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2D2CE359"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E1AA526"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4F3E7826"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A941F6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F8469FD"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65E2C6A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7EBFA44"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42ECD75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30F3B1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A5ACA8E"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1819845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5F63CB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72842D2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3C4B729"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5E4F3D24" w14:textId="77777777" w:rsidTr="00041846">
        <w:trPr>
          <w:trHeight w:val="1020"/>
        </w:trPr>
        <w:tc>
          <w:tcPr>
            <w:tcW w:w="2943" w:type="dxa"/>
            <w:vMerge/>
            <w:hideMark/>
          </w:tcPr>
          <w:p w14:paraId="4F5FCFCB"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29B36FBF"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3.4. Explica la división de poderes propuesta por Montesquieu y la función que desempeñan el poder legislativo, el ejecutivo y el judicial en el Estado democrático, como </w:t>
            </w:r>
            <w:r w:rsidRPr="00041846">
              <w:rPr>
                <w:rFonts w:asciiTheme="minorHAnsi" w:hAnsiTheme="minorHAnsi" w:cstheme="minorBidi"/>
                <w:sz w:val="22"/>
                <w:szCs w:val="22"/>
                <w:lang w:val="es-ES"/>
              </w:rPr>
              <w:lastRenderedPageBreak/>
              <w:t>instrumento para evitar el monopolio del poder político y como medio que permite a los ciudadanos el control del Estado.</w:t>
            </w:r>
          </w:p>
        </w:tc>
        <w:tc>
          <w:tcPr>
            <w:tcW w:w="394" w:type="dxa"/>
            <w:hideMark/>
          </w:tcPr>
          <w:p w14:paraId="63D2B36C"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A </w:t>
            </w:r>
          </w:p>
        </w:tc>
        <w:tc>
          <w:tcPr>
            <w:tcW w:w="913" w:type="dxa"/>
            <w:hideMark/>
          </w:tcPr>
          <w:p w14:paraId="253A298D"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4358CE9A"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40FAD59E" w14:textId="77777777" w:rsidR="00041846" w:rsidRPr="00041846" w:rsidRDefault="00041846" w:rsidP="00041846">
            <w:pPr>
              <w:jc w:val="center"/>
              <w:rPr>
                <w:color w:val="000000"/>
                <w:sz w:val="22"/>
                <w:szCs w:val="22"/>
              </w:rPr>
            </w:pPr>
            <w:r w:rsidRPr="00041846">
              <w:rPr>
                <w:color w:val="000000"/>
                <w:sz w:val="22"/>
                <w:szCs w:val="22"/>
              </w:rPr>
              <w:t>SIEP,</w:t>
            </w:r>
          </w:p>
          <w:p w14:paraId="71E1E8E9"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02B11CAC"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5FA5A6DC"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70FF1E7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64186B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AD9E423"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3411DB6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C1A92E0"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1281656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91C0BF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402E921"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4EB662E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5FC9EB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762B7AB"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712CCA06"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59FFA8F6" w14:textId="77777777" w:rsidTr="00041846">
        <w:trPr>
          <w:trHeight w:val="765"/>
        </w:trPr>
        <w:tc>
          <w:tcPr>
            <w:tcW w:w="2943" w:type="dxa"/>
            <w:vMerge w:val="restart"/>
            <w:hideMark/>
          </w:tcPr>
          <w:p w14:paraId="20E97CC0"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4. Reconocer la necesidad de la participación activa de los ciudadanos en la vida política del Estado con el fin de evitar los riesgos de una democracia que viole los derechos humanos.</w:t>
            </w:r>
          </w:p>
        </w:tc>
        <w:tc>
          <w:tcPr>
            <w:tcW w:w="2717" w:type="dxa"/>
            <w:hideMark/>
          </w:tcPr>
          <w:p w14:paraId="38639017"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4.1. Asume y explica el deber moral y civil, que tienen los ciudadanos, de participar activamente en el ejercicio de la democracia, con el fin de que se respeten los valores éticos y cívicos en el seno del Estado.</w:t>
            </w:r>
          </w:p>
        </w:tc>
        <w:tc>
          <w:tcPr>
            <w:tcW w:w="394" w:type="dxa"/>
            <w:hideMark/>
          </w:tcPr>
          <w:p w14:paraId="5E9BA0FD"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B</w:t>
            </w:r>
          </w:p>
        </w:tc>
        <w:tc>
          <w:tcPr>
            <w:tcW w:w="913" w:type="dxa"/>
            <w:hideMark/>
          </w:tcPr>
          <w:p w14:paraId="137BF390"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153B9323"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2988658E"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70ACC922"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FAD014F"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1B17F32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0D8665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8DA76B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00907EC"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3581CBFA"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4F7B12E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F90328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9EE66DE"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69ED0A9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5BD438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8D4CD71"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6DA2664"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17647DB7" w14:textId="77777777" w:rsidTr="00041846">
        <w:trPr>
          <w:trHeight w:val="1020"/>
        </w:trPr>
        <w:tc>
          <w:tcPr>
            <w:tcW w:w="2943" w:type="dxa"/>
            <w:vMerge/>
            <w:hideMark/>
          </w:tcPr>
          <w:p w14:paraId="4001CF04"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206FAAA4"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4.2. Define la magnitud de algunos de los riesgos que existen en los gobiernos democráticos, cuando no se respetan los valores éticos de la DUDH, tales como: la degeneración en demagogia, la dictadura de las mayorías y la escasa participación ciudadana, entre otros, formulando posibles medidas para evitarlos. </w:t>
            </w:r>
          </w:p>
        </w:tc>
        <w:tc>
          <w:tcPr>
            <w:tcW w:w="394" w:type="dxa"/>
            <w:hideMark/>
          </w:tcPr>
          <w:p w14:paraId="76F2156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I</w:t>
            </w:r>
          </w:p>
        </w:tc>
        <w:tc>
          <w:tcPr>
            <w:tcW w:w="913" w:type="dxa"/>
            <w:hideMark/>
          </w:tcPr>
          <w:p w14:paraId="402C7A6B" w14:textId="77777777" w:rsidR="00041846" w:rsidRPr="00041846" w:rsidRDefault="00041846" w:rsidP="00041846">
            <w:pPr>
              <w:spacing w:before="60"/>
              <w:jc w:val="center"/>
              <w:rPr>
                <w:color w:val="000000"/>
                <w:sz w:val="22"/>
                <w:szCs w:val="22"/>
              </w:rPr>
            </w:pPr>
            <w:r w:rsidRPr="00041846">
              <w:rPr>
                <w:color w:val="000000"/>
                <w:sz w:val="22"/>
                <w:szCs w:val="22"/>
              </w:rPr>
              <w:t>CAA,</w:t>
            </w:r>
          </w:p>
          <w:p w14:paraId="05613EE7"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7EB6EA32" w14:textId="77777777" w:rsidR="00041846" w:rsidRPr="00041846" w:rsidRDefault="00041846" w:rsidP="00041846">
            <w:pPr>
              <w:jc w:val="center"/>
              <w:rPr>
                <w:color w:val="000000"/>
                <w:sz w:val="22"/>
                <w:szCs w:val="22"/>
              </w:rPr>
            </w:pPr>
            <w:r w:rsidRPr="00041846">
              <w:rPr>
                <w:color w:val="000000"/>
                <w:sz w:val="22"/>
                <w:szCs w:val="22"/>
              </w:rPr>
              <w:t>SIEP,</w:t>
            </w:r>
          </w:p>
          <w:p w14:paraId="4A438EE7"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1CCE0ECF"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81ADB57"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295D5EAA"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E05733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2225F3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BACD25E"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600F6239"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49380B2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60FFCC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E62426E"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0A9B366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7F82C8FB"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76554E5"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576BE04"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6206C05" w14:textId="77777777" w:rsidTr="00041846">
        <w:trPr>
          <w:trHeight w:val="1020"/>
        </w:trPr>
        <w:tc>
          <w:tcPr>
            <w:tcW w:w="2943" w:type="dxa"/>
            <w:vMerge w:val="restart"/>
            <w:hideMark/>
          </w:tcPr>
          <w:p w14:paraId="05379C4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5. Conocer y valorar los fundamentos de la Constitución Española de 1978, identificando los valores éticos de los que parte y los conceptos preliminares que establece.</w:t>
            </w:r>
          </w:p>
        </w:tc>
        <w:tc>
          <w:tcPr>
            <w:tcW w:w="2717" w:type="dxa"/>
            <w:hideMark/>
          </w:tcPr>
          <w:p w14:paraId="41738F4F"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5.1. Identifica y aprecia los valores éticos más destacados en los que se fundamenta la Constitución Española, señalando el origen de su legitimidad y la finalidad que persigue, mediante la lectura </w:t>
            </w:r>
            <w:r w:rsidRPr="00041846">
              <w:rPr>
                <w:rFonts w:asciiTheme="minorHAnsi" w:hAnsiTheme="minorHAnsi" w:cstheme="minorBidi"/>
                <w:sz w:val="22"/>
                <w:szCs w:val="22"/>
                <w:lang w:val="es-ES"/>
              </w:rPr>
              <w:lastRenderedPageBreak/>
              <w:t>comprensiva y comentada de su preámbulo.</w:t>
            </w:r>
          </w:p>
        </w:tc>
        <w:tc>
          <w:tcPr>
            <w:tcW w:w="394" w:type="dxa"/>
            <w:hideMark/>
          </w:tcPr>
          <w:p w14:paraId="094DAE0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B</w:t>
            </w:r>
          </w:p>
        </w:tc>
        <w:tc>
          <w:tcPr>
            <w:tcW w:w="913" w:type="dxa"/>
            <w:hideMark/>
          </w:tcPr>
          <w:p w14:paraId="041A24B4" w14:textId="77777777" w:rsidR="00041846" w:rsidRPr="00041846" w:rsidRDefault="00041846" w:rsidP="00041846">
            <w:pPr>
              <w:spacing w:before="60"/>
              <w:jc w:val="center"/>
              <w:rPr>
                <w:color w:val="000000"/>
                <w:sz w:val="22"/>
                <w:szCs w:val="22"/>
              </w:rPr>
            </w:pPr>
            <w:r w:rsidRPr="00041846">
              <w:rPr>
                <w:color w:val="000000"/>
                <w:sz w:val="22"/>
                <w:szCs w:val="22"/>
              </w:rPr>
              <w:t>CEC,</w:t>
            </w:r>
          </w:p>
          <w:p w14:paraId="79FEBEEA"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3CEF19AF"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3BB92006"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480E4AAA"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6753365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E58BEF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DA2B9E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6C2F1B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FBEE92C"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2A03F69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51865E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40B628F"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03D0CE9C"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7C92F52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CD4127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ED540B6"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7B1C6F0" w14:textId="77777777" w:rsidTr="00041846">
        <w:trPr>
          <w:trHeight w:val="1020"/>
        </w:trPr>
        <w:tc>
          <w:tcPr>
            <w:tcW w:w="2943" w:type="dxa"/>
            <w:vMerge/>
            <w:hideMark/>
          </w:tcPr>
          <w:p w14:paraId="14DCD6DB"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772B5DA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5.2. Describe los conceptos preliminares delimitados en la Constitución Española y su dimensión ética, tales como: la nación española y la pluralidad ideológica, así como el papel y las funciones atribuidas a las fuerzas armadas, a través de la lectura comprensiva y comentada de los artículos 1 al 9. </w:t>
            </w:r>
          </w:p>
        </w:tc>
        <w:tc>
          <w:tcPr>
            <w:tcW w:w="394" w:type="dxa"/>
            <w:hideMark/>
          </w:tcPr>
          <w:p w14:paraId="55B3F40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A</w:t>
            </w:r>
          </w:p>
        </w:tc>
        <w:tc>
          <w:tcPr>
            <w:tcW w:w="913" w:type="dxa"/>
            <w:hideMark/>
          </w:tcPr>
          <w:p w14:paraId="73A5AB33"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35A5AAA1"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2F8FB9EE" w14:textId="77777777" w:rsidR="00041846" w:rsidRPr="00041846" w:rsidRDefault="00041846" w:rsidP="00041846">
            <w:pPr>
              <w:jc w:val="center"/>
              <w:rPr>
                <w:color w:val="000000"/>
                <w:sz w:val="22"/>
                <w:szCs w:val="22"/>
              </w:rPr>
            </w:pPr>
            <w:r w:rsidRPr="00041846">
              <w:rPr>
                <w:color w:val="000000"/>
                <w:sz w:val="22"/>
                <w:szCs w:val="22"/>
              </w:rPr>
              <w:t>SIEP,</w:t>
            </w:r>
          </w:p>
          <w:p w14:paraId="37DCB854"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29983254"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4ECF82C0"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9D7EF7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C0AA1C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EECA78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7E2EEC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7EE5BB9"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4E419A7A"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5D0251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D2BDD56"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76D7215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627763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2EF64B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4F78B8F"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7C09CC94" w14:textId="77777777" w:rsidTr="00041846">
        <w:trPr>
          <w:trHeight w:val="1530"/>
        </w:trPr>
        <w:tc>
          <w:tcPr>
            <w:tcW w:w="2943" w:type="dxa"/>
            <w:hideMark/>
          </w:tcPr>
          <w:p w14:paraId="3A29C4CC"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6. Mostrar respeto por la Constitución Española identificando en ella, mediante una lectura explicativa y comentada, los derechos y deberes que tiene el individuo como persona y ciudadano, apreciando su adecuación a la DUDH, con el fin de asumir de forma consciente y responsable los principios de convivencia que deben regir en el Estado Español.</w:t>
            </w:r>
          </w:p>
        </w:tc>
        <w:tc>
          <w:tcPr>
            <w:tcW w:w="2717" w:type="dxa"/>
            <w:hideMark/>
          </w:tcPr>
          <w:p w14:paraId="6F6F974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6.1. Señala y comenta la importancia de “los derechos y libertades públicas fundamentales de la persona” establecidos en la Constitución, tales como: la libertad ideológica, religiosa y de culto; el carácter aconfesional del Estado Español; el derecho a la libre expresión de ideas y pensamientos; el derecho a la reunión pública y a la libre asociación y sus límites.</w:t>
            </w:r>
          </w:p>
        </w:tc>
        <w:tc>
          <w:tcPr>
            <w:tcW w:w="394" w:type="dxa"/>
            <w:hideMark/>
          </w:tcPr>
          <w:p w14:paraId="270A8DF4"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A </w:t>
            </w:r>
          </w:p>
        </w:tc>
        <w:tc>
          <w:tcPr>
            <w:tcW w:w="913" w:type="dxa"/>
            <w:hideMark/>
          </w:tcPr>
          <w:p w14:paraId="5AF48E80"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730B9B90"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F5BE611" w14:textId="77777777" w:rsidR="00041846" w:rsidRPr="00041846" w:rsidRDefault="00041846" w:rsidP="00041846">
            <w:pPr>
              <w:jc w:val="center"/>
              <w:rPr>
                <w:color w:val="000000"/>
                <w:sz w:val="22"/>
                <w:szCs w:val="22"/>
              </w:rPr>
            </w:pPr>
            <w:r w:rsidRPr="00041846">
              <w:rPr>
                <w:color w:val="000000"/>
                <w:sz w:val="22"/>
                <w:szCs w:val="22"/>
              </w:rPr>
              <w:t>SIEP,</w:t>
            </w:r>
          </w:p>
          <w:p w14:paraId="2395CC4E"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44CB93AB"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50ECDDF6"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2A0C143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C704066"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963484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0D94AC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B166C7D"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364CDA1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D5786A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1D5E738"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661449C6"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35F297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4C78436"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52809B8"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3638283" w14:textId="77777777" w:rsidTr="00041846">
        <w:trPr>
          <w:trHeight w:val="1020"/>
        </w:trPr>
        <w:tc>
          <w:tcPr>
            <w:tcW w:w="2943" w:type="dxa"/>
            <w:vMerge w:val="restart"/>
            <w:hideMark/>
          </w:tcPr>
          <w:p w14:paraId="1EFA49D2"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7. Señalar y apreciar la adecuación de la Constitución Española a los principios éticos defendidos por la </w:t>
            </w:r>
            <w:r w:rsidRPr="00041846">
              <w:rPr>
                <w:rFonts w:asciiTheme="minorHAnsi" w:hAnsiTheme="minorHAnsi" w:cstheme="minorBidi"/>
                <w:sz w:val="22"/>
                <w:szCs w:val="22"/>
                <w:lang w:val="es-ES"/>
              </w:rPr>
              <w:lastRenderedPageBreak/>
              <w:t>DUDH, mediante la lectura comentada y reflexiva de “los derechos y deberes de los ciudadanos” (Artículos del 30 al 38) y “los principios rectores de la política social y económica” (Artículos del 39 al 52).</w:t>
            </w:r>
          </w:p>
        </w:tc>
        <w:tc>
          <w:tcPr>
            <w:tcW w:w="2717" w:type="dxa"/>
            <w:hideMark/>
          </w:tcPr>
          <w:p w14:paraId="02EEC11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 xml:space="preserve">7.1. Conoce y aprecia, en la Constitución Española su adecuación a la DUDH, señalando los valores éticos </w:t>
            </w:r>
            <w:r w:rsidRPr="00041846">
              <w:rPr>
                <w:rFonts w:asciiTheme="minorHAnsi" w:hAnsiTheme="minorHAnsi" w:cstheme="minorBidi"/>
                <w:sz w:val="22"/>
                <w:szCs w:val="22"/>
                <w:lang w:val="es-ES"/>
              </w:rPr>
              <w:lastRenderedPageBreak/>
              <w:t>en los que se fundamentan los derechos y deberes de los ciudadanos, así como los principios rectores de la política social y económica.</w:t>
            </w:r>
          </w:p>
        </w:tc>
        <w:tc>
          <w:tcPr>
            <w:tcW w:w="394" w:type="dxa"/>
            <w:hideMark/>
          </w:tcPr>
          <w:p w14:paraId="1C72C4AF"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I</w:t>
            </w:r>
          </w:p>
        </w:tc>
        <w:tc>
          <w:tcPr>
            <w:tcW w:w="913" w:type="dxa"/>
            <w:hideMark/>
          </w:tcPr>
          <w:p w14:paraId="79F036EE" w14:textId="77777777" w:rsidR="00041846" w:rsidRPr="00041846" w:rsidRDefault="00041846" w:rsidP="00041846">
            <w:pPr>
              <w:spacing w:before="60"/>
              <w:jc w:val="center"/>
              <w:rPr>
                <w:color w:val="000000"/>
                <w:sz w:val="22"/>
                <w:szCs w:val="22"/>
              </w:rPr>
            </w:pPr>
            <w:r w:rsidRPr="00041846">
              <w:rPr>
                <w:color w:val="000000"/>
                <w:sz w:val="22"/>
                <w:szCs w:val="22"/>
              </w:rPr>
              <w:t>CEC,</w:t>
            </w:r>
          </w:p>
          <w:p w14:paraId="0F7832A3"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13B5988" w14:textId="77777777" w:rsidR="00041846" w:rsidRPr="00041846" w:rsidRDefault="00041846" w:rsidP="00041846">
            <w:pPr>
              <w:jc w:val="center"/>
              <w:rPr>
                <w:rFonts w:asciiTheme="minorHAnsi" w:hAnsiTheme="minorHAnsi" w:cstheme="minorBidi"/>
                <w:sz w:val="22"/>
                <w:szCs w:val="22"/>
                <w:lang w:val="es-ES"/>
              </w:rPr>
            </w:pPr>
          </w:p>
        </w:tc>
        <w:tc>
          <w:tcPr>
            <w:tcW w:w="1076" w:type="dxa"/>
            <w:noWrap/>
            <w:hideMark/>
          </w:tcPr>
          <w:p w14:paraId="2CE6605E"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1D0BC533"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6799013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3D0134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07FD65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34EC21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F79ABB3"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09BCD1B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BC60B3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7A9C7A6"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775D16C0"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93EAFB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4E81C4F"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792BCD8"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1BE997F3" w14:textId="77777777" w:rsidTr="00041846">
        <w:trPr>
          <w:trHeight w:val="510"/>
        </w:trPr>
        <w:tc>
          <w:tcPr>
            <w:tcW w:w="2943" w:type="dxa"/>
            <w:vMerge/>
            <w:hideMark/>
          </w:tcPr>
          <w:p w14:paraId="0B929F7A"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12FCD487"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7.2. Explica y asume los deberes ciudadanos que establece la Constitución y los ordena según su importancia, expresando la justificación del orden elegido. </w:t>
            </w:r>
          </w:p>
        </w:tc>
        <w:tc>
          <w:tcPr>
            <w:tcW w:w="394" w:type="dxa"/>
            <w:hideMark/>
          </w:tcPr>
          <w:p w14:paraId="0872044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B</w:t>
            </w:r>
          </w:p>
        </w:tc>
        <w:tc>
          <w:tcPr>
            <w:tcW w:w="913" w:type="dxa"/>
            <w:hideMark/>
          </w:tcPr>
          <w:p w14:paraId="191AEB57"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38C33063"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33242041"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0BF632BC"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7F0516F5"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14EABD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223343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B97FFE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140E38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165D576"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1ABAEFDA"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0904BD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AB99806"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0D09E4C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F99EAB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ECEABE6"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9A57796"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C086D99" w14:textId="77777777" w:rsidTr="00041846">
        <w:trPr>
          <w:trHeight w:val="1020"/>
        </w:trPr>
        <w:tc>
          <w:tcPr>
            <w:tcW w:w="2943" w:type="dxa"/>
            <w:vMerge/>
            <w:hideMark/>
          </w:tcPr>
          <w:p w14:paraId="6B7712AD"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5214690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7.3. Aporta razones para justificar la importancia que tiene, para el buen funcionamiento de la democracia, el hecho de que los ciudadanos sean conscientes no sólo de sus derechos, sino también de sus obligaciones como un deber cívico, jurídico y ético. </w:t>
            </w:r>
          </w:p>
        </w:tc>
        <w:tc>
          <w:tcPr>
            <w:tcW w:w="394" w:type="dxa"/>
            <w:hideMark/>
          </w:tcPr>
          <w:p w14:paraId="740E7793"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I </w:t>
            </w:r>
          </w:p>
        </w:tc>
        <w:tc>
          <w:tcPr>
            <w:tcW w:w="913" w:type="dxa"/>
            <w:hideMark/>
          </w:tcPr>
          <w:p w14:paraId="6A0E4586"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408E2116"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2798290D" w14:textId="77777777" w:rsidR="00041846" w:rsidRPr="00041846" w:rsidRDefault="00041846" w:rsidP="00041846">
            <w:pPr>
              <w:jc w:val="center"/>
              <w:rPr>
                <w:color w:val="000000"/>
                <w:sz w:val="22"/>
                <w:szCs w:val="22"/>
              </w:rPr>
            </w:pPr>
            <w:r w:rsidRPr="00041846">
              <w:rPr>
                <w:color w:val="000000"/>
                <w:sz w:val="22"/>
                <w:szCs w:val="22"/>
              </w:rPr>
              <w:t>SIEP,</w:t>
            </w:r>
          </w:p>
          <w:p w14:paraId="136BAC52"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24BE7C0A"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3AA95297"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CD2453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9B6516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25ECBD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9BFD47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F47E599"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04401A2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A379EC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2D35857"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70F0DAD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308771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6CEB46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2EBD2F2"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3A37EC44" w14:textId="77777777" w:rsidTr="00041846">
        <w:trPr>
          <w:trHeight w:val="765"/>
        </w:trPr>
        <w:tc>
          <w:tcPr>
            <w:tcW w:w="2943" w:type="dxa"/>
            <w:vMerge/>
            <w:hideMark/>
          </w:tcPr>
          <w:p w14:paraId="2A615EB3"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747AC3E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7.4. Reconoce la responsabilidad fiscal de los ciudadanos y su relación con los presupuestos generales del Estado como un deber ético que contribuye al desarrollo del bien común.</w:t>
            </w:r>
          </w:p>
        </w:tc>
        <w:tc>
          <w:tcPr>
            <w:tcW w:w="394" w:type="dxa"/>
            <w:hideMark/>
          </w:tcPr>
          <w:p w14:paraId="24B97A30"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A</w:t>
            </w:r>
          </w:p>
        </w:tc>
        <w:tc>
          <w:tcPr>
            <w:tcW w:w="913" w:type="dxa"/>
            <w:hideMark/>
          </w:tcPr>
          <w:p w14:paraId="7A914931" w14:textId="77777777" w:rsidR="00041846" w:rsidRPr="00041846" w:rsidRDefault="00041846" w:rsidP="00041846">
            <w:pPr>
              <w:spacing w:before="60"/>
              <w:jc w:val="center"/>
              <w:rPr>
                <w:color w:val="000000"/>
                <w:sz w:val="22"/>
                <w:szCs w:val="22"/>
              </w:rPr>
            </w:pPr>
            <w:r w:rsidRPr="00041846">
              <w:rPr>
                <w:color w:val="000000"/>
                <w:sz w:val="22"/>
                <w:szCs w:val="22"/>
              </w:rPr>
              <w:t>CEC,</w:t>
            </w:r>
          </w:p>
          <w:p w14:paraId="32B1E120" w14:textId="77777777" w:rsidR="00041846" w:rsidRPr="00041846" w:rsidRDefault="00041846" w:rsidP="00041846">
            <w:pPr>
              <w:spacing w:before="60"/>
              <w:jc w:val="center"/>
              <w:rPr>
                <w:color w:val="000000"/>
                <w:sz w:val="22"/>
                <w:szCs w:val="22"/>
              </w:rPr>
            </w:pPr>
            <w:r w:rsidRPr="00041846">
              <w:rPr>
                <w:color w:val="000000"/>
                <w:sz w:val="22"/>
                <w:szCs w:val="22"/>
              </w:rPr>
              <w:t>CSYC</w:t>
            </w:r>
          </w:p>
        </w:tc>
        <w:tc>
          <w:tcPr>
            <w:tcW w:w="1076" w:type="dxa"/>
            <w:noWrap/>
            <w:hideMark/>
          </w:tcPr>
          <w:p w14:paraId="6D165A12"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0D8A4F64"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E1463B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F41C8F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9C72D4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921DC0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303F34E"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4" w:type="dxa"/>
            <w:noWrap/>
            <w:hideMark/>
          </w:tcPr>
          <w:p w14:paraId="3999D89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E17103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5D5F562"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6C337D8D"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E6478F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F81878D"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73A14AC"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57F9FAA6" w14:textId="77777777" w:rsidTr="00041846">
        <w:trPr>
          <w:trHeight w:val="765"/>
        </w:trPr>
        <w:tc>
          <w:tcPr>
            <w:tcW w:w="2943" w:type="dxa"/>
            <w:vMerge w:val="restart"/>
            <w:hideMark/>
          </w:tcPr>
          <w:p w14:paraId="0E6FC81E"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8. Conocer los elementos esenciales de la UE, analizando los beneficios recibidos y las </w:t>
            </w:r>
            <w:r w:rsidRPr="00041846">
              <w:rPr>
                <w:rFonts w:asciiTheme="minorHAnsi" w:hAnsiTheme="minorHAnsi" w:cstheme="minorBidi"/>
                <w:sz w:val="22"/>
                <w:szCs w:val="22"/>
                <w:lang w:val="es-ES"/>
              </w:rPr>
              <w:lastRenderedPageBreak/>
              <w:t>responsabilidades adquiridas por los Estados miembros y sus ciudadanos, con el fin de reconocer su utilidad y los logros que ésta ha alcanzado.</w:t>
            </w:r>
          </w:p>
        </w:tc>
        <w:tc>
          <w:tcPr>
            <w:tcW w:w="2717" w:type="dxa"/>
            <w:hideMark/>
          </w:tcPr>
          <w:p w14:paraId="715CF173"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 xml:space="preserve">8.1. Describe, acerca de la UE, la integración económica y política, su desarrollo histórico desde </w:t>
            </w:r>
            <w:r w:rsidRPr="00041846">
              <w:rPr>
                <w:rFonts w:asciiTheme="minorHAnsi" w:hAnsiTheme="minorHAnsi" w:cstheme="minorBidi"/>
                <w:sz w:val="22"/>
                <w:szCs w:val="22"/>
                <w:lang w:val="es-ES"/>
              </w:rPr>
              <w:lastRenderedPageBreak/>
              <w:t>1951, sus objetivos y los valores éticos en los que se fundamenta de acuerdo con la DUDH.</w:t>
            </w:r>
          </w:p>
        </w:tc>
        <w:tc>
          <w:tcPr>
            <w:tcW w:w="394" w:type="dxa"/>
            <w:hideMark/>
          </w:tcPr>
          <w:p w14:paraId="15A7BEB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I</w:t>
            </w:r>
          </w:p>
        </w:tc>
        <w:tc>
          <w:tcPr>
            <w:tcW w:w="913" w:type="dxa"/>
            <w:hideMark/>
          </w:tcPr>
          <w:p w14:paraId="5F4C48B9" w14:textId="77777777" w:rsidR="00041846" w:rsidRPr="00041846" w:rsidRDefault="00041846" w:rsidP="00041846">
            <w:pPr>
              <w:spacing w:before="60"/>
              <w:jc w:val="center"/>
              <w:rPr>
                <w:color w:val="000000"/>
                <w:sz w:val="22"/>
                <w:szCs w:val="22"/>
              </w:rPr>
            </w:pPr>
            <w:r w:rsidRPr="00041846">
              <w:rPr>
                <w:color w:val="000000"/>
                <w:sz w:val="22"/>
                <w:szCs w:val="22"/>
              </w:rPr>
              <w:t>CL,</w:t>
            </w:r>
          </w:p>
          <w:p w14:paraId="0C8EBDAC"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5B0F2881"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6F91BF77"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456B39EE"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3D9A497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301F4B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D15BBB6"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5CF2DE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820C944"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3CD60115"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78F4522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FFF8B1D"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1988AA2F"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AF58DF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953FBBF"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15ED9F03"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01D3CFB8" w14:textId="77777777" w:rsidTr="00041846">
        <w:trPr>
          <w:trHeight w:val="1275"/>
        </w:trPr>
        <w:tc>
          <w:tcPr>
            <w:tcW w:w="2943" w:type="dxa"/>
            <w:vMerge/>
            <w:hideMark/>
          </w:tcPr>
          <w:p w14:paraId="2C1193DD"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39624BC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8.2.Identifica y aprecia la importancia de los logros alcanzados por la UE y el beneficio que éstos han aportado para la vida de los ciudadanos, tales como, la anulación de fronteras y restricciones aduaneras, la libre circulación de personas y capitales, etc., así como, las obligaciones adquiridas en los diferentes ámbitos: económico, político, de la seguridad y paz, etc.</w:t>
            </w:r>
          </w:p>
        </w:tc>
        <w:tc>
          <w:tcPr>
            <w:tcW w:w="394" w:type="dxa"/>
            <w:hideMark/>
          </w:tcPr>
          <w:p w14:paraId="0B0281A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 </w:t>
            </w:r>
          </w:p>
        </w:tc>
        <w:tc>
          <w:tcPr>
            <w:tcW w:w="913" w:type="dxa"/>
            <w:hideMark/>
          </w:tcPr>
          <w:p w14:paraId="7A352534" w14:textId="77777777" w:rsidR="00041846" w:rsidRPr="00041846" w:rsidRDefault="00041846" w:rsidP="00041846">
            <w:pPr>
              <w:spacing w:before="60"/>
              <w:jc w:val="center"/>
              <w:rPr>
                <w:color w:val="000000"/>
                <w:sz w:val="22"/>
                <w:szCs w:val="22"/>
              </w:rPr>
            </w:pPr>
            <w:r w:rsidRPr="00041846">
              <w:rPr>
                <w:color w:val="000000"/>
                <w:sz w:val="22"/>
                <w:szCs w:val="22"/>
              </w:rPr>
              <w:t>CEC,</w:t>
            </w:r>
          </w:p>
          <w:p w14:paraId="63E142E9"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53D0CAC5"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0BFFD783"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70FB7E4D"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7B293546"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6EDAE7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74A3A8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5B45BA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32C22BA"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0F3D2159"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37351CC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B9D3EFB"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2A85EA5E"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E7CE10D"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47D2A5CF"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772FDA3A"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6230DD10" w14:textId="77777777" w:rsidTr="00041846">
        <w:trPr>
          <w:trHeight w:val="315"/>
        </w:trPr>
        <w:tc>
          <w:tcPr>
            <w:tcW w:w="5660" w:type="dxa"/>
            <w:gridSpan w:val="2"/>
            <w:shd w:val="clear" w:color="auto" w:fill="BFBFBF" w:themeFill="background1" w:themeFillShade="BF"/>
            <w:hideMark/>
          </w:tcPr>
          <w:p w14:paraId="35D48802"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Bloque 2. Los valores éticos y su relación con la ciencia y la tecnología</w:t>
            </w:r>
          </w:p>
        </w:tc>
        <w:tc>
          <w:tcPr>
            <w:tcW w:w="394" w:type="dxa"/>
            <w:shd w:val="clear" w:color="auto" w:fill="BFBFBF" w:themeFill="background1" w:themeFillShade="BF"/>
            <w:hideMark/>
          </w:tcPr>
          <w:p w14:paraId="3572771E" w14:textId="77777777" w:rsidR="00041846" w:rsidRPr="00041846" w:rsidRDefault="00041846" w:rsidP="00041846">
            <w:pP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P</w:t>
            </w:r>
          </w:p>
        </w:tc>
        <w:tc>
          <w:tcPr>
            <w:tcW w:w="913" w:type="dxa"/>
            <w:shd w:val="clear" w:color="auto" w:fill="92D050"/>
            <w:noWrap/>
            <w:hideMark/>
          </w:tcPr>
          <w:p w14:paraId="035081D5"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CC</w:t>
            </w:r>
          </w:p>
        </w:tc>
        <w:tc>
          <w:tcPr>
            <w:tcW w:w="1076" w:type="dxa"/>
            <w:shd w:val="clear" w:color="auto" w:fill="92D050"/>
            <w:noWrap/>
            <w:hideMark/>
          </w:tcPr>
          <w:p w14:paraId="42918A3E"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IE</w:t>
            </w:r>
          </w:p>
        </w:tc>
        <w:tc>
          <w:tcPr>
            <w:tcW w:w="472" w:type="dxa"/>
            <w:shd w:val="clear" w:color="auto" w:fill="92D050"/>
            <w:noWrap/>
            <w:hideMark/>
          </w:tcPr>
          <w:p w14:paraId="64713966"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w:t>
            </w:r>
          </w:p>
        </w:tc>
        <w:tc>
          <w:tcPr>
            <w:tcW w:w="472" w:type="dxa"/>
            <w:shd w:val="clear" w:color="auto" w:fill="92D050"/>
            <w:noWrap/>
            <w:hideMark/>
          </w:tcPr>
          <w:p w14:paraId="66B3FCD5"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U2</w:t>
            </w:r>
          </w:p>
        </w:tc>
        <w:tc>
          <w:tcPr>
            <w:tcW w:w="472" w:type="dxa"/>
            <w:shd w:val="clear" w:color="auto" w:fill="92D050"/>
            <w:noWrap/>
            <w:hideMark/>
          </w:tcPr>
          <w:p w14:paraId="21F75E1C"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U3</w:t>
            </w:r>
          </w:p>
        </w:tc>
        <w:tc>
          <w:tcPr>
            <w:tcW w:w="472" w:type="dxa"/>
            <w:shd w:val="clear" w:color="auto" w:fill="92D050"/>
            <w:noWrap/>
            <w:hideMark/>
          </w:tcPr>
          <w:p w14:paraId="29E20CC6"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U4</w:t>
            </w:r>
          </w:p>
        </w:tc>
        <w:tc>
          <w:tcPr>
            <w:tcW w:w="472" w:type="dxa"/>
            <w:shd w:val="clear" w:color="auto" w:fill="92D050"/>
            <w:noWrap/>
            <w:hideMark/>
          </w:tcPr>
          <w:p w14:paraId="6010CF09"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U5</w:t>
            </w:r>
          </w:p>
        </w:tc>
        <w:tc>
          <w:tcPr>
            <w:tcW w:w="474" w:type="dxa"/>
            <w:shd w:val="clear" w:color="auto" w:fill="92D050"/>
            <w:noWrap/>
            <w:hideMark/>
          </w:tcPr>
          <w:p w14:paraId="7FE37491"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U6</w:t>
            </w:r>
          </w:p>
        </w:tc>
        <w:tc>
          <w:tcPr>
            <w:tcW w:w="472" w:type="dxa"/>
            <w:shd w:val="clear" w:color="auto" w:fill="92D050"/>
            <w:noWrap/>
            <w:hideMark/>
          </w:tcPr>
          <w:p w14:paraId="53FBD8E2"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U7</w:t>
            </w:r>
          </w:p>
        </w:tc>
        <w:tc>
          <w:tcPr>
            <w:tcW w:w="472" w:type="dxa"/>
            <w:shd w:val="clear" w:color="auto" w:fill="92D050"/>
            <w:noWrap/>
            <w:hideMark/>
          </w:tcPr>
          <w:p w14:paraId="7FBC39D4"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U8</w:t>
            </w:r>
          </w:p>
        </w:tc>
        <w:tc>
          <w:tcPr>
            <w:tcW w:w="484" w:type="dxa"/>
            <w:shd w:val="clear" w:color="auto" w:fill="92D050"/>
            <w:noWrap/>
            <w:hideMark/>
          </w:tcPr>
          <w:p w14:paraId="73037126"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U9</w:t>
            </w:r>
          </w:p>
        </w:tc>
        <w:tc>
          <w:tcPr>
            <w:tcW w:w="583" w:type="dxa"/>
            <w:shd w:val="clear" w:color="auto" w:fill="92D050"/>
            <w:noWrap/>
            <w:hideMark/>
          </w:tcPr>
          <w:p w14:paraId="6618B7D0"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U10</w:t>
            </w:r>
          </w:p>
        </w:tc>
        <w:tc>
          <w:tcPr>
            <w:tcW w:w="583" w:type="dxa"/>
            <w:shd w:val="clear" w:color="auto" w:fill="92D050"/>
            <w:noWrap/>
            <w:hideMark/>
          </w:tcPr>
          <w:p w14:paraId="5D508DE3"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U11</w:t>
            </w:r>
          </w:p>
        </w:tc>
        <w:tc>
          <w:tcPr>
            <w:tcW w:w="583" w:type="dxa"/>
            <w:shd w:val="clear" w:color="auto" w:fill="92D050"/>
            <w:noWrap/>
            <w:hideMark/>
          </w:tcPr>
          <w:p w14:paraId="766029CF" w14:textId="77777777" w:rsidR="00041846" w:rsidRPr="00041846" w:rsidRDefault="00041846" w:rsidP="00041846">
            <w:pPr>
              <w:jc w:val="center"/>
              <w:rPr>
                <w:rFonts w:asciiTheme="minorHAnsi" w:hAnsiTheme="minorHAnsi" w:cstheme="minorBidi"/>
                <w:b/>
                <w:bCs/>
                <w:sz w:val="22"/>
                <w:szCs w:val="22"/>
                <w:lang w:val="es-ES"/>
              </w:rPr>
            </w:pPr>
            <w:r w:rsidRPr="00041846">
              <w:rPr>
                <w:rFonts w:asciiTheme="minorHAnsi" w:hAnsiTheme="minorHAnsi" w:cstheme="minorBidi"/>
                <w:b/>
                <w:bCs/>
                <w:sz w:val="22"/>
                <w:szCs w:val="22"/>
                <w:lang w:val="es-ES"/>
              </w:rPr>
              <w:t>U12</w:t>
            </w:r>
          </w:p>
        </w:tc>
      </w:tr>
      <w:tr w:rsidR="00041846" w:rsidRPr="00041846" w14:paraId="16A3BDE0" w14:textId="77777777" w:rsidTr="00041846">
        <w:trPr>
          <w:trHeight w:val="1020"/>
        </w:trPr>
        <w:tc>
          <w:tcPr>
            <w:tcW w:w="2943" w:type="dxa"/>
            <w:vMerge w:val="restart"/>
            <w:hideMark/>
          </w:tcPr>
          <w:p w14:paraId="079D9A30"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1. Reconocer la importancia que tiene la dimensión moral de la ciencia y la tecnología, así como la necesidad de establecer límites éticos y jurídicos con el fin de orientar su actividad conforme a los valores defendidos por la DUDH.</w:t>
            </w:r>
          </w:p>
        </w:tc>
        <w:tc>
          <w:tcPr>
            <w:tcW w:w="2717" w:type="dxa"/>
            <w:hideMark/>
          </w:tcPr>
          <w:p w14:paraId="4430E214"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1.1. Utiliza información de distintas fuentes para analizar la dimensión moral de la ciencia y la tecnología, evaluando el impacto positivo y negativo que éstas pueden tener en todos los ámbitos de la vida humana, por ejemplo: social, económica, política, ética y ecológica, entre otros.</w:t>
            </w:r>
          </w:p>
        </w:tc>
        <w:tc>
          <w:tcPr>
            <w:tcW w:w="394" w:type="dxa"/>
            <w:hideMark/>
          </w:tcPr>
          <w:p w14:paraId="225DED6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I</w:t>
            </w:r>
          </w:p>
        </w:tc>
        <w:tc>
          <w:tcPr>
            <w:tcW w:w="913" w:type="dxa"/>
            <w:hideMark/>
          </w:tcPr>
          <w:p w14:paraId="0869AE50"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5950EC62"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108943B8"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7CF7B4B2" w14:textId="77777777" w:rsidR="00041846" w:rsidRPr="00041846" w:rsidRDefault="00041846" w:rsidP="00041846">
            <w:pPr>
              <w:jc w:val="center"/>
              <w:rPr>
                <w:color w:val="000000"/>
                <w:sz w:val="22"/>
                <w:szCs w:val="22"/>
              </w:rPr>
            </w:pPr>
            <w:r w:rsidRPr="00041846">
              <w:rPr>
                <w:color w:val="000000"/>
                <w:sz w:val="22"/>
                <w:szCs w:val="22"/>
              </w:rPr>
              <w:t>CEC,</w:t>
            </w:r>
          </w:p>
          <w:p w14:paraId="45DBFC1C"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CAA</w:t>
            </w:r>
          </w:p>
        </w:tc>
        <w:tc>
          <w:tcPr>
            <w:tcW w:w="1076" w:type="dxa"/>
            <w:noWrap/>
            <w:hideMark/>
          </w:tcPr>
          <w:p w14:paraId="2363AA4C"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4188DD35"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3A9B0B8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916FD2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1F9E42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AB3A8F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965763A"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047563E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685ECFC"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7AE13A23"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2D805291"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EEC5646"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BB68DDA"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56CB68A"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4D141BB0" w14:textId="77777777" w:rsidTr="00041846">
        <w:trPr>
          <w:trHeight w:val="1020"/>
        </w:trPr>
        <w:tc>
          <w:tcPr>
            <w:tcW w:w="2943" w:type="dxa"/>
            <w:vMerge/>
            <w:hideMark/>
          </w:tcPr>
          <w:p w14:paraId="22B809E0"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095FA58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1.2. Aporta argumentos que fundamenten la necesidad de poner límites éticos y jurídicos a la investigación y práctica tanto científica como tecnológica, tomando la dignidad humana y los valores éticos reconocidos en la DUDH como criterio normativo.</w:t>
            </w:r>
          </w:p>
        </w:tc>
        <w:tc>
          <w:tcPr>
            <w:tcW w:w="394" w:type="dxa"/>
            <w:hideMark/>
          </w:tcPr>
          <w:p w14:paraId="355CF226"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I </w:t>
            </w:r>
          </w:p>
        </w:tc>
        <w:tc>
          <w:tcPr>
            <w:tcW w:w="913" w:type="dxa"/>
            <w:hideMark/>
          </w:tcPr>
          <w:p w14:paraId="49C25CB1"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406AD7AE"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5DE0FED5"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B9D1C4E"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75539787"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22E902EA"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6021A1F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550AF6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366786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D26142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8DF3AD7"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76E0FF7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0B4EB92"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27BDFF35"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3EF44C73"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D25BA75"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B6EFCCF"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1BE57708"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2D8EC190" w14:textId="77777777" w:rsidTr="00041846">
        <w:trPr>
          <w:trHeight w:val="1035"/>
        </w:trPr>
        <w:tc>
          <w:tcPr>
            <w:tcW w:w="2943" w:type="dxa"/>
            <w:vMerge/>
            <w:hideMark/>
          </w:tcPr>
          <w:p w14:paraId="1777081B"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4C7EAD2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1.3. Recurre a su iniciativa personal para exponer sus conclusiones acerca del tema tratado, utilizando medios informáticos y audiovisuales, de forma argumentada y ordenada racionalmente.</w:t>
            </w:r>
          </w:p>
        </w:tc>
        <w:tc>
          <w:tcPr>
            <w:tcW w:w="394" w:type="dxa"/>
            <w:hideMark/>
          </w:tcPr>
          <w:p w14:paraId="32C4A31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B</w:t>
            </w:r>
          </w:p>
        </w:tc>
        <w:tc>
          <w:tcPr>
            <w:tcW w:w="913" w:type="dxa"/>
            <w:hideMark/>
          </w:tcPr>
          <w:p w14:paraId="3CB20DAA"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15C2F7D8"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73AADF13"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7D3CD249" w14:textId="77777777" w:rsidR="00041846" w:rsidRPr="00041846" w:rsidRDefault="00041846" w:rsidP="00041846">
            <w:pPr>
              <w:jc w:val="center"/>
              <w:rPr>
                <w:color w:val="000000"/>
                <w:sz w:val="22"/>
                <w:szCs w:val="22"/>
              </w:rPr>
            </w:pPr>
            <w:r w:rsidRPr="00041846">
              <w:rPr>
                <w:color w:val="000000"/>
                <w:sz w:val="22"/>
                <w:szCs w:val="22"/>
              </w:rPr>
              <w:t>CEC</w:t>
            </w:r>
          </w:p>
          <w:p w14:paraId="215C3A6D"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6A3A1D7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289756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E6B124A"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CA9A17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2A3FA0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7BB56AD"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58F901EA"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3CB4A64"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08F1DD1C"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41BC3B8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D44D1BB"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42EE068"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1563B7CC"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15E031D1" w14:textId="77777777" w:rsidTr="00041846">
        <w:trPr>
          <w:trHeight w:val="1305"/>
        </w:trPr>
        <w:tc>
          <w:tcPr>
            <w:tcW w:w="2943" w:type="dxa"/>
            <w:hideMark/>
          </w:tcPr>
          <w:p w14:paraId="58A46A7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2. Entender y valorar el problema de la tecnodependencia y la alienación humana a la que ésta conduce. </w:t>
            </w:r>
          </w:p>
        </w:tc>
        <w:tc>
          <w:tcPr>
            <w:tcW w:w="2717" w:type="dxa"/>
            <w:hideMark/>
          </w:tcPr>
          <w:p w14:paraId="3695E13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2.1. Destaca el problema y el peligro que representa para el ser humano la tecnodependencia, señalando sus síntomas, causas y estimando sus consecuencias negativas, como una adicción incontrolada a los dispositivos electrónicos, los videojuegos y las redes sociales, conduciendo a las personas hacia una progresiva deshumanización.</w:t>
            </w:r>
          </w:p>
        </w:tc>
        <w:tc>
          <w:tcPr>
            <w:tcW w:w="394" w:type="dxa"/>
            <w:hideMark/>
          </w:tcPr>
          <w:p w14:paraId="2EEE412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 </w:t>
            </w:r>
          </w:p>
        </w:tc>
        <w:tc>
          <w:tcPr>
            <w:tcW w:w="913" w:type="dxa"/>
            <w:hideMark/>
          </w:tcPr>
          <w:p w14:paraId="0546D2F6"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0917CDA9"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713978E6"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44E00BB6"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622E1E35" w14:textId="77777777" w:rsidR="00041846" w:rsidRPr="00041846" w:rsidRDefault="00041846" w:rsidP="00041846">
            <w:pPr>
              <w:jc w:val="center"/>
              <w:rPr>
                <w:rFonts w:ascii="Calibri" w:hAnsi="Calibri" w:cstheme="minorBidi"/>
                <w:sz w:val="16"/>
                <w:szCs w:val="16"/>
                <w:lang w:val="es-ES"/>
              </w:rPr>
            </w:pPr>
            <w:r w:rsidRPr="00041846">
              <w:rPr>
                <w:rFonts w:ascii="Calibri" w:hAnsi="Calibri" w:cstheme="minorBidi"/>
                <w:sz w:val="16"/>
                <w:szCs w:val="16"/>
                <w:lang w:val="es-ES"/>
              </w:rPr>
              <w:t>Observación y</w:t>
            </w:r>
          </w:p>
          <w:p w14:paraId="1E49AFF9" w14:textId="77777777" w:rsidR="00041846" w:rsidRPr="00041846" w:rsidRDefault="00041846" w:rsidP="00041846">
            <w:pPr>
              <w:jc w:val="center"/>
              <w:rPr>
                <w:rFonts w:asciiTheme="minorHAnsi" w:hAnsiTheme="minorHAnsi" w:cstheme="minorBidi"/>
                <w:sz w:val="22"/>
                <w:szCs w:val="22"/>
                <w:lang w:val="es-ES"/>
              </w:rPr>
            </w:pPr>
            <w:r w:rsidRPr="00041846">
              <w:rPr>
                <w:rFonts w:ascii="Calibri" w:hAnsi="Calibri" w:cstheme="minorBidi"/>
                <w:sz w:val="16"/>
                <w:szCs w:val="16"/>
                <w:lang w:val="es-ES"/>
              </w:rPr>
              <w:t>Pruebas específicas</w:t>
            </w:r>
          </w:p>
        </w:tc>
        <w:tc>
          <w:tcPr>
            <w:tcW w:w="472" w:type="dxa"/>
            <w:noWrap/>
            <w:hideMark/>
          </w:tcPr>
          <w:p w14:paraId="0BF0995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8371C5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547BE0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C51ECC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DF49CA1"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6C29914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1B6FA88"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72" w:type="dxa"/>
            <w:noWrap/>
            <w:hideMark/>
          </w:tcPr>
          <w:p w14:paraId="33B5EDA0"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6569F222"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C7AE87B"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2358044"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986726A"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00AE1CB7" w14:textId="77777777" w:rsidTr="00041846">
        <w:trPr>
          <w:trHeight w:val="1530"/>
        </w:trPr>
        <w:tc>
          <w:tcPr>
            <w:tcW w:w="2943" w:type="dxa"/>
            <w:vMerge w:val="restart"/>
            <w:hideMark/>
          </w:tcPr>
          <w:p w14:paraId="54E3D938"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3. Utilizar los valores éticos contenidos en la DUDH en el campo científico y tecnológico, con el fin de evitar su aplicación inadecuada y solucionar los dilemas morales que a veces se presentan, especialmente en el terreno de la medicina y la biotecnología.</w:t>
            </w:r>
          </w:p>
        </w:tc>
        <w:tc>
          <w:tcPr>
            <w:tcW w:w="2717" w:type="dxa"/>
            <w:hideMark/>
          </w:tcPr>
          <w:p w14:paraId="44111F52"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3.1. Analiza información seleccionada de diversas fuentes, con el fin de conocer en qué consisten algunos de los avances en medicina y biotecnología, que plantean dilemas morales, tales como: la utilización de células madre, la clonación y la eugenesia, entre otros, señalando algunos peligros que éstos encierran si se prescinde del respeto a la dignidad humana y sus valores fundamentales. </w:t>
            </w:r>
          </w:p>
        </w:tc>
        <w:tc>
          <w:tcPr>
            <w:tcW w:w="394" w:type="dxa"/>
            <w:hideMark/>
          </w:tcPr>
          <w:p w14:paraId="5FEB6ECB"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I </w:t>
            </w:r>
          </w:p>
        </w:tc>
        <w:tc>
          <w:tcPr>
            <w:tcW w:w="913" w:type="dxa"/>
            <w:hideMark/>
          </w:tcPr>
          <w:p w14:paraId="66065210"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1B87145E"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28252AD9"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34E9925C" w14:textId="77777777" w:rsidR="00041846" w:rsidRPr="00041846" w:rsidRDefault="00041846" w:rsidP="00041846">
            <w:pPr>
              <w:jc w:val="center"/>
              <w:rPr>
                <w:color w:val="000000"/>
                <w:sz w:val="22"/>
                <w:szCs w:val="22"/>
              </w:rPr>
            </w:pPr>
            <w:r w:rsidRPr="00041846">
              <w:rPr>
                <w:color w:val="000000"/>
                <w:sz w:val="22"/>
                <w:szCs w:val="22"/>
              </w:rPr>
              <w:t>CEC,</w:t>
            </w:r>
          </w:p>
          <w:p w14:paraId="7FA0B0DB"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SIEP</w:t>
            </w:r>
          </w:p>
        </w:tc>
        <w:tc>
          <w:tcPr>
            <w:tcW w:w="1076" w:type="dxa"/>
            <w:noWrap/>
            <w:hideMark/>
          </w:tcPr>
          <w:p w14:paraId="52ADAECE"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C17E86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C3ABF6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4CCED0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4AE7BC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4CECD98"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5CB20D5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5B5D91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C56C43E"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47B3336C"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40C8993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AAAAACB"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0672974"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5054C936" w14:textId="77777777" w:rsidTr="00041846">
        <w:trPr>
          <w:trHeight w:val="1020"/>
        </w:trPr>
        <w:tc>
          <w:tcPr>
            <w:tcW w:w="2943" w:type="dxa"/>
            <w:vMerge/>
            <w:hideMark/>
          </w:tcPr>
          <w:p w14:paraId="3290363A"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617D2D2E"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3.2. Presenta una actitud de tolerancia y respeto ante las diferentes opiniones que se expresan en la confrontación de ideas, con el fin de solucionar los dilemas éticos, sin olvidar la necesidad de utilizar el rigor en la fundamentación racional y ética de todas las alternativas de solución planteadas. </w:t>
            </w:r>
          </w:p>
        </w:tc>
        <w:tc>
          <w:tcPr>
            <w:tcW w:w="394" w:type="dxa"/>
            <w:hideMark/>
          </w:tcPr>
          <w:p w14:paraId="1A3B2873"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 </w:t>
            </w:r>
          </w:p>
        </w:tc>
        <w:tc>
          <w:tcPr>
            <w:tcW w:w="913" w:type="dxa"/>
            <w:hideMark/>
          </w:tcPr>
          <w:p w14:paraId="6A8B80C4"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04D7D9DD"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67CDB405"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5980219F"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2396A9A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5F6494C"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466D136"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774CDF8"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70E9CA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69B97CA"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2A1B0F4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B25EA0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89053E8"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484" w:type="dxa"/>
            <w:noWrap/>
            <w:hideMark/>
          </w:tcPr>
          <w:p w14:paraId="43EFAFD7"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5D39ACA9"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08A1BC45"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3FC0539F" w14:textId="77777777" w:rsidR="00041846" w:rsidRPr="00041846" w:rsidRDefault="00041846" w:rsidP="00041846">
            <w:pPr>
              <w:jc w:val="center"/>
              <w:rPr>
                <w:rFonts w:asciiTheme="minorHAnsi" w:hAnsiTheme="minorHAnsi" w:cstheme="minorBidi"/>
                <w:sz w:val="22"/>
                <w:szCs w:val="22"/>
                <w:lang w:val="es-ES"/>
              </w:rPr>
            </w:pPr>
          </w:p>
        </w:tc>
      </w:tr>
      <w:tr w:rsidR="00041846" w:rsidRPr="00041846" w14:paraId="48B854D8" w14:textId="77777777" w:rsidTr="00041846">
        <w:trPr>
          <w:trHeight w:val="1020"/>
        </w:trPr>
        <w:tc>
          <w:tcPr>
            <w:tcW w:w="2943" w:type="dxa"/>
            <w:vMerge w:val="restart"/>
            <w:hideMark/>
          </w:tcPr>
          <w:p w14:paraId="5FB7FD46"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4. Reconocer que, en la actualidad, existen casos en los que la investigación científica no es neutral, sino que está determinada por intereses políticos, </w:t>
            </w:r>
            <w:r w:rsidRPr="00041846">
              <w:rPr>
                <w:rFonts w:asciiTheme="minorHAnsi" w:hAnsiTheme="minorHAnsi" w:cstheme="minorBidi"/>
                <w:sz w:val="22"/>
                <w:szCs w:val="22"/>
                <w:lang w:val="es-ES"/>
              </w:rPr>
              <w:lastRenderedPageBreak/>
              <w:t>económicos, etc. mediante el análisis de la idea de progreso y su interpretación equivocada, cuando los objetivos que se pretenden no respetan un código ético fundamentado en la DUDH.</w:t>
            </w:r>
          </w:p>
        </w:tc>
        <w:tc>
          <w:tcPr>
            <w:tcW w:w="2717" w:type="dxa"/>
            <w:hideMark/>
          </w:tcPr>
          <w:p w14:paraId="307C4C69"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 xml:space="preserve">4.1. Obtiene y selecciona información, en trabajo colaborativo, de algunos casos en los que la investigación científica y tecnológica no ha sido </w:t>
            </w:r>
            <w:r w:rsidRPr="00041846">
              <w:rPr>
                <w:rFonts w:asciiTheme="minorHAnsi" w:hAnsiTheme="minorHAnsi" w:cstheme="minorBidi"/>
                <w:sz w:val="22"/>
                <w:szCs w:val="22"/>
                <w:lang w:val="es-ES"/>
              </w:rPr>
              <w:lastRenderedPageBreak/>
              <w:t>guiada ni es compatible con los valores éticos de la DUDH, generando impactos negativos en el ámbito humano y medioambiental, señalando las causas.</w:t>
            </w:r>
          </w:p>
        </w:tc>
        <w:tc>
          <w:tcPr>
            <w:tcW w:w="394" w:type="dxa"/>
            <w:hideMark/>
          </w:tcPr>
          <w:p w14:paraId="2B8C13CA"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lastRenderedPageBreak/>
              <w:t>A </w:t>
            </w:r>
          </w:p>
        </w:tc>
        <w:tc>
          <w:tcPr>
            <w:tcW w:w="913" w:type="dxa"/>
            <w:hideMark/>
          </w:tcPr>
          <w:p w14:paraId="37DFF656"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25FA25CC"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0888D3D0"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043277BB"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1F27F80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B622B9B"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02FD31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5C1136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B117921"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860E1B8"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67C03E1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519CD12"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9DCFC89"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0DD0FB2D"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254093F0"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39782692"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516C7459"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r>
      <w:tr w:rsidR="00041846" w:rsidRPr="00041846" w14:paraId="58CFD2A5" w14:textId="77777777" w:rsidTr="00041846">
        <w:trPr>
          <w:trHeight w:val="1215"/>
        </w:trPr>
        <w:tc>
          <w:tcPr>
            <w:tcW w:w="2943" w:type="dxa"/>
            <w:vMerge/>
            <w:hideMark/>
          </w:tcPr>
          <w:p w14:paraId="629BCC7E"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0E00D871"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 xml:space="preserve">4.2. Diserta, en colaboración grupal, acerca de la idea de “progreso” en la ciencia y su relación con los valores éticos, el respeto a la dignidad humana y su entorno, elaborando y exponiendo conclusiones. </w:t>
            </w:r>
          </w:p>
        </w:tc>
        <w:tc>
          <w:tcPr>
            <w:tcW w:w="394" w:type="dxa"/>
            <w:hideMark/>
          </w:tcPr>
          <w:p w14:paraId="517C1249"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I </w:t>
            </w:r>
          </w:p>
        </w:tc>
        <w:tc>
          <w:tcPr>
            <w:tcW w:w="913" w:type="dxa"/>
            <w:hideMark/>
          </w:tcPr>
          <w:p w14:paraId="1FD64CF1"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7B528BE5"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28CDC1EF"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7895BD78"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2392A80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C44925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7DB0161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74C2015"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E77BA9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023E2174"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24961684"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2CEA825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3B976A3F"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3AD3CB8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6A33CF4F"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60A4FEA9"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34CA87FD"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r>
      <w:tr w:rsidR="00041846" w:rsidRPr="00041846" w14:paraId="623978F5" w14:textId="77777777" w:rsidTr="00041846">
        <w:trPr>
          <w:trHeight w:val="1530"/>
        </w:trPr>
        <w:tc>
          <w:tcPr>
            <w:tcW w:w="2943" w:type="dxa"/>
            <w:vMerge/>
            <w:hideMark/>
          </w:tcPr>
          <w:p w14:paraId="37D0E6B3" w14:textId="77777777" w:rsidR="00041846" w:rsidRPr="00041846" w:rsidRDefault="00041846" w:rsidP="00041846">
            <w:pPr>
              <w:rPr>
                <w:rFonts w:asciiTheme="minorHAnsi" w:hAnsiTheme="minorHAnsi" w:cstheme="minorBidi"/>
                <w:sz w:val="22"/>
                <w:szCs w:val="22"/>
                <w:lang w:val="es-ES"/>
              </w:rPr>
            </w:pPr>
          </w:p>
        </w:tc>
        <w:tc>
          <w:tcPr>
            <w:tcW w:w="2717" w:type="dxa"/>
            <w:hideMark/>
          </w:tcPr>
          <w:p w14:paraId="642F23F0"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4.3. Selecciona y contrasta información, en colaboración grupal, acerca de algunas de las amenazas que, para el medio ambiente y la vida, está teniendo la aplicación indiscriminada de la ciencia y la tecnología, tales como: la explotación descontrolada de los recursos naturales, la destrucción de hábitats, la contaminación química e industrial, la lluvia ácida, el cambio climático, la desertificación, etc.</w:t>
            </w:r>
          </w:p>
        </w:tc>
        <w:tc>
          <w:tcPr>
            <w:tcW w:w="394" w:type="dxa"/>
            <w:hideMark/>
          </w:tcPr>
          <w:p w14:paraId="7F828FE4" w14:textId="77777777" w:rsidR="00041846" w:rsidRPr="00041846" w:rsidRDefault="00041846" w:rsidP="00041846">
            <w:pPr>
              <w:rPr>
                <w:rFonts w:asciiTheme="minorHAnsi" w:hAnsiTheme="minorHAnsi" w:cstheme="minorBidi"/>
                <w:sz w:val="22"/>
                <w:szCs w:val="22"/>
                <w:lang w:val="es-ES"/>
              </w:rPr>
            </w:pPr>
            <w:r w:rsidRPr="00041846">
              <w:rPr>
                <w:rFonts w:asciiTheme="minorHAnsi" w:hAnsiTheme="minorHAnsi" w:cstheme="minorBidi"/>
                <w:sz w:val="22"/>
                <w:szCs w:val="22"/>
                <w:lang w:val="es-ES"/>
              </w:rPr>
              <w:t>B </w:t>
            </w:r>
          </w:p>
        </w:tc>
        <w:tc>
          <w:tcPr>
            <w:tcW w:w="913" w:type="dxa"/>
            <w:hideMark/>
          </w:tcPr>
          <w:p w14:paraId="4ED718A3" w14:textId="77777777" w:rsidR="00041846" w:rsidRPr="00041846" w:rsidRDefault="00041846" w:rsidP="00041846">
            <w:pPr>
              <w:spacing w:before="60"/>
              <w:jc w:val="center"/>
              <w:rPr>
                <w:color w:val="000000"/>
                <w:sz w:val="22"/>
                <w:szCs w:val="22"/>
              </w:rPr>
            </w:pPr>
            <w:r w:rsidRPr="00041846">
              <w:rPr>
                <w:color w:val="000000"/>
                <w:sz w:val="22"/>
                <w:szCs w:val="22"/>
              </w:rPr>
              <w:t>CCL,</w:t>
            </w:r>
          </w:p>
          <w:p w14:paraId="2CD8F3F7" w14:textId="77777777" w:rsidR="00041846" w:rsidRPr="00041846" w:rsidRDefault="00041846" w:rsidP="00041846">
            <w:pPr>
              <w:spacing w:before="60"/>
              <w:jc w:val="center"/>
              <w:rPr>
                <w:color w:val="000000"/>
                <w:sz w:val="22"/>
                <w:szCs w:val="22"/>
              </w:rPr>
            </w:pPr>
            <w:r w:rsidRPr="00041846">
              <w:rPr>
                <w:color w:val="000000"/>
                <w:sz w:val="22"/>
                <w:szCs w:val="22"/>
              </w:rPr>
              <w:t>CMCT,</w:t>
            </w:r>
          </w:p>
          <w:p w14:paraId="1A1420E7" w14:textId="77777777" w:rsidR="00041846" w:rsidRPr="00041846" w:rsidRDefault="00041846" w:rsidP="00041846">
            <w:pPr>
              <w:spacing w:before="60"/>
              <w:jc w:val="center"/>
              <w:rPr>
                <w:color w:val="000000"/>
                <w:sz w:val="22"/>
                <w:szCs w:val="22"/>
              </w:rPr>
            </w:pPr>
            <w:r w:rsidRPr="00041846">
              <w:rPr>
                <w:color w:val="000000"/>
                <w:sz w:val="22"/>
                <w:szCs w:val="22"/>
              </w:rPr>
              <w:t>CSYC,</w:t>
            </w:r>
          </w:p>
          <w:p w14:paraId="113EED0D" w14:textId="77777777" w:rsidR="00041846" w:rsidRPr="00041846" w:rsidRDefault="00041846" w:rsidP="00041846">
            <w:pPr>
              <w:jc w:val="center"/>
              <w:rPr>
                <w:rFonts w:asciiTheme="minorHAnsi" w:hAnsiTheme="minorHAnsi" w:cstheme="minorBidi"/>
                <w:sz w:val="22"/>
                <w:szCs w:val="22"/>
                <w:lang w:val="es-ES"/>
              </w:rPr>
            </w:pPr>
            <w:r w:rsidRPr="00041846">
              <w:rPr>
                <w:color w:val="000000"/>
                <w:sz w:val="22"/>
                <w:szCs w:val="22"/>
              </w:rPr>
              <w:t>CEC</w:t>
            </w:r>
          </w:p>
        </w:tc>
        <w:tc>
          <w:tcPr>
            <w:tcW w:w="1076" w:type="dxa"/>
            <w:noWrap/>
            <w:hideMark/>
          </w:tcPr>
          <w:p w14:paraId="3618C8D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6FDEA883"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4BF3AED0"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E8639E7"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E6832AD"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E6CF5EE" w14:textId="77777777" w:rsidR="00041846" w:rsidRPr="00041846" w:rsidRDefault="00041846" w:rsidP="00041846">
            <w:pPr>
              <w:jc w:val="center"/>
              <w:rPr>
                <w:rFonts w:asciiTheme="minorHAnsi" w:hAnsiTheme="minorHAnsi" w:cstheme="minorBidi"/>
                <w:sz w:val="22"/>
                <w:szCs w:val="22"/>
                <w:lang w:val="es-ES"/>
              </w:rPr>
            </w:pPr>
          </w:p>
        </w:tc>
        <w:tc>
          <w:tcPr>
            <w:tcW w:w="474" w:type="dxa"/>
            <w:noWrap/>
            <w:hideMark/>
          </w:tcPr>
          <w:p w14:paraId="1523988F"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11A06B69" w14:textId="77777777" w:rsidR="00041846" w:rsidRPr="00041846" w:rsidRDefault="00041846" w:rsidP="00041846">
            <w:pPr>
              <w:jc w:val="center"/>
              <w:rPr>
                <w:rFonts w:asciiTheme="minorHAnsi" w:hAnsiTheme="minorHAnsi" w:cstheme="minorBidi"/>
                <w:sz w:val="22"/>
                <w:szCs w:val="22"/>
                <w:lang w:val="es-ES"/>
              </w:rPr>
            </w:pPr>
          </w:p>
        </w:tc>
        <w:tc>
          <w:tcPr>
            <w:tcW w:w="472" w:type="dxa"/>
            <w:noWrap/>
            <w:hideMark/>
          </w:tcPr>
          <w:p w14:paraId="52455D3B" w14:textId="77777777" w:rsidR="00041846" w:rsidRPr="00041846" w:rsidRDefault="00041846" w:rsidP="00041846">
            <w:pPr>
              <w:jc w:val="center"/>
              <w:rPr>
                <w:rFonts w:asciiTheme="minorHAnsi" w:hAnsiTheme="minorHAnsi" w:cstheme="minorBidi"/>
                <w:sz w:val="22"/>
                <w:szCs w:val="22"/>
                <w:lang w:val="es-ES"/>
              </w:rPr>
            </w:pPr>
          </w:p>
        </w:tc>
        <w:tc>
          <w:tcPr>
            <w:tcW w:w="484" w:type="dxa"/>
            <w:noWrap/>
            <w:hideMark/>
          </w:tcPr>
          <w:p w14:paraId="4A168237" w14:textId="77777777" w:rsidR="00041846" w:rsidRPr="00041846" w:rsidRDefault="00041846" w:rsidP="00041846">
            <w:pPr>
              <w:jc w:val="center"/>
              <w:rPr>
                <w:rFonts w:asciiTheme="minorHAnsi" w:hAnsiTheme="minorHAnsi" w:cstheme="minorBidi"/>
                <w:sz w:val="22"/>
                <w:szCs w:val="22"/>
                <w:lang w:val="es-ES"/>
              </w:rPr>
            </w:pPr>
          </w:p>
        </w:tc>
        <w:tc>
          <w:tcPr>
            <w:tcW w:w="583" w:type="dxa"/>
            <w:noWrap/>
            <w:hideMark/>
          </w:tcPr>
          <w:p w14:paraId="5C8E5364"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5B22143E"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c>
          <w:tcPr>
            <w:tcW w:w="583" w:type="dxa"/>
            <w:noWrap/>
            <w:hideMark/>
          </w:tcPr>
          <w:p w14:paraId="456F8476" w14:textId="77777777" w:rsidR="00041846" w:rsidRPr="00041846" w:rsidRDefault="00041846" w:rsidP="00041846">
            <w:pPr>
              <w:jc w:val="center"/>
              <w:rPr>
                <w:rFonts w:asciiTheme="minorHAnsi" w:hAnsiTheme="minorHAnsi" w:cstheme="minorBidi"/>
                <w:sz w:val="22"/>
                <w:szCs w:val="22"/>
                <w:lang w:val="es-ES"/>
              </w:rPr>
            </w:pPr>
            <w:r w:rsidRPr="00041846">
              <w:rPr>
                <w:rFonts w:asciiTheme="minorHAnsi" w:hAnsiTheme="minorHAnsi" w:cstheme="minorBidi"/>
                <w:sz w:val="22"/>
                <w:szCs w:val="22"/>
                <w:lang w:val="es-ES"/>
              </w:rPr>
              <w:t>x</w:t>
            </w:r>
          </w:p>
        </w:tc>
      </w:tr>
    </w:tbl>
    <w:p w14:paraId="53B0A0D5" w14:textId="77777777" w:rsidR="007B17EC" w:rsidRDefault="007B17EC" w:rsidP="007B17EC">
      <w:pPr>
        <w:spacing w:after="120"/>
        <w:rPr>
          <w:sz w:val="22"/>
          <w:szCs w:val="22"/>
          <w:lang w:val="es-ES"/>
        </w:rPr>
        <w:sectPr w:rsidR="007B17EC" w:rsidSect="007B17EC">
          <w:footnotePr>
            <w:numStart w:val="0"/>
          </w:footnotePr>
          <w:endnotePr>
            <w:numFmt w:val="decimal"/>
            <w:numStart w:val="0"/>
          </w:endnotePr>
          <w:pgSz w:w="16840" w:h="11907" w:orient="landscape" w:code="9"/>
          <w:pgMar w:top="1134" w:right="1134" w:bottom="1134" w:left="1134" w:header="720" w:footer="720" w:gutter="0"/>
          <w:cols w:space="720"/>
          <w:docGrid w:linePitch="326"/>
        </w:sectPr>
      </w:pPr>
    </w:p>
    <w:p w14:paraId="25532A51" w14:textId="77777777" w:rsidR="00A82BBC" w:rsidRDefault="00A82BBC" w:rsidP="0069056D">
      <w:pPr>
        <w:rPr>
          <w:sz w:val="22"/>
          <w:szCs w:val="22"/>
        </w:rPr>
      </w:pPr>
    </w:p>
    <w:p w14:paraId="028B3813" w14:textId="77777777" w:rsidR="00F1004C" w:rsidRDefault="00F1004C" w:rsidP="0069056D">
      <w:pPr>
        <w:rPr>
          <w:sz w:val="22"/>
          <w:szCs w:val="22"/>
        </w:rPr>
      </w:pPr>
    </w:p>
    <w:p w14:paraId="31F2F1CB"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5032B7C3" w14:textId="65A9E0DA" w:rsidR="00222734" w:rsidRPr="00AA13F5" w:rsidRDefault="00DC6CD9" w:rsidP="0019721D">
      <w:pPr>
        <w:pStyle w:val="Ttulo1"/>
        <w:pBdr>
          <w:top w:val="single" w:sz="4" w:space="1" w:color="auto"/>
          <w:left w:val="single" w:sz="4" w:space="4" w:color="auto"/>
          <w:bottom w:val="single" w:sz="4" w:space="1" w:color="auto"/>
          <w:right w:val="single" w:sz="4" w:space="4" w:color="auto"/>
        </w:pBdr>
        <w:shd w:val="clear" w:color="auto" w:fill="BFBFBF"/>
        <w:spacing w:after="0"/>
        <w:ind w:left="252" w:hanging="252"/>
        <w:rPr>
          <w:rFonts w:ascii="Arial" w:hAnsi="Arial"/>
          <w:color w:val="FFFFFF"/>
          <w:sz w:val="22"/>
          <w:szCs w:val="22"/>
        </w:rPr>
      </w:pPr>
      <w:r>
        <w:rPr>
          <w:rFonts w:ascii="Arial" w:hAnsi="Arial"/>
          <w:color w:val="FFFFFF"/>
          <w:sz w:val="22"/>
          <w:szCs w:val="22"/>
        </w:rPr>
        <w:t>7</w:t>
      </w:r>
      <w:r w:rsidR="009B46DD">
        <w:rPr>
          <w:rFonts w:ascii="Arial" w:hAnsi="Arial"/>
          <w:color w:val="FFFFFF"/>
          <w:sz w:val="22"/>
          <w:szCs w:val="22"/>
        </w:rPr>
        <w:t xml:space="preserve">. </w:t>
      </w:r>
      <w:r w:rsidR="00222734" w:rsidRPr="00AA13F5">
        <w:rPr>
          <w:rFonts w:ascii="Arial" w:hAnsi="Arial"/>
          <w:color w:val="FFFFFF"/>
          <w:sz w:val="22"/>
          <w:szCs w:val="22"/>
        </w:rPr>
        <w:t>CRITERIOS METODOLÓGICOS Y ESTRATEGIAS DIDÁCTICAS GENERALE</w:t>
      </w:r>
      <w:r w:rsidR="00F64811">
        <w:rPr>
          <w:rFonts w:ascii="Arial" w:hAnsi="Arial"/>
          <w:color w:val="FFFFFF"/>
          <w:sz w:val="22"/>
          <w:szCs w:val="22"/>
        </w:rPr>
        <w:t>S</w:t>
      </w:r>
      <w:r w:rsidR="00222734" w:rsidRPr="00AA13F5">
        <w:rPr>
          <w:rFonts w:ascii="Arial" w:hAnsi="Arial"/>
          <w:color w:val="FFFFFF"/>
          <w:sz w:val="22"/>
          <w:szCs w:val="22"/>
        </w:rPr>
        <w:t xml:space="preserve"> </w:t>
      </w:r>
      <w:r w:rsidR="00C40EC1">
        <w:rPr>
          <w:rFonts w:ascii="Arial" w:hAnsi="Arial"/>
          <w:color w:val="FFFFFF"/>
          <w:sz w:val="22"/>
          <w:szCs w:val="22"/>
        </w:rPr>
        <w:t>PARA</w:t>
      </w:r>
      <w:r w:rsidR="00222734" w:rsidRPr="00AA13F5">
        <w:rPr>
          <w:rFonts w:ascii="Arial" w:hAnsi="Arial"/>
          <w:color w:val="FFFFFF"/>
          <w:sz w:val="22"/>
          <w:szCs w:val="22"/>
        </w:rPr>
        <w:t xml:space="preserve"> UTILIZAR EN EL ÁREA</w:t>
      </w:r>
    </w:p>
    <w:p w14:paraId="44C09B77" w14:textId="77777777" w:rsidR="00222734" w:rsidRPr="009D1856" w:rsidRDefault="00222734" w:rsidP="00222734">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2C190617" w14:textId="77777777" w:rsidR="005A0CD3" w:rsidRDefault="005A0CD3" w:rsidP="0069056D">
      <w:pPr>
        <w:rPr>
          <w:sz w:val="22"/>
          <w:szCs w:val="22"/>
        </w:rPr>
      </w:pPr>
    </w:p>
    <w:p w14:paraId="570B5C5F" w14:textId="77777777" w:rsidR="00222734" w:rsidRPr="0051169C" w:rsidRDefault="00222734" w:rsidP="00D52F36">
      <w:pPr>
        <w:jc w:val="both"/>
        <w:rPr>
          <w:sz w:val="22"/>
          <w:szCs w:val="22"/>
        </w:rPr>
      </w:pPr>
      <w:r w:rsidRPr="00222734">
        <w:rPr>
          <w:sz w:val="22"/>
          <w:szCs w:val="22"/>
        </w:rPr>
        <w:t>Trabajar de manera competencial en el aula supone un cambio metodológico importante</w:t>
      </w:r>
      <w:r w:rsidR="00086B1C">
        <w:rPr>
          <w:sz w:val="22"/>
          <w:szCs w:val="22"/>
        </w:rPr>
        <w:t>;</w:t>
      </w:r>
      <w:r w:rsidRPr="00222734">
        <w:rPr>
          <w:sz w:val="22"/>
          <w:szCs w:val="22"/>
        </w:rPr>
        <w:t xml:space="preserve"> el docente pasa a ser un gestor de conocimiento </w:t>
      </w:r>
      <w:r w:rsidR="00792A6E">
        <w:rPr>
          <w:sz w:val="22"/>
          <w:szCs w:val="22"/>
        </w:rPr>
        <w:t>del alumnado</w:t>
      </w:r>
      <w:r w:rsidRPr="00222734">
        <w:rPr>
          <w:sz w:val="22"/>
          <w:szCs w:val="22"/>
        </w:rPr>
        <w:t xml:space="preserve"> y el alumno</w:t>
      </w:r>
      <w:r w:rsidR="00792A6E">
        <w:rPr>
          <w:sz w:val="22"/>
          <w:szCs w:val="22"/>
        </w:rPr>
        <w:t xml:space="preserve"> o alumna</w:t>
      </w:r>
      <w:r w:rsidRPr="00222734">
        <w:rPr>
          <w:sz w:val="22"/>
          <w:szCs w:val="22"/>
        </w:rPr>
        <w:t xml:space="preserve"> adquiere un mayor grado d</w:t>
      </w:r>
      <w:r w:rsidRPr="0051169C">
        <w:rPr>
          <w:sz w:val="22"/>
          <w:szCs w:val="22"/>
        </w:rPr>
        <w:t xml:space="preserve">e protagonismo. </w:t>
      </w:r>
    </w:p>
    <w:p w14:paraId="69E3954E" w14:textId="77777777" w:rsidR="00A82BBC" w:rsidRPr="0051169C" w:rsidRDefault="00A82BBC" w:rsidP="0069056D">
      <w:pPr>
        <w:jc w:val="both"/>
        <w:rPr>
          <w:sz w:val="22"/>
          <w:szCs w:val="22"/>
        </w:rPr>
      </w:pPr>
    </w:p>
    <w:p w14:paraId="5AE3C7A5" w14:textId="77777777" w:rsidR="00A82BBC" w:rsidRPr="00DC2573" w:rsidRDefault="00A82BBC" w:rsidP="00A82BBC">
      <w:pPr>
        <w:ind w:left="210" w:hanging="210"/>
        <w:rPr>
          <w:sz w:val="22"/>
          <w:szCs w:val="22"/>
        </w:rPr>
      </w:pPr>
      <w:r w:rsidRPr="00DC2573">
        <w:rPr>
          <w:sz w:val="22"/>
          <w:szCs w:val="22"/>
        </w:rPr>
        <w:t>En concreto, en el área de Valores Éticos</w:t>
      </w:r>
      <w:r>
        <w:rPr>
          <w:sz w:val="22"/>
          <w:szCs w:val="22"/>
        </w:rPr>
        <w:t>:</w:t>
      </w:r>
    </w:p>
    <w:p w14:paraId="6F6EFDE0" w14:textId="77777777" w:rsidR="00A82BBC" w:rsidRPr="00DC2573" w:rsidRDefault="00A82BBC" w:rsidP="00A82BBC">
      <w:pPr>
        <w:rPr>
          <w:sz w:val="22"/>
          <w:szCs w:val="22"/>
        </w:rPr>
      </w:pPr>
    </w:p>
    <w:p w14:paraId="100E5AA9" w14:textId="77777777" w:rsidR="00A82BBC" w:rsidRPr="00DC2573" w:rsidRDefault="00A82BBC" w:rsidP="00A82BBC">
      <w:pPr>
        <w:widowControl w:val="0"/>
        <w:rPr>
          <w:sz w:val="22"/>
          <w:szCs w:val="22"/>
        </w:rPr>
      </w:pPr>
      <w:r w:rsidRPr="00DC2573">
        <w:rPr>
          <w:sz w:val="22"/>
          <w:szCs w:val="22"/>
        </w:rPr>
        <w:t xml:space="preserve">Los alumnos </w:t>
      </w:r>
      <w:r>
        <w:rPr>
          <w:sz w:val="22"/>
          <w:szCs w:val="22"/>
        </w:rPr>
        <w:t xml:space="preserve">y las alumnas </w:t>
      </w:r>
      <w:r w:rsidRPr="00DC2573">
        <w:rPr>
          <w:sz w:val="22"/>
          <w:szCs w:val="22"/>
        </w:rPr>
        <w:t>han de desarrollar en esta etapa un pensamiento y una actitud crític</w:t>
      </w:r>
      <w:r>
        <w:rPr>
          <w:sz w:val="22"/>
          <w:szCs w:val="22"/>
        </w:rPr>
        <w:t>os</w:t>
      </w:r>
      <w:r w:rsidRPr="00DC2573">
        <w:rPr>
          <w:sz w:val="22"/>
          <w:szCs w:val="22"/>
        </w:rPr>
        <w:t xml:space="preserve"> que se sustenten en valores morales y éticos reconocidos. Por ello</w:t>
      </w:r>
      <w:r>
        <w:rPr>
          <w:sz w:val="22"/>
          <w:szCs w:val="22"/>
        </w:rPr>
        <w:t>,</w:t>
      </w:r>
      <w:r w:rsidRPr="00DC2573">
        <w:rPr>
          <w:sz w:val="22"/>
          <w:szCs w:val="22"/>
        </w:rPr>
        <w:t xml:space="preserve"> se hará hincapié en la necesidad de analizar, plantear y dar soluciones a problemas con un trasfondo ético.</w:t>
      </w:r>
    </w:p>
    <w:p w14:paraId="11B8C89C" w14:textId="77777777" w:rsidR="00A82BBC" w:rsidRPr="00DC2573" w:rsidRDefault="00A82BBC" w:rsidP="00A82BBC">
      <w:pPr>
        <w:rPr>
          <w:sz w:val="22"/>
          <w:szCs w:val="22"/>
        </w:rPr>
      </w:pPr>
    </w:p>
    <w:p w14:paraId="78F4B986" w14:textId="77777777" w:rsidR="00A82BBC" w:rsidRPr="00DC2573" w:rsidRDefault="00A82BBC" w:rsidP="00A82BBC">
      <w:pPr>
        <w:autoSpaceDE w:val="0"/>
        <w:autoSpaceDN w:val="0"/>
        <w:adjustRightInd w:val="0"/>
        <w:rPr>
          <w:sz w:val="22"/>
          <w:szCs w:val="22"/>
        </w:rPr>
      </w:pPr>
      <w:r w:rsidRPr="00DC2573">
        <w:rPr>
          <w:sz w:val="22"/>
          <w:szCs w:val="22"/>
        </w:rPr>
        <w:t>Desde esta perspectiva</w:t>
      </w:r>
      <w:r>
        <w:rPr>
          <w:sz w:val="22"/>
          <w:szCs w:val="22"/>
        </w:rPr>
        <w:t>,</w:t>
      </w:r>
      <w:r w:rsidRPr="00DC2573">
        <w:rPr>
          <w:sz w:val="22"/>
          <w:szCs w:val="22"/>
        </w:rPr>
        <w:t xml:space="preserve"> la línea metodológica que regirá las acciones docentes en esta área se desarrollará a través de métodos</w:t>
      </w:r>
      <w:r>
        <w:rPr>
          <w:sz w:val="22"/>
          <w:szCs w:val="22"/>
        </w:rPr>
        <w:t xml:space="preserve"> activos, inductivos y mixtos; e</w:t>
      </w:r>
      <w:r w:rsidRPr="00DC2573">
        <w:rPr>
          <w:sz w:val="22"/>
          <w:szCs w:val="22"/>
        </w:rPr>
        <w:t>s decir, método</w:t>
      </w:r>
      <w:r>
        <w:rPr>
          <w:sz w:val="22"/>
          <w:szCs w:val="22"/>
        </w:rPr>
        <w:t xml:space="preserve">s eminentemente participativos </w:t>
      </w:r>
      <w:r w:rsidRPr="00DC2573">
        <w:rPr>
          <w:sz w:val="22"/>
          <w:szCs w:val="22"/>
        </w:rPr>
        <w:t>donde se alterna el trabajo individual con el trabajo en grupo.</w:t>
      </w:r>
    </w:p>
    <w:p w14:paraId="5F7E3400" w14:textId="77777777" w:rsidR="00A82BBC" w:rsidRDefault="00A82BBC" w:rsidP="00A82BBC">
      <w:pPr>
        <w:autoSpaceDE w:val="0"/>
        <w:autoSpaceDN w:val="0"/>
        <w:adjustRightInd w:val="0"/>
        <w:rPr>
          <w:sz w:val="22"/>
          <w:szCs w:val="22"/>
        </w:rPr>
      </w:pPr>
    </w:p>
    <w:p w14:paraId="079DDA9E" w14:textId="77777777" w:rsidR="00A82BBC" w:rsidRPr="00DC2573" w:rsidRDefault="00A82BBC" w:rsidP="00A82BBC">
      <w:pPr>
        <w:autoSpaceDE w:val="0"/>
        <w:autoSpaceDN w:val="0"/>
        <w:adjustRightInd w:val="0"/>
        <w:rPr>
          <w:rFonts w:ascii="ArialMT" w:hAnsi="ArialMT" w:cs="ArialMT"/>
          <w:sz w:val="22"/>
          <w:szCs w:val="22"/>
          <w:lang w:val="es-ES"/>
        </w:rPr>
      </w:pPr>
      <w:r w:rsidRPr="00DC2573">
        <w:rPr>
          <w:sz w:val="22"/>
          <w:szCs w:val="22"/>
        </w:rPr>
        <w:t>La aplicación de dichos mét</w:t>
      </w:r>
      <w:r>
        <w:rPr>
          <w:sz w:val="22"/>
          <w:szCs w:val="22"/>
        </w:rPr>
        <w:t>odos</w:t>
      </w:r>
      <w:r w:rsidRPr="00DC2573">
        <w:rPr>
          <w:sz w:val="22"/>
          <w:szCs w:val="22"/>
        </w:rPr>
        <w:t xml:space="preserve"> lleva implícita la utilización de estilos de enseñanza socializadores, cognitivos y creativos para conseguir que sus juicios y elecciones dirijan su conducta y sus relaciones sociales hacia el bienestar común.</w:t>
      </w:r>
    </w:p>
    <w:p w14:paraId="4DD8811E" w14:textId="77777777" w:rsidR="00A82BBC" w:rsidRPr="00DC2573" w:rsidRDefault="00A82BBC" w:rsidP="00A82BBC">
      <w:pPr>
        <w:rPr>
          <w:sz w:val="22"/>
          <w:szCs w:val="22"/>
        </w:rPr>
      </w:pPr>
    </w:p>
    <w:p w14:paraId="05DE2BB3" w14:textId="77777777" w:rsidR="00A82BBC" w:rsidRPr="00DC2573" w:rsidRDefault="00A82BBC" w:rsidP="00A82BBC">
      <w:pPr>
        <w:rPr>
          <w:sz w:val="22"/>
          <w:szCs w:val="22"/>
        </w:rPr>
      </w:pPr>
      <w:r w:rsidRPr="00DC2573">
        <w:rPr>
          <w:sz w:val="22"/>
          <w:szCs w:val="22"/>
        </w:rPr>
        <w:t>En este contexto metodológico</w:t>
      </w:r>
      <w:r>
        <w:rPr>
          <w:sz w:val="22"/>
          <w:szCs w:val="22"/>
        </w:rPr>
        <w:t>,</w:t>
      </w:r>
      <w:r w:rsidRPr="00DC2573">
        <w:rPr>
          <w:sz w:val="22"/>
          <w:szCs w:val="22"/>
        </w:rPr>
        <w:t xml:space="preserve"> el </w:t>
      </w:r>
      <w:r>
        <w:rPr>
          <w:sz w:val="22"/>
          <w:szCs w:val="22"/>
        </w:rPr>
        <w:t>estudiante</w:t>
      </w:r>
      <w:r w:rsidRPr="00DC2573">
        <w:rPr>
          <w:sz w:val="22"/>
          <w:szCs w:val="22"/>
        </w:rPr>
        <w:t xml:space="preserve"> se convierte en protagonista de su propio aprendizaje, mientras el docente va cediendo terreno para que </w:t>
      </w:r>
      <w:r>
        <w:rPr>
          <w:sz w:val="22"/>
          <w:szCs w:val="22"/>
        </w:rPr>
        <w:t xml:space="preserve">el alumnado </w:t>
      </w:r>
      <w:r w:rsidRPr="00DC2573">
        <w:rPr>
          <w:sz w:val="22"/>
          <w:szCs w:val="22"/>
        </w:rPr>
        <w:t xml:space="preserve">logre mayor autonomía en sus aprendizajes y cree estructuras cognitivas que le permitan un pensamiento y un proyecto de vida propios, asumiendo de modo consciente, crítico y reflexivo el ejercicio de la libertad y el control acerca de su propia existencia. </w:t>
      </w:r>
    </w:p>
    <w:p w14:paraId="373F36AA" w14:textId="77777777" w:rsidR="00A82BBC" w:rsidRPr="00DC2573" w:rsidRDefault="00A82BBC" w:rsidP="00A82BBC">
      <w:pPr>
        <w:rPr>
          <w:sz w:val="22"/>
          <w:szCs w:val="22"/>
        </w:rPr>
      </w:pPr>
    </w:p>
    <w:p w14:paraId="0F20D9EC" w14:textId="77777777" w:rsidR="00A82BBC" w:rsidRDefault="00A82BBC" w:rsidP="00A82BBC">
      <w:pPr>
        <w:rPr>
          <w:sz w:val="22"/>
          <w:szCs w:val="22"/>
        </w:rPr>
      </w:pPr>
      <w:r w:rsidRPr="00DC2573">
        <w:rPr>
          <w:sz w:val="22"/>
          <w:szCs w:val="22"/>
        </w:rPr>
        <w:t xml:space="preserve">A su vez, la transmisión del conocimiento de las características </w:t>
      </w:r>
      <w:r>
        <w:rPr>
          <w:sz w:val="22"/>
          <w:szCs w:val="22"/>
        </w:rPr>
        <w:t>que conforman la imagen personal</w:t>
      </w:r>
      <w:r w:rsidRPr="00DC2573">
        <w:rPr>
          <w:sz w:val="22"/>
          <w:szCs w:val="22"/>
        </w:rPr>
        <w:t xml:space="preserve"> se hará a partir de aprendizajes basados en la experiencia, donde el alumnado percibe la información a través de sus propias experiencia</w:t>
      </w:r>
      <w:r>
        <w:rPr>
          <w:sz w:val="22"/>
          <w:szCs w:val="22"/>
        </w:rPr>
        <w:t>s</w:t>
      </w:r>
      <w:r w:rsidRPr="00DC2573">
        <w:rPr>
          <w:sz w:val="22"/>
          <w:szCs w:val="22"/>
        </w:rPr>
        <w:t xml:space="preserve"> y respetando siempre el desarrollo de </w:t>
      </w:r>
      <w:r>
        <w:rPr>
          <w:sz w:val="22"/>
          <w:szCs w:val="22"/>
        </w:rPr>
        <w:t>sus</w:t>
      </w:r>
      <w:r w:rsidRPr="00DC2573">
        <w:rPr>
          <w:sz w:val="22"/>
          <w:szCs w:val="22"/>
        </w:rPr>
        <w:t xml:space="preserve"> diversos estilos de aprendizaje.</w:t>
      </w:r>
      <w:r>
        <w:rPr>
          <w:sz w:val="22"/>
          <w:szCs w:val="22"/>
        </w:rPr>
        <w:t xml:space="preserve"> </w:t>
      </w:r>
      <w:r w:rsidRPr="00DC2573">
        <w:rPr>
          <w:sz w:val="22"/>
          <w:szCs w:val="22"/>
        </w:rPr>
        <w:t xml:space="preserve">También se combinarán técnicas </w:t>
      </w:r>
      <w:r>
        <w:rPr>
          <w:sz w:val="22"/>
          <w:szCs w:val="22"/>
        </w:rPr>
        <w:t>como la enseñanza recí</w:t>
      </w:r>
      <w:r w:rsidRPr="00DC2573">
        <w:rPr>
          <w:sz w:val="22"/>
          <w:szCs w:val="22"/>
        </w:rPr>
        <w:t>proca, la discusión guiada  con técnicas</w:t>
      </w:r>
      <w:r>
        <w:rPr>
          <w:sz w:val="22"/>
          <w:szCs w:val="22"/>
        </w:rPr>
        <w:t xml:space="preserve"> de visualización, de </w:t>
      </w:r>
      <w:r w:rsidRPr="009C2E18">
        <w:rPr>
          <w:i/>
          <w:sz w:val="22"/>
          <w:szCs w:val="22"/>
        </w:rPr>
        <w:t>role play.</w:t>
      </w:r>
    </w:p>
    <w:p w14:paraId="7A54F51E" w14:textId="77777777" w:rsidR="00A82BBC" w:rsidRDefault="00A82BBC" w:rsidP="00A82BBC">
      <w:pPr>
        <w:rPr>
          <w:sz w:val="22"/>
          <w:szCs w:val="22"/>
        </w:rPr>
      </w:pPr>
    </w:p>
    <w:p w14:paraId="284C7D8E" w14:textId="77777777" w:rsidR="00A82BBC" w:rsidRPr="00DC2573" w:rsidRDefault="00A82BBC" w:rsidP="00A82BBC">
      <w:pPr>
        <w:rPr>
          <w:sz w:val="22"/>
          <w:szCs w:val="22"/>
        </w:rPr>
      </w:pPr>
      <w:r w:rsidRPr="00DC2573">
        <w:rPr>
          <w:sz w:val="22"/>
          <w:szCs w:val="22"/>
        </w:rPr>
        <w:t>Este abanico de acciones docentes permitirá al alumnado comprender e interiorizar los valores éticos de forma holística, comprensiva y significativa.</w:t>
      </w:r>
    </w:p>
    <w:p w14:paraId="19797B98" w14:textId="77777777" w:rsidR="002C252F" w:rsidRPr="0051169C" w:rsidRDefault="002C252F" w:rsidP="0069056D">
      <w:pPr>
        <w:rPr>
          <w:sz w:val="22"/>
          <w:szCs w:val="22"/>
        </w:rPr>
      </w:pPr>
    </w:p>
    <w:p w14:paraId="648722E0" w14:textId="77777777" w:rsidR="00D52F36" w:rsidRDefault="00D52F36" w:rsidP="0069056D">
      <w:pPr>
        <w:rPr>
          <w:sz w:val="22"/>
          <w:szCs w:val="22"/>
        </w:rPr>
      </w:pPr>
    </w:p>
    <w:p w14:paraId="2F51CF1B" w14:textId="77777777" w:rsidR="00D52F36" w:rsidRDefault="00D52F36" w:rsidP="0069056D">
      <w:pPr>
        <w:rPr>
          <w:sz w:val="22"/>
          <w:szCs w:val="22"/>
        </w:rPr>
      </w:pPr>
    </w:p>
    <w:p w14:paraId="70830F94"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EF9999F" w14:textId="1C60960D" w:rsidR="00222734" w:rsidRPr="00AA13F5" w:rsidRDefault="00DC6CD9" w:rsidP="00FF1BA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8</w:t>
      </w:r>
      <w:r w:rsidR="009B46DD">
        <w:rPr>
          <w:rFonts w:ascii="Arial" w:hAnsi="Arial"/>
          <w:color w:val="FFFFFF"/>
          <w:sz w:val="22"/>
          <w:szCs w:val="22"/>
        </w:rPr>
        <w:t xml:space="preserve">. </w:t>
      </w:r>
      <w:r w:rsidR="00222734" w:rsidRPr="00AA13F5">
        <w:rPr>
          <w:rFonts w:ascii="Arial" w:hAnsi="Arial"/>
          <w:color w:val="FFFFFF"/>
          <w:sz w:val="22"/>
          <w:szCs w:val="22"/>
        </w:rPr>
        <w:t>ACTIVIDADES COMPLEMENTARIAS</w:t>
      </w:r>
    </w:p>
    <w:p w14:paraId="78876883" w14:textId="77777777" w:rsidR="00222734" w:rsidRPr="009D1856" w:rsidRDefault="00222734" w:rsidP="00B63CD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7DC15E40" w14:textId="77777777" w:rsidR="00222734" w:rsidRDefault="00222734" w:rsidP="00222734">
      <w:pPr>
        <w:rPr>
          <w:sz w:val="22"/>
          <w:szCs w:val="22"/>
        </w:rPr>
      </w:pPr>
    </w:p>
    <w:p w14:paraId="7E49B668" w14:textId="77777777" w:rsidR="006455D2" w:rsidRDefault="006455D2" w:rsidP="006455D2">
      <w:pPr>
        <w:rPr>
          <w:sz w:val="22"/>
          <w:szCs w:val="22"/>
        </w:rPr>
      </w:pPr>
      <w:r w:rsidRPr="0051169C">
        <w:rPr>
          <w:sz w:val="22"/>
          <w:szCs w:val="22"/>
        </w:rPr>
        <w:t>Con respecto a las actividades complementarias</w:t>
      </w:r>
      <w:r w:rsidR="0063694B">
        <w:rPr>
          <w:sz w:val="22"/>
          <w:szCs w:val="22"/>
        </w:rPr>
        <w:t xml:space="preserve"> que se pueden proponer al alumnado</w:t>
      </w:r>
      <w:r w:rsidRPr="0051169C">
        <w:rPr>
          <w:sz w:val="22"/>
          <w:szCs w:val="22"/>
        </w:rPr>
        <w:t>, conviene reflexionar sobre estas cuestiones</w:t>
      </w:r>
      <w:r>
        <w:rPr>
          <w:sz w:val="22"/>
          <w:szCs w:val="22"/>
        </w:rPr>
        <w:t>:</w:t>
      </w:r>
    </w:p>
    <w:p w14:paraId="6CE7A90B" w14:textId="77777777" w:rsidR="006455D2" w:rsidRPr="006455D2" w:rsidRDefault="00B63CD6" w:rsidP="00757A32">
      <w:pPr>
        <w:pStyle w:val="Prrafodelista"/>
        <w:ind w:left="210" w:hanging="210"/>
        <w:contextualSpacing w:val="0"/>
        <w:rPr>
          <w:sz w:val="22"/>
          <w:szCs w:val="22"/>
        </w:rPr>
      </w:pPr>
      <w:r w:rsidRPr="00921AF7">
        <w:rPr>
          <w:sz w:val="22"/>
          <w:szCs w:val="22"/>
        </w:rPr>
        <w:t>•</w:t>
      </w:r>
      <w:r>
        <w:rPr>
          <w:sz w:val="22"/>
          <w:szCs w:val="22"/>
        </w:rPr>
        <w:tab/>
      </w:r>
      <w:r w:rsidR="006455D2" w:rsidRPr="006455D2">
        <w:rPr>
          <w:sz w:val="22"/>
          <w:szCs w:val="22"/>
        </w:rPr>
        <w:t>¿Se consiguieron los objetivos propuestos a partir de las actividades realizadas?</w:t>
      </w:r>
    </w:p>
    <w:p w14:paraId="0E4CEF2E" w14:textId="77777777" w:rsidR="006455D2" w:rsidRPr="006455D2" w:rsidRDefault="00B63CD6" w:rsidP="00757A32">
      <w:pPr>
        <w:pStyle w:val="Prrafodelista"/>
        <w:ind w:left="210" w:hanging="210"/>
        <w:contextualSpacing w:val="0"/>
        <w:rPr>
          <w:sz w:val="22"/>
          <w:szCs w:val="22"/>
        </w:rPr>
      </w:pPr>
      <w:r w:rsidRPr="00921AF7">
        <w:rPr>
          <w:sz w:val="22"/>
          <w:szCs w:val="22"/>
        </w:rPr>
        <w:t>•</w:t>
      </w:r>
      <w:r>
        <w:rPr>
          <w:sz w:val="22"/>
          <w:szCs w:val="22"/>
        </w:rPr>
        <w:tab/>
      </w:r>
      <w:r w:rsidR="006455D2" w:rsidRPr="006455D2">
        <w:rPr>
          <w:sz w:val="22"/>
          <w:szCs w:val="22"/>
        </w:rPr>
        <w:t>¿Cuál fue el resultado de la realización de las actividades?</w:t>
      </w:r>
    </w:p>
    <w:p w14:paraId="388065A5" w14:textId="77777777" w:rsidR="006455D2" w:rsidRPr="006455D2" w:rsidRDefault="00B63CD6" w:rsidP="00757A32">
      <w:pPr>
        <w:pStyle w:val="Prrafodelista"/>
        <w:ind w:left="210" w:hanging="210"/>
        <w:contextualSpacing w:val="0"/>
        <w:rPr>
          <w:sz w:val="22"/>
          <w:szCs w:val="22"/>
        </w:rPr>
      </w:pPr>
      <w:r w:rsidRPr="00921AF7">
        <w:rPr>
          <w:sz w:val="22"/>
          <w:szCs w:val="22"/>
        </w:rPr>
        <w:t>•</w:t>
      </w:r>
      <w:r>
        <w:rPr>
          <w:sz w:val="22"/>
          <w:szCs w:val="22"/>
        </w:rPr>
        <w:tab/>
      </w:r>
      <w:r w:rsidR="006455D2" w:rsidRPr="006455D2">
        <w:rPr>
          <w:sz w:val="22"/>
          <w:szCs w:val="22"/>
        </w:rPr>
        <w:t>¿Cuáles de ellas han gustado más?</w:t>
      </w:r>
    </w:p>
    <w:p w14:paraId="30C82BAE" w14:textId="77777777" w:rsidR="006455D2" w:rsidRPr="006455D2" w:rsidRDefault="00B63CD6" w:rsidP="00757A32">
      <w:pPr>
        <w:pStyle w:val="Prrafodelista"/>
        <w:ind w:left="210" w:hanging="210"/>
        <w:contextualSpacing w:val="0"/>
        <w:rPr>
          <w:sz w:val="22"/>
          <w:szCs w:val="22"/>
        </w:rPr>
      </w:pPr>
      <w:r w:rsidRPr="00921AF7">
        <w:rPr>
          <w:sz w:val="22"/>
          <w:szCs w:val="22"/>
        </w:rPr>
        <w:t>•</w:t>
      </w:r>
      <w:r>
        <w:rPr>
          <w:sz w:val="22"/>
          <w:szCs w:val="22"/>
        </w:rPr>
        <w:tab/>
      </w:r>
      <w:r w:rsidR="006455D2" w:rsidRPr="006455D2">
        <w:rPr>
          <w:sz w:val="22"/>
          <w:szCs w:val="22"/>
        </w:rPr>
        <w:t>¿Qué propuestas de mejora podemos señalar?</w:t>
      </w:r>
    </w:p>
    <w:p w14:paraId="0A4089A8" w14:textId="77777777" w:rsidR="006455D2" w:rsidRDefault="006455D2" w:rsidP="0069056D">
      <w:pPr>
        <w:ind w:left="210" w:hanging="210"/>
        <w:rPr>
          <w:sz w:val="22"/>
          <w:szCs w:val="22"/>
        </w:rPr>
      </w:pPr>
    </w:p>
    <w:p w14:paraId="68EDA488" w14:textId="77777777" w:rsidR="00222734" w:rsidRDefault="00222734" w:rsidP="0069056D">
      <w:pPr>
        <w:ind w:left="210" w:hanging="210"/>
        <w:rPr>
          <w:sz w:val="22"/>
          <w:szCs w:val="22"/>
        </w:rPr>
      </w:pPr>
    </w:p>
    <w:p w14:paraId="7FCDDF93" w14:textId="77777777" w:rsidR="00222734" w:rsidRDefault="00222734" w:rsidP="0069056D">
      <w:pPr>
        <w:ind w:left="210" w:hanging="210"/>
        <w:rPr>
          <w:sz w:val="22"/>
          <w:szCs w:val="22"/>
        </w:rPr>
      </w:pPr>
    </w:p>
    <w:p w14:paraId="1807195E"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364F480" w14:textId="1F928830" w:rsidR="00222734" w:rsidRPr="00AA13F5" w:rsidRDefault="00DC6CD9"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9</w:t>
      </w:r>
      <w:r w:rsidR="009B46DD">
        <w:rPr>
          <w:rFonts w:ascii="Arial" w:hAnsi="Arial"/>
          <w:color w:val="FFFFFF"/>
          <w:sz w:val="22"/>
          <w:szCs w:val="22"/>
        </w:rPr>
        <w:t xml:space="preserve">. </w:t>
      </w:r>
      <w:r w:rsidR="00222734" w:rsidRPr="00AA13F5">
        <w:rPr>
          <w:rFonts w:ascii="Arial" w:hAnsi="Arial"/>
          <w:color w:val="FFFFFF"/>
          <w:sz w:val="22"/>
          <w:szCs w:val="22"/>
        </w:rPr>
        <w:t>EVIDENCIAS PARA EL POR</w:t>
      </w:r>
      <w:r w:rsidR="00AC2966">
        <w:rPr>
          <w:rFonts w:ascii="Arial" w:hAnsi="Arial"/>
          <w:color w:val="FFFFFF"/>
          <w:sz w:val="22"/>
          <w:szCs w:val="22"/>
        </w:rPr>
        <w:t>T</w:t>
      </w:r>
      <w:r w:rsidR="00222734" w:rsidRPr="00AA13F5">
        <w:rPr>
          <w:rFonts w:ascii="Arial" w:hAnsi="Arial"/>
          <w:color w:val="FFFFFF"/>
          <w:sz w:val="22"/>
          <w:szCs w:val="22"/>
        </w:rPr>
        <w:t>FOLIO</w:t>
      </w:r>
    </w:p>
    <w:p w14:paraId="3304CC09" w14:textId="77777777" w:rsidR="00222734" w:rsidRPr="009D1856" w:rsidRDefault="00222734" w:rsidP="00222734">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5A144092" w14:textId="77777777" w:rsidR="00222734" w:rsidRDefault="00222734" w:rsidP="0069056D">
      <w:pPr>
        <w:ind w:left="210" w:hanging="210"/>
        <w:rPr>
          <w:sz w:val="22"/>
          <w:szCs w:val="22"/>
        </w:rPr>
      </w:pPr>
    </w:p>
    <w:p w14:paraId="55FE0FEF" w14:textId="77777777" w:rsidR="006455D2" w:rsidRPr="00281C5D" w:rsidRDefault="006455D2" w:rsidP="00757A32">
      <w:pPr>
        <w:widowControl w:val="0"/>
        <w:jc w:val="both"/>
        <w:rPr>
          <w:sz w:val="22"/>
          <w:szCs w:val="22"/>
        </w:rPr>
      </w:pPr>
      <w:r w:rsidRPr="00281C5D">
        <w:rPr>
          <w:sz w:val="22"/>
          <w:szCs w:val="22"/>
        </w:rPr>
        <w:t>A partir del trabajo con los desempeños competenciales</w:t>
      </w:r>
      <w:r w:rsidR="00DF3CA8">
        <w:rPr>
          <w:sz w:val="22"/>
          <w:szCs w:val="22"/>
        </w:rPr>
        <w:t>,</w:t>
      </w:r>
      <w:r w:rsidRPr="00281C5D">
        <w:rPr>
          <w:sz w:val="22"/>
          <w:szCs w:val="22"/>
        </w:rPr>
        <w:t xml:space="preserve"> se obtendrán diversas evidencias de </w:t>
      </w:r>
      <w:r w:rsidRPr="00281C5D">
        <w:rPr>
          <w:sz w:val="22"/>
          <w:szCs w:val="22"/>
        </w:rPr>
        <w:lastRenderedPageBreak/>
        <w:t>aprendizaje, vinculadas a los estándares que incluye el currículo de cada asignatura. Para registrarlas, utilizaremos portfolios de aprendizaje en el aula, lo que hace necesario que, a lo largo de las distintas unidades didácticas, se planifique</w:t>
      </w:r>
      <w:r w:rsidR="00DF3CA8">
        <w:rPr>
          <w:sz w:val="22"/>
          <w:szCs w:val="22"/>
        </w:rPr>
        <w:t>n</w:t>
      </w:r>
      <w:r w:rsidRPr="00281C5D">
        <w:rPr>
          <w:sz w:val="22"/>
          <w:szCs w:val="22"/>
        </w:rPr>
        <w:t xml:space="preserve"> la realización y</w:t>
      </w:r>
      <w:r w:rsidR="00DF3CA8">
        <w:rPr>
          <w:sz w:val="22"/>
          <w:szCs w:val="22"/>
        </w:rPr>
        <w:t xml:space="preserve"> la</w:t>
      </w:r>
      <w:r w:rsidRPr="00281C5D">
        <w:rPr>
          <w:sz w:val="22"/>
          <w:szCs w:val="22"/>
        </w:rPr>
        <w:t xml:space="preserve"> recogida de pruebas que muestren el nivel de consecución del estándar, así como su evolución a lo largo del curso. </w:t>
      </w:r>
    </w:p>
    <w:p w14:paraId="0EB61713" w14:textId="77777777" w:rsidR="006455D2" w:rsidRPr="00281C5D" w:rsidRDefault="006455D2" w:rsidP="006455D2">
      <w:pPr>
        <w:jc w:val="both"/>
        <w:rPr>
          <w:sz w:val="22"/>
          <w:szCs w:val="22"/>
        </w:rPr>
      </w:pPr>
    </w:p>
    <w:p w14:paraId="7A9FDFCF" w14:textId="77777777" w:rsidR="006455D2" w:rsidRPr="00281C5D" w:rsidRDefault="006455D2" w:rsidP="006455D2">
      <w:pPr>
        <w:jc w:val="both"/>
        <w:rPr>
          <w:sz w:val="22"/>
          <w:szCs w:val="22"/>
        </w:rPr>
      </w:pPr>
      <w:r w:rsidRPr="00281C5D">
        <w:rPr>
          <w:sz w:val="22"/>
          <w:szCs w:val="22"/>
        </w:rPr>
        <w:t>El por</w:t>
      </w:r>
      <w:r w:rsidR="00DF3CA8">
        <w:rPr>
          <w:sz w:val="22"/>
          <w:szCs w:val="22"/>
        </w:rPr>
        <w:t>t</w:t>
      </w:r>
      <w:r w:rsidRPr="00281C5D">
        <w:rPr>
          <w:sz w:val="22"/>
          <w:szCs w:val="22"/>
        </w:rPr>
        <w:t>folio es una herramienta de evaluación del proceso de aprendizaje que consiste fundamentalmente en la recogida de evidencias de la evolución de cada alumno y alumna; esta recogida puede pautarse, o dejar que sea el propio alumnado el que seleccione qué evidencias quiere mostrar. Cada evidencia debe incorporar una reflexión añadida sobre el trabajo realizado, las dificultades encontradas y los objetivos de mejora personal. El documento del por</w:t>
      </w:r>
      <w:r w:rsidR="00DF3CA8">
        <w:rPr>
          <w:sz w:val="22"/>
          <w:szCs w:val="22"/>
        </w:rPr>
        <w:t>t</w:t>
      </w:r>
      <w:r w:rsidRPr="00281C5D">
        <w:rPr>
          <w:sz w:val="22"/>
          <w:szCs w:val="22"/>
        </w:rPr>
        <w:t xml:space="preserve">folio puede realizarse en papel o en formato digital. En el anexo de evaluación se presenta un guion para su realización. </w:t>
      </w:r>
    </w:p>
    <w:p w14:paraId="6259F2F8" w14:textId="77777777" w:rsidR="006455D2" w:rsidRPr="00281C5D" w:rsidRDefault="006455D2" w:rsidP="006455D2">
      <w:pPr>
        <w:jc w:val="both"/>
        <w:rPr>
          <w:sz w:val="22"/>
          <w:szCs w:val="22"/>
        </w:rPr>
      </w:pPr>
    </w:p>
    <w:p w14:paraId="2FCB0E27" w14:textId="77777777" w:rsidR="006455D2" w:rsidRPr="00281C5D" w:rsidRDefault="006455D2" w:rsidP="006455D2">
      <w:pPr>
        <w:ind w:left="210" w:hanging="210"/>
        <w:jc w:val="both"/>
        <w:rPr>
          <w:sz w:val="22"/>
          <w:szCs w:val="22"/>
        </w:rPr>
      </w:pPr>
      <w:r w:rsidRPr="00281C5D">
        <w:rPr>
          <w:sz w:val="22"/>
          <w:szCs w:val="22"/>
        </w:rPr>
        <w:t>Las evidencias que podemos recoger en el área pueden obtenerse a partir de:</w:t>
      </w:r>
    </w:p>
    <w:p w14:paraId="1BEAC3E3" w14:textId="77777777" w:rsidR="006455D2" w:rsidRPr="00281C5D" w:rsidRDefault="006455D2" w:rsidP="006455D2">
      <w:pPr>
        <w:ind w:left="210" w:hanging="210"/>
        <w:jc w:val="both"/>
        <w:rPr>
          <w:sz w:val="22"/>
          <w:szCs w:val="22"/>
        </w:rPr>
      </w:pPr>
      <w:r w:rsidRPr="00281C5D">
        <w:rPr>
          <w:sz w:val="22"/>
          <w:szCs w:val="22"/>
          <w:lang w:val="es-ES"/>
        </w:rPr>
        <w:t>•</w:t>
      </w:r>
      <w:r w:rsidR="00B63CD6">
        <w:rPr>
          <w:sz w:val="22"/>
          <w:szCs w:val="22"/>
          <w:lang w:val="es-ES"/>
        </w:rPr>
        <w:tab/>
      </w:r>
      <w:r w:rsidRPr="00281C5D">
        <w:rPr>
          <w:sz w:val="22"/>
          <w:szCs w:val="22"/>
        </w:rPr>
        <w:t>Actividades del libro del alumnado o de la guía que trabajen explícitamente los estándares definidos en la unidad.</w:t>
      </w:r>
    </w:p>
    <w:p w14:paraId="1869AD84"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Mapas mentales o conceptuales elaborados por los alumnos y</w:t>
      </w:r>
      <w:r w:rsidR="00DF3CA8">
        <w:rPr>
          <w:sz w:val="22"/>
          <w:szCs w:val="22"/>
        </w:rPr>
        <w:t xml:space="preserve"> las</w:t>
      </w:r>
      <w:r w:rsidRPr="00281C5D">
        <w:rPr>
          <w:sz w:val="22"/>
          <w:szCs w:val="22"/>
        </w:rPr>
        <w:t xml:space="preserve"> alumnas.</w:t>
      </w:r>
    </w:p>
    <w:p w14:paraId="29325076"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Productos de aprendizaje diseñados para poder aplicarlos en tareas realizadas en un contexto real; por ejemplo: unidades de medida diseñadas por ellos, el diseño de un objeto con figuras geométricas, murales, trabajos de aplicación de las tareas, etc.</w:t>
      </w:r>
    </w:p>
    <w:p w14:paraId="0A45787E"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 xml:space="preserve">Pruebas escritas que </w:t>
      </w:r>
      <w:r w:rsidR="0063694B">
        <w:rPr>
          <w:sz w:val="22"/>
          <w:szCs w:val="22"/>
        </w:rPr>
        <w:t xml:space="preserve">evidencien el trabajo con </w:t>
      </w:r>
      <w:r w:rsidRPr="00281C5D">
        <w:rPr>
          <w:sz w:val="22"/>
          <w:szCs w:val="22"/>
        </w:rPr>
        <w:t>los estándares de aprendizaje.</w:t>
      </w:r>
    </w:p>
    <w:p w14:paraId="262C210A"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 xml:space="preserve">Problemas de aplicación de contenidos en los que es necesario el desarrollo del razonamiento lógico. </w:t>
      </w:r>
    </w:p>
    <w:p w14:paraId="05FC3701" w14:textId="77777777" w:rsidR="006455D2" w:rsidRDefault="006455D2" w:rsidP="006455D2">
      <w:pPr>
        <w:ind w:left="210" w:hanging="210"/>
        <w:jc w:val="both"/>
        <w:rPr>
          <w:sz w:val="22"/>
          <w:szCs w:val="22"/>
        </w:rPr>
      </w:pPr>
      <w:r>
        <w:rPr>
          <w:sz w:val="22"/>
          <w:szCs w:val="22"/>
        </w:rPr>
        <w:t>•</w:t>
      </w:r>
      <w:r w:rsidR="00B63CD6">
        <w:rPr>
          <w:sz w:val="22"/>
          <w:szCs w:val="22"/>
        </w:rPr>
        <w:tab/>
      </w:r>
      <w:r w:rsidRPr="00B923F9">
        <w:rPr>
          <w:sz w:val="22"/>
          <w:szCs w:val="22"/>
        </w:rPr>
        <w:t>Herramientas de autoevaluación y coevaluación del trabajo en el aula</w:t>
      </w:r>
      <w:r w:rsidRPr="00222734">
        <w:rPr>
          <w:sz w:val="22"/>
          <w:szCs w:val="22"/>
        </w:rPr>
        <w:t xml:space="preserve">.  </w:t>
      </w:r>
    </w:p>
    <w:p w14:paraId="37D6E7F2" w14:textId="77777777" w:rsidR="00A01329" w:rsidRDefault="00A01329" w:rsidP="0069056D">
      <w:pPr>
        <w:ind w:left="210" w:hanging="210"/>
        <w:rPr>
          <w:sz w:val="22"/>
          <w:szCs w:val="22"/>
        </w:rPr>
      </w:pPr>
    </w:p>
    <w:p w14:paraId="4A8D0CCD" w14:textId="77777777" w:rsidR="00B63CD6" w:rsidRDefault="00B63CD6" w:rsidP="0069056D">
      <w:pPr>
        <w:ind w:left="210" w:hanging="210"/>
        <w:rPr>
          <w:sz w:val="22"/>
          <w:szCs w:val="22"/>
        </w:rPr>
      </w:pPr>
    </w:p>
    <w:p w14:paraId="2030DECE" w14:textId="77777777" w:rsidR="00B63CD6" w:rsidRPr="00B63CD6" w:rsidRDefault="00B63CD6" w:rsidP="0069056D">
      <w:pPr>
        <w:ind w:left="210" w:hanging="210"/>
        <w:rPr>
          <w:sz w:val="22"/>
          <w:szCs w:val="22"/>
        </w:rPr>
      </w:pPr>
    </w:p>
    <w:p w14:paraId="0DE03F82" w14:textId="77777777" w:rsidR="003504C0" w:rsidRPr="00AA13F5" w:rsidRDefault="003504C0" w:rsidP="003504C0">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EF11A51" w14:textId="59F22DEC" w:rsidR="003504C0" w:rsidRPr="00AA13F5" w:rsidRDefault="00DC6CD9" w:rsidP="003504C0">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10</w:t>
      </w:r>
      <w:r w:rsidR="009B46DD">
        <w:rPr>
          <w:rFonts w:ascii="Arial" w:hAnsi="Arial"/>
          <w:color w:val="FFFFFF"/>
          <w:sz w:val="22"/>
          <w:szCs w:val="22"/>
        </w:rPr>
        <w:t xml:space="preserve">. </w:t>
      </w:r>
      <w:r w:rsidR="003504C0" w:rsidRPr="00AA13F5">
        <w:rPr>
          <w:rFonts w:ascii="Arial" w:hAnsi="Arial"/>
          <w:color w:val="FFFFFF"/>
          <w:sz w:val="22"/>
          <w:szCs w:val="22"/>
        </w:rPr>
        <w:t xml:space="preserve">CRITERIOS DE </w:t>
      </w:r>
      <w:r w:rsidR="00DF3CA8" w:rsidRPr="00AA13F5">
        <w:rPr>
          <w:rFonts w:ascii="Arial" w:hAnsi="Arial"/>
          <w:color w:val="FFFFFF"/>
          <w:sz w:val="22"/>
          <w:szCs w:val="22"/>
        </w:rPr>
        <w:t>CALIFICACI</w:t>
      </w:r>
      <w:r w:rsidR="00DF3CA8">
        <w:rPr>
          <w:rFonts w:ascii="Arial" w:hAnsi="Arial"/>
          <w:color w:val="FFFFFF"/>
          <w:sz w:val="22"/>
          <w:szCs w:val="22"/>
        </w:rPr>
        <w:t>Ó</w:t>
      </w:r>
      <w:r w:rsidR="00DF3CA8" w:rsidRPr="00AA13F5">
        <w:rPr>
          <w:rFonts w:ascii="Arial" w:hAnsi="Arial"/>
          <w:color w:val="FFFFFF"/>
          <w:sz w:val="22"/>
          <w:szCs w:val="22"/>
        </w:rPr>
        <w:t>N Y PROMOCIÓN</w:t>
      </w:r>
    </w:p>
    <w:p w14:paraId="328B8931" w14:textId="77777777" w:rsidR="003504C0" w:rsidRPr="009D1856" w:rsidRDefault="003504C0" w:rsidP="003504C0">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2E1AE8B4" w14:textId="77777777" w:rsidR="00222734" w:rsidRPr="00342783" w:rsidRDefault="00222734" w:rsidP="00A33956">
      <w:pPr>
        <w:ind w:left="210" w:hanging="210"/>
        <w:rPr>
          <w:sz w:val="18"/>
          <w:szCs w:val="18"/>
        </w:rPr>
      </w:pPr>
    </w:p>
    <w:p w14:paraId="65353AA6" w14:textId="77777777" w:rsidR="00F96C07" w:rsidRDefault="00F96C07" w:rsidP="00B63CD6">
      <w:pPr>
        <w:jc w:val="both"/>
        <w:rPr>
          <w:sz w:val="22"/>
          <w:szCs w:val="22"/>
          <w:lang w:val="es-ES"/>
        </w:rPr>
      </w:pPr>
    </w:p>
    <w:p w14:paraId="3F244E93" w14:textId="77777777" w:rsidR="00F96C07" w:rsidRPr="00F96C07" w:rsidRDefault="00F96C07" w:rsidP="00F96C07">
      <w:pPr>
        <w:autoSpaceDE w:val="0"/>
        <w:autoSpaceDN w:val="0"/>
        <w:adjustRightInd w:val="0"/>
        <w:ind w:firstLine="360"/>
        <w:jc w:val="both"/>
        <w:rPr>
          <w:rFonts w:eastAsiaTheme="minorHAnsi"/>
          <w:sz w:val="22"/>
          <w:szCs w:val="22"/>
          <w:lang w:eastAsia="en-US"/>
        </w:rPr>
      </w:pPr>
      <w:r w:rsidRPr="00F96C07">
        <w:rPr>
          <w:rFonts w:eastAsiaTheme="minorHAnsi"/>
          <w:sz w:val="22"/>
          <w:szCs w:val="22"/>
          <w:lang w:eastAsia="en-US"/>
        </w:rPr>
        <w:t>La LOMCE establece unos estándares evaluables de aprendizaje que se han dividido en básicos, intermedios y avanzados. Estos tres tipos de estándares aportan diferente peso en el resultado final de la nota. Se ha establecido que el porcentaje de los estándares sean.</w:t>
      </w:r>
    </w:p>
    <w:p w14:paraId="6EE7222F" w14:textId="77777777" w:rsidR="00F96C07" w:rsidRPr="00F96C07" w:rsidRDefault="00F96C07" w:rsidP="00F96C07">
      <w:pPr>
        <w:autoSpaceDE w:val="0"/>
        <w:autoSpaceDN w:val="0"/>
        <w:adjustRightInd w:val="0"/>
        <w:ind w:firstLine="708"/>
        <w:jc w:val="both"/>
        <w:rPr>
          <w:rFonts w:ascii="Calibri" w:eastAsiaTheme="minorHAnsi" w:hAnsi="Calibri"/>
          <w:sz w:val="22"/>
          <w:szCs w:val="22"/>
          <w:lang w:eastAsia="en-US"/>
        </w:rPr>
      </w:pPr>
    </w:p>
    <w:p w14:paraId="34175B89" w14:textId="77777777" w:rsidR="00F96C07" w:rsidRPr="00F96C07" w:rsidRDefault="00F96C07" w:rsidP="00F96C07">
      <w:pPr>
        <w:autoSpaceDE w:val="0"/>
        <w:autoSpaceDN w:val="0"/>
        <w:adjustRightInd w:val="0"/>
        <w:ind w:firstLine="708"/>
        <w:jc w:val="both"/>
        <w:rPr>
          <w:rFonts w:eastAsiaTheme="minorHAnsi"/>
          <w:sz w:val="22"/>
          <w:szCs w:val="22"/>
          <w:lang w:eastAsia="en-US"/>
        </w:rPr>
      </w:pPr>
      <w:r w:rsidRPr="00F96C07">
        <w:rPr>
          <w:rFonts w:ascii="Calibri" w:eastAsiaTheme="minorHAnsi" w:hAnsi="Calibri"/>
          <w:sz w:val="22"/>
          <w:szCs w:val="22"/>
          <w:lang w:eastAsia="en-US"/>
        </w:rPr>
        <w:t>‐</w:t>
      </w:r>
      <w:r w:rsidRPr="00F96C07">
        <w:rPr>
          <w:rFonts w:eastAsiaTheme="minorHAnsi"/>
          <w:sz w:val="22"/>
          <w:szCs w:val="22"/>
          <w:lang w:eastAsia="en-US"/>
        </w:rPr>
        <w:t xml:space="preserve"> Básicos – 54%</w:t>
      </w:r>
    </w:p>
    <w:p w14:paraId="7F1F7759" w14:textId="77777777" w:rsidR="00F96C07" w:rsidRPr="00F96C07" w:rsidRDefault="00F96C07" w:rsidP="00F96C07">
      <w:pPr>
        <w:autoSpaceDE w:val="0"/>
        <w:autoSpaceDN w:val="0"/>
        <w:adjustRightInd w:val="0"/>
        <w:ind w:firstLine="708"/>
        <w:jc w:val="both"/>
        <w:rPr>
          <w:rFonts w:eastAsiaTheme="minorHAnsi"/>
          <w:sz w:val="22"/>
          <w:szCs w:val="22"/>
          <w:lang w:eastAsia="en-US"/>
        </w:rPr>
      </w:pPr>
      <w:r w:rsidRPr="00F96C07">
        <w:rPr>
          <w:rFonts w:ascii="Calibri" w:eastAsiaTheme="minorHAnsi" w:hAnsi="Calibri"/>
          <w:sz w:val="22"/>
          <w:szCs w:val="22"/>
          <w:lang w:eastAsia="en-US"/>
        </w:rPr>
        <w:t>‐</w:t>
      </w:r>
      <w:r w:rsidRPr="00F96C07">
        <w:rPr>
          <w:rFonts w:eastAsiaTheme="minorHAnsi"/>
          <w:sz w:val="22"/>
          <w:szCs w:val="22"/>
          <w:lang w:eastAsia="en-US"/>
        </w:rPr>
        <w:t xml:space="preserve"> Intermedios – 36%</w:t>
      </w:r>
    </w:p>
    <w:p w14:paraId="753296B4" w14:textId="77777777" w:rsidR="00F96C07" w:rsidRPr="00F96C07" w:rsidRDefault="00F96C07" w:rsidP="00F96C07">
      <w:pPr>
        <w:ind w:firstLine="708"/>
        <w:jc w:val="both"/>
        <w:rPr>
          <w:rFonts w:eastAsiaTheme="minorHAnsi"/>
          <w:sz w:val="22"/>
          <w:szCs w:val="22"/>
          <w:lang w:eastAsia="en-US"/>
        </w:rPr>
      </w:pPr>
      <w:r w:rsidRPr="00F96C07">
        <w:rPr>
          <w:rFonts w:ascii="Calibri" w:eastAsiaTheme="minorHAnsi" w:hAnsi="Calibri"/>
          <w:sz w:val="22"/>
          <w:szCs w:val="22"/>
          <w:lang w:eastAsia="en-US"/>
        </w:rPr>
        <w:t>‐</w:t>
      </w:r>
      <w:r w:rsidRPr="00F96C07">
        <w:rPr>
          <w:rFonts w:eastAsiaTheme="minorHAnsi"/>
          <w:sz w:val="22"/>
          <w:szCs w:val="22"/>
          <w:lang w:eastAsia="en-US"/>
        </w:rPr>
        <w:t xml:space="preserve"> Avanzados – 10%</w:t>
      </w:r>
    </w:p>
    <w:p w14:paraId="30CC5D85" w14:textId="77777777" w:rsidR="00F96C07" w:rsidRPr="00F96C07" w:rsidRDefault="00F96C07" w:rsidP="00F96C07">
      <w:pPr>
        <w:ind w:firstLine="708"/>
        <w:jc w:val="both"/>
        <w:rPr>
          <w:sz w:val="22"/>
          <w:szCs w:val="22"/>
        </w:rPr>
      </w:pPr>
    </w:p>
    <w:p w14:paraId="2B2C80F9" w14:textId="77777777" w:rsidR="00F96C07" w:rsidRPr="00F96C07" w:rsidRDefault="00F96C07" w:rsidP="00F96C07">
      <w:pPr>
        <w:ind w:firstLine="720"/>
        <w:jc w:val="both"/>
        <w:rPr>
          <w:sz w:val="22"/>
          <w:szCs w:val="22"/>
        </w:rPr>
      </w:pPr>
    </w:p>
    <w:p w14:paraId="655C9923" w14:textId="77777777" w:rsidR="00F96C07" w:rsidRPr="00F96C07" w:rsidRDefault="00F96C07" w:rsidP="00F96C07">
      <w:pPr>
        <w:ind w:firstLine="720"/>
        <w:jc w:val="both"/>
        <w:rPr>
          <w:sz w:val="22"/>
          <w:szCs w:val="22"/>
        </w:rPr>
      </w:pPr>
      <w:r w:rsidRPr="00F96C07">
        <w:rPr>
          <w:sz w:val="22"/>
          <w:szCs w:val="22"/>
        </w:rPr>
        <w:t>Como procedimiento de evaluación se tendrán especialmente en cuenta los siguientes parámetros: la valoración del trabajo personal a partir de la observación del esfuerzo diario; la responsabilidad en la realización de tareas encomendadas, dentro y fuera del aula; la escucha atenta en clase y la participación activa, incluyendo especialmente en este punto los intercambios comunicativos que requieren colaboración con los compañeros; la realización de trabajos o proyectos que requieran cierta búsqueda de información y aportación personal; la realización de pruebas periódicas objetivas fundamental, aunque no exclusivamente, de naturaleza escrita, para comprobar si la materia tratada se ha asimilado adecuadamente y, por último, la actitud positiva hacia la asignatura y respeto por las normas de convivencia.</w:t>
      </w:r>
    </w:p>
    <w:p w14:paraId="2C6BB4E6" w14:textId="77777777" w:rsidR="00F96C07" w:rsidRPr="00F96C07" w:rsidRDefault="00F96C07" w:rsidP="00F96C07">
      <w:pPr>
        <w:ind w:firstLine="720"/>
        <w:jc w:val="both"/>
        <w:rPr>
          <w:sz w:val="22"/>
          <w:szCs w:val="22"/>
        </w:rPr>
      </w:pPr>
    </w:p>
    <w:p w14:paraId="3B07A596" w14:textId="37130A55" w:rsidR="00F96C07" w:rsidRPr="00F96C07" w:rsidRDefault="00F96C07" w:rsidP="00F96C07">
      <w:pPr>
        <w:ind w:firstLine="720"/>
        <w:jc w:val="both"/>
        <w:rPr>
          <w:sz w:val="22"/>
          <w:szCs w:val="22"/>
        </w:rPr>
      </w:pPr>
      <w:r w:rsidRPr="00F96C07">
        <w:rPr>
          <w:sz w:val="22"/>
          <w:szCs w:val="22"/>
        </w:rPr>
        <w:t>Habrá tres evaluaciones, en cada una de las cuales se realizarán al menos dos pruebas escritas.Todas las pruebas supondrán un 70% de la nota final.</w:t>
      </w:r>
    </w:p>
    <w:p w14:paraId="0A4A57FB" w14:textId="77777777" w:rsidR="00641F4E" w:rsidRPr="00274C68" w:rsidRDefault="00641F4E" w:rsidP="00A33956">
      <w:pPr>
        <w:ind w:left="210" w:hanging="210"/>
        <w:rPr>
          <w:sz w:val="22"/>
          <w:szCs w:val="22"/>
        </w:rPr>
      </w:pPr>
    </w:p>
    <w:p w14:paraId="593FA453" w14:textId="77777777" w:rsidR="00274C68" w:rsidRDefault="00274C68" w:rsidP="00A33956">
      <w:pPr>
        <w:ind w:left="210" w:hanging="210"/>
        <w:rPr>
          <w:sz w:val="22"/>
          <w:szCs w:val="22"/>
        </w:rPr>
      </w:pPr>
    </w:p>
    <w:p w14:paraId="4E252B9F" w14:textId="77777777" w:rsidR="00490E1B" w:rsidRPr="00274C68" w:rsidRDefault="00490E1B" w:rsidP="00A33956">
      <w:pPr>
        <w:ind w:left="210" w:hanging="210"/>
        <w:rPr>
          <w:sz w:val="22"/>
          <w:szCs w:val="22"/>
        </w:rPr>
      </w:pPr>
    </w:p>
    <w:p w14:paraId="798FDE10" w14:textId="77777777" w:rsidR="00274C68" w:rsidRPr="00274C68" w:rsidRDefault="00274C68" w:rsidP="00A33956">
      <w:pPr>
        <w:ind w:left="210" w:hanging="210"/>
        <w:rPr>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7"/>
        <w:gridCol w:w="4111"/>
      </w:tblGrid>
      <w:tr w:rsidR="003504C0" w:rsidRPr="00D40B04" w14:paraId="069E1E3D" w14:textId="77777777" w:rsidTr="00BB7837">
        <w:tc>
          <w:tcPr>
            <w:tcW w:w="4757" w:type="dxa"/>
            <w:tcBorders>
              <w:top w:val="nil"/>
              <w:left w:val="nil"/>
              <w:bottom w:val="nil"/>
              <w:right w:val="single" w:sz="4" w:space="0" w:color="FFFFFF"/>
            </w:tcBorders>
            <w:shd w:val="pct25" w:color="auto" w:fill="auto"/>
            <w:vAlign w:val="center"/>
          </w:tcPr>
          <w:p w14:paraId="611DE716" w14:textId="77777777" w:rsidR="003504C0" w:rsidRPr="00D40B04" w:rsidRDefault="003504C0" w:rsidP="006A0C52">
            <w:pPr>
              <w:spacing w:before="120" w:after="120"/>
              <w:jc w:val="center"/>
              <w:rPr>
                <w:b/>
                <w:bCs/>
                <w:color w:val="FFFFFF"/>
                <w:lang w:val="es-ES"/>
              </w:rPr>
            </w:pPr>
            <w:r>
              <w:rPr>
                <w:b/>
                <w:bCs/>
                <w:color w:val="FFFFFF"/>
                <w:sz w:val="22"/>
                <w:szCs w:val="22"/>
                <w:lang w:val="es-ES"/>
              </w:rPr>
              <w:lastRenderedPageBreak/>
              <w:t xml:space="preserve">HERRAMIENTAS </w:t>
            </w:r>
            <w:r>
              <w:rPr>
                <w:b/>
                <w:bCs/>
                <w:color w:val="FFFFFF"/>
                <w:sz w:val="22"/>
                <w:szCs w:val="22"/>
                <w:lang w:val="es-ES"/>
              </w:rPr>
              <w:br/>
              <w:t>DE EVALUACIÓN</w:t>
            </w:r>
          </w:p>
        </w:tc>
        <w:tc>
          <w:tcPr>
            <w:tcW w:w="4111" w:type="dxa"/>
            <w:tcBorders>
              <w:top w:val="nil"/>
              <w:left w:val="single" w:sz="4" w:space="0" w:color="FFFFFF"/>
              <w:bottom w:val="nil"/>
              <w:right w:val="single" w:sz="4" w:space="0" w:color="FFFFFF"/>
            </w:tcBorders>
            <w:shd w:val="pct25" w:color="auto" w:fill="auto"/>
            <w:vAlign w:val="center"/>
          </w:tcPr>
          <w:p w14:paraId="53372BF4" w14:textId="77777777" w:rsidR="003504C0" w:rsidRPr="00D40B04" w:rsidRDefault="003504C0" w:rsidP="006A0C52">
            <w:pPr>
              <w:spacing w:before="120" w:after="120"/>
              <w:jc w:val="center"/>
              <w:rPr>
                <w:lang w:val="es-ES"/>
              </w:rPr>
            </w:pPr>
            <w:r>
              <w:rPr>
                <w:b/>
                <w:bCs/>
                <w:color w:val="FFFFFF"/>
                <w:sz w:val="22"/>
                <w:szCs w:val="22"/>
                <w:lang w:val="es-ES"/>
              </w:rPr>
              <w:t xml:space="preserve">PORCENTAJE </w:t>
            </w:r>
            <w:r>
              <w:rPr>
                <w:b/>
                <w:bCs/>
                <w:color w:val="FFFFFF"/>
                <w:sz w:val="22"/>
                <w:szCs w:val="22"/>
                <w:lang w:val="es-ES"/>
              </w:rPr>
              <w:br/>
              <w:t>EN LA CALIFICACIÓN</w:t>
            </w:r>
          </w:p>
        </w:tc>
      </w:tr>
      <w:tr w:rsidR="003504C0" w:rsidRPr="00D40B04" w14:paraId="149F4B52" w14:textId="77777777" w:rsidTr="00BB7837">
        <w:trPr>
          <w:trHeight w:hRule="exact" w:val="113"/>
        </w:trPr>
        <w:tc>
          <w:tcPr>
            <w:tcW w:w="4757" w:type="dxa"/>
            <w:tcBorders>
              <w:top w:val="nil"/>
              <w:left w:val="nil"/>
              <w:right w:val="nil"/>
            </w:tcBorders>
          </w:tcPr>
          <w:p w14:paraId="7AFAC187" w14:textId="77777777" w:rsidR="003504C0" w:rsidRPr="00D40B04" w:rsidRDefault="003504C0" w:rsidP="006A0C52">
            <w:pPr>
              <w:spacing w:after="120"/>
              <w:jc w:val="both"/>
              <w:rPr>
                <w:lang w:val="es-ES"/>
              </w:rPr>
            </w:pPr>
          </w:p>
        </w:tc>
        <w:tc>
          <w:tcPr>
            <w:tcW w:w="4111" w:type="dxa"/>
            <w:tcBorders>
              <w:top w:val="nil"/>
              <w:left w:val="nil"/>
              <w:right w:val="nil"/>
            </w:tcBorders>
          </w:tcPr>
          <w:p w14:paraId="00DF612A" w14:textId="77777777" w:rsidR="003504C0" w:rsidRPr="00D40B04" w:rsidRDefault="003504C0" w:rsidP="006A0C52">
            <w:pPr>
              <w:spacing w:after="120"/>
              <w:jc w:val="both"/>
              <w:rPr>
                <w:lang w:val="es-ES"/>
              </w:rPr>
            </w:pPr>
          </w:p>
        </w:tc>
      </w:tr>
      <w:tr w:rsidR="003504C0" w:rsidRPr="00A33956" w14:paraId="5FA2ACA2" w14:textId="77777777" w:rsidTr="00BB7837">
        <w:trPr>
          <w:trHeight w:val="457"/>
        </w:trPr>
        <w:tc>
          <w:tcPr>
            <w:tcW w:w="4757" w:type="dxa"/>
            <w:vAlign w:val="center"/>
          </w:tcPr>
          <w:p w14:paraId="3E195212" w14:textId="77777777" w:rsidR="003504C0" w:rsidRPr="003504C0" w:rsidRDefault="003504C0" w:rsidP="006A0C52">
            <w:pPr>
              <w:spacing w:before="40" w:after="40"/>
              <w:ind w:left="-28" w:firstLine="28"/>
              <w:rPr>
                <w:lang w:val="es-ES"/>
              </w:rPr>
            </w:pPr>
            <w:r>
              <w:rPr>
                <w:sz w:val="22"/>
                <w:szCs w:val="22"/>
                <w:lang w:val="es-ES"/>
              </w:rPr>
              <w:t>Herramientas de evaluación del trabajo competencial</w:t>
            </w:r>
          </w:p>
        </w:tc>
        <w:tc>
          <w:tcPr>
            <w:tcW w:w="4111" w:type="dxa"/>
            <w:vAlign w:val="center"/>
          </w:tcPr>
          <w:p w14:paraId="6C6E543E" w14:textId="77D300A6" w:rsidR="003504C0" w:rsidRPr="00A33956" w:rsidRDefault="00F96C07" w:rsidP="00F96C07">
            <w:pPr>
              <w:spacing w:before="40"/>
              <w:jc w:val="center"/>
              <w:rPr>
                <w:lang w:val="es-ES"/>
              </w:rPr>
            </w:pPr>
            <w:r>
              <w:rPr>
                <w:lang w:val="es-ES"/>
              </w:rPr>
              <w:t>30 %</w:t>
            </w:r>
          </w:p>
        </w:tc>
      </w:tr>
      <w:tr w:rsidR="003504C0" w:rsidRPr="00A33956" w14:paraId="24880920" w14:textId="77777777" w:rsidTr="00BB7837">
        <w:trPr>
          <w:trHeight w:val="457"/>
        </w:trPr>
        <w:tc>
          <w:tcPr>
            <w:tcW w:w="4757" w:type="dxa"/>
            <w:vAlign w:val="center"/>
          </w:tcPr>
          <w:p w14:paraId="7EC5A215" w14:textId="77777777" w:rsidR="003504C0" w:rsidRDefault="003504C0" w:rsidP="006A0C52">
            <w:pPr>
              <w:spacing w:before="40" w:after="40"/>
              <w:ind w:left="-28" w:firstLine="28"/>
              <w:rPr>
                <w:lang w:val="es-ES"/>
              </w:rPr>
            </w:pPr>
            <w:r>
              <w:rPr>
                <w:sz w:val="22"/>
                <w:szCs w:val="22"/>
                <w:lang w:val="es-ES"/>
              </w:rPr>
              <w:t>Pruebas de evaluación escritas</w:t>
            </w:r>
          </w:p>
        </w:tc>
        <w:tc>
          <w:tcPr>
            <w:tcW w:w="4111" w:type="dxa"/>
            <w:vAlign w:val="center"/>
          </w:tcPr>
          <w:p w14:paraId="7EE7FAA8" w14:textId="74CCCC93" w:rsidR="003504C0" w:rsidRPr="00A33956" w:rsidRDefault="004C4740" w:rsidP="00F96C07">
            <w:pPr>
              <w:spacing w:before="40"/>
              <w:jc w:val="center"/>
              <w:rPr>
                <w:lang w:val="es-ES"/>
              </w:rPr>
            </w:pPr>
            <w:r>
              <w:rPr>
                <w:lang w:val="es-ES"/>
              </w:rPr>
              <w:t>70</w:t>
            </w:r>
            <w:r w:rsidR="00F96C07">
              <w:rPr>
                <w:lang w:val="es-ES"/>
              </w:rPr>
              <w:t xml:space="preserve"> %</w:t>
            </w:r>
          </w:p>
        </w:tc>
      </w:tr>
      <w:tr w:rsidR="003504C0" w:rsidRPr="00A33956" w14:paraId="2652D2E9" w14:textId="77777777" w:rsidTr="00BB7837">
        <w:trPr>
          <w:trHeight w:val="427"/>
        </w:trPr>
        <w:tc>
          <w:tcPr>
            <w:tcW w:w="4757" w:type="dxa"/>
            <w:tcBorders>
              <w:left w:val="nil"/>
              <w:bottom w:val="nil"/>
            </w:tcBorders>
            <w:vAlign w:val="center"/>
          </w:tcPr>
          <w:p w14:paraId="445512AF" w14:textId="77777777" w:rsidR="003504C0" w:rsidRPr="00BF492A" w:rsidRDefault="00BF492A" w:rsidP="00BF492A">
            <w:pPr>
              <w:spacing w:before="40" w:after="40"/>
              <w:ind w:left="-28" w:firstLine="28"/>
              <w:jc w:val="right"/>
              <w:rPr>
                <w:b/>
                <w:lang w:val="es-ES"/>
              </w:rPr>
            </w:pPr>
            <w:r w:rsidRPr="00BF492A">
              <w:rPr>
                <w:b/>
                <w:sz w:val="22"/>
                <w:szCs w:val="22"/>
                <w:lang w:val="es-ES"/>
              </w:rPr>
              <w:t>Calificación total</w:t>
            </w:r>
          </w:p>
        </w:tc>
        <w:tc>
          <w:tcPr>
            <w:tcW w:w="4111" w:type="dxa"/>
            <w:vAlign w:val="center"/>
          </w:tcPr>
          <w:p w14:paraId="0EBA90D4" w14:textId="4247A5F9" w:rsidR="003504C0" w:rsidRPr="00BF492A" w:rsidRDefault="00F96C07" w:rsidP="00F96C07">
            <w:pPr>
              <w:spacing w:before="40"/>
              <w:jc w:val="center"/>
              <w:rPr>
                <w:b/>
                <w:lang w:val="es-ES"/>
              </w:rPr>
            </w:pPr>
            <w:r>
              <w:rPr>
                <w:b/>
                <w:lang w:val="es-ES"/>
              </w:rPr>
              <w:t>100%</w:t>
            </w:r>
          </w:p>
        </w:tc>
      </w:tr>
    </w:tbl>
    <w:p w14:paraId="5271E978" w14:textId="77777777" w:rsidR="0019721D" w:rsidRPr="0069056D" w:rsidRDefault="0019721D" w:rsidP="00A33956">
      <w:pPr>
        <w:ind w:left="210" w:hanging="210"/>
        <w:rPr>
          <w:sz w:val="22"/>
          <w:szCs w:val="22"/>
          <w:lang w:val="es-ES"/>
        </w:rPr>
      </w:pPr>
    </w:p>
    <w:p w14:paraId="77167C9A" w14:textId="7A944D67" w:rsidR="0069056D" w:rsidRDefault="0069056D" w:rsidP="00A33956">
      <w:pPr>
        <w:ind w:left="210" w:hanging="210"/>
        <w:rPr>
          <w:sz w:val="22"/>
          <w:szCs w:val="22"/>
        </w:rPr>
      </w:pPr>
    </w:p>
    <w:p w14:paraId="3AB1B45E" w14:textId="77777777" w:rsidR="00641F4E" w:rsidRPr="00B63CD6" w:rsidRDefault="00641F4E" w:rsidP="0069056D">
      <w:pPr>
        <w:ind w:left="210" w:hanging="210"/>
        <w:jc w:val="both"/>
        <w:rPr>
          <w:sz w:val="22"/>
          <w:szCs w:val="22"/>
        </w:rPr>
      </w:pPr>
    </w:p>
    <w:p w14:paraId="4E613C03" w14:textId="77777777" w:rsidR="00222734" w:rsidRPr="00B63CD6" w:rsidRDefault="00222734" w:rsidP="0069056D">
      <w:pPr>
        <w:ind w:left="210" w:hanging="210"/>
        <w:rPr>
          <w:sz w:val="22"/>
          <w:szCs w:val="22"/>
        </w:rPr>
      </w:pPr>
    </w:p>
    <w:p w14:paraId="03480BF8" w14:textId="77777777" w:rsidR="00641F4E" w:rsidRPr="00B63CD6" w:rsidRDefault="00641F4E" w:rsidP="0069056D">
      <w:pPr>
        <w:ind w:left="210" w:hanging="210"/>
        <w:rPr>
          <w:sz w:val="22"/>
          <w:szCs w:val="22"/>
        </w:rPr>
      </w:pPr>
    </w:p>
    <w:p w14:paraId="7DFFEA81" w14:textId="77777777" w:rsidR="00BF492A" w:rsidRPr="00AA13F5" w:rsidRDefault="00BF492A"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5DD446A8" w14:textId="0BEFBD67" w:rsidR="00BF492A" w:rsidRPr="00226FAD" w:rsidRDefault="00490E1B" w:rsidP="00FF1BA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11</w:t>
      </w:r>
      <w:r w:rsidR="009B46DD" w:rsidRPr="00226FAD">
        <w:rPr>
          <w:rFonts w:ascii="Arial" w:hAnsi="Arial"/>
          <w:color w:val="FFFFFF"/>
          <w:sz w:val="22"/>
          <w:szCs w:val="22"/>
        </w:rPr>
        <w:t xml:space="preserve">. </w:t>
      </w:r>
      <w:r w:rsidR="00BF492A" w:rsidRPr="00226FAD">
        <w:rPr>
          <w:rFonts w:ascii="Arial" w:hAnsi="Arial"/>
          <w:color w:val="FFFFFF"/>
          <w:sz w:val="22"/>
          <w:szCs w:val="22"/>
        </w:rPr>
        <w:t>RECURSOS DID</w:t>
      </w:r>
      <w:r w:rsidR="007432B0" w:rsidRPr="00226FAD">
        <w:rPr>
          <w:rFonts w:ascii="Arial" w:hAnsi="Arial"/>
          <w:color w:val="FFFFFF"/>
          <w:sz w:val="22"/>
          <w:szCs w:val="22"/>
        </w:rPr>
        <w:t>Á</w:t>
      </w:r>
      <w:r w:rsidR="00BF492A" w:rsidRPr="00226FAD">
        <w:rPr>
          <w:rFonts w:ascii="Arial" w:hAnsi="Arial"/>
          <w:color w:val="FFFFFF"/>
          <w:sz w:val="22"/>
          <w:szCs w:val="22"/>
        </w:rPr>
        <w:t>CTICOS</w:t>
      </w:r>
    </w:p>
    <w:p w14:paraId="33A78C40" w14:textId="77777777" w:rsidR="00BF492A" w:rsidRPr="009D1856" w:rsidRDefault="00BF492A" w:rsidP="00BF492A">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3DBC3856" w14:textId="77777777" w:rsidR="00BF492A" w:rsidRPr="00A82BBC" w:rsidRDefault="00BF492A" w:rsidP="00A33956">
      <w:pPr>
        <w:ind w:left="210" w:hanging="210"/>
        <w:rPr>
          <w:sz w:val="22"/>
          <w:szCs w:val="22"/>
        </w:rPr>
      </w:pPr>
    </w:p>
    <w:p w14:paraId="78CA00D9" w14:textId="77777777" w:rsidR="00A82BBC" w:rsidRDefault="00A82BBC" w:rsidP="00A82BBC">
      <w:pPr>
        <w:ind w:left="210" w:hanging="210"/>
        <w:jc w:val="both"/>
        <w:rPr>
          <w:sz w:val="22"/>
          <w:szCs w:val="22"/>
        </w:rPr>
      </w:pPr>
      <w:r w:rsidRPr="0013769B">
        <w:rPr>
          <w:sz w:val="22"/>
          <w:szCs w:val="22"/>
        </w:rPr>
        <w:t>Sugerimos el uso de los materiales siguientes:</w:t>
      </w:r>
    </w:p>
    <w:p w14:paraId="788F7B37" w14:textId="77777777" w:rsidR="00A82BBC" w:rsidRPr="0013769B" w:rsidRDefault="00A82BBC" w:rsidP="00A82BBC">
      <w:pPr>
        <w:ind w:left="210" w:hanging="210"/>
        <w:jc w:val="both"/>
        <w:rPr>
          <w:sz w:val="22"/>
          <w:szCs w:val="22"/>
        </w:rPr>
      </w:pPr>
    </w:p>
    <w:p w14:paraId="3376ECE2" w14:textId="77777777" w:rsidR="00A82BBC" w:rsidRPr="0013769B" w:rsidRDefault="00A82BBC" w:rsidP="00A82BBC">
      <w:pPr>
        <w:ind w:left="210" w:hanging="210"/>
        <w:jc w:val="both"/>
        <w:rPr>
          <w:sz w:val="22"/>
          <w:szCs w:val="22"/>
        </w:rPr>
      </w:pPr>
      <w:r w:rsidRPr="0013769B">
        <w:rPr>
          <w:sz w:val="22"/>
          <w:szCs w:val="22"/>
          <w:lang w:val="es-ES"/>
        </w:rPr>
        <w:t xml:space="preserve">•  </w:t>
      </w:r>
      <w:r w:rsidRPr="0013769B">
        <w:rPr>
          <w:sz w:val="22"/>
          <w:szCs w:val="22"/>
        </w:rPr>
        <w:t>El libro del alumn</w:t>
      </w:r>
      <w:r>
        <w:rPr>
          <w:sz w:val="22"/>
          <w:szCs w:val="22"/>
        </w:rPr>
        <w:t>ad</w:t>
      </w:r>
      <w:r w:rsidRPr="0013769B">
        <w:rPr>
          <w:sz w:val="22"/>
          <w:szCs w:val="22"/>
        </w:rPr>
        <w:t xml:space="preserve">o para el área de </w:t>
      </w:r>
      <w:r>
        <w:rPr>
          <w:sz w:val="22"/>
          <w:szCs w:val="22"/>
        </w:rPr>
        <w:t xml:space="preserve">Valores Éticos de </w:t>
      </w:r>
      <w:r w:rsidR="00412EC1">
        <w:rPr>
          <w:sz w:val="22"/>
          <w:szCs w:val="22"/>
        </w:rPr>
        <w:t>2</w:t>
      </w:r>
      <w:r>
        <w:rPr>
          <w:sz w:val="22"/>
          <w:szCs w:val="22"/>
        </w:rPr>
        <w:t>.</w:t>
      </w:r>
      <w:r w:rsidRPr="0013769B">
        <w:rPr>
          <w:sz w:val="22"/>
          <w:szCs w:val="22"/>
        </w:rPr>
        <w:t>º ESO</w:t>
      </w:r>
      <w:r>
        <w:rPr>
          <w:sz w:val="22"/>
          <w:szCs w:val="22"/>
        </w:rPr>
        <w:t>.</w:t>
      </w:r>
    </w:p>
    <w:p w14:paraId="746A7656" w14:textId="77777777" w:rsidR="00A82BBC" w:rsidRPr="0013769B" w:rsidRDefault="00A82BBC" w:rsidP="00A82BBC">
      <w:pPr>
        <w:ind w:left="210" w:hanging="210"/>
        <w:jc w:val="both"/>
        <w:rPr>
          <w:sz w:val="22"/>
          <w:szCs w:val="22"/>
        </w:rPr>
      </w:pPr>
      <w:r w:rsidRPr="0013769B">
        <w:rPr>
          <w:sz w:val="22"/>
          <w:szCs w:val="22"/>
        </w:rPr>
        <w:t xml:space="preserve">•  La propuesta didáctica para </w:t>
      </w:r>
      <w:r>
        <w:rPr>
          <w:sz w:val="22"/>
          <w:szCs w:val="22"/>
        </w:rPr>
        <w:t xml:space="preserve">Valores Éticos de </w:t>
      </w:r>
      <w:r w:rsidR="00412EC1">
        <w:rPr>
          <w:sz w:val="22"/>
          <w:szCs w:val="22"/>
        </w:rPr>
        <w:t>2</w:t>
      </w:r>
      <w:r>
        <w:rPr>
          <w:sz w:val="22"/>
          <w:szCs w:val="22"/>
        </w:rPr>
        <w:t>.</w:t>
      </w:r>
      <w:r w:rsidRPr="0013769B">
        <w:rPr>
          <w:sz w:val="22"/>
          <w:szCs w:val="22"/>
        </w:rPr>
        <w:t>º ESO</w:t>
      </w:r>
      <w:r>
        <w:rPr>
          <w:sz w:val="22"/>
          <w:szCs w:val="22"/>
        </w:rPr>
        <w:t>.</w:t>
      </w:r>
    </w:p>
    <w:p w14:paraId="334AB216" w14:textId="77777777" w:rsidR="00A82BBC" w:rsidRPr="0013769B" w:rsidRDefault="00A82BBC" w:rsidP="00A82BBC">
      <w:pPr>
        <w:ind w:left="210" w:hanging="210"/>
        <w:jc w:val="both"/>
        <w:rPr>
          <w:sz w:val="22"/>
          <w:szCs w:val="22"/>
        </w:rPr>
      </w:pPr>
      <w:r w:rsidRPr="0013769B">
        <w:rPr>
          <w:sz w:val="22"/>
          <w:szCs w:val="22"/>
        </w:rPr>
        <w:t>•  El libro digital.</w:t>
      </w:r>
    </w:p>
    <w:p w14:paraId="539EBEBF" w14:textId="77777777" w:rsidR="00A82BBC" w:rsidRPr="0013769B" w:rsidRDefault="00A82BBC" w:rsidP="00A82BBC">
      <w:pPr>
        <w:ind w:left="210" w:hanging="210"/>
        <w:jc w:val="both"/>
        <w:rPr>
          <w:sz w:val="22"/>
          <w:szCs w:val="22"/>
        </w:rPr>
      </w:pPr>
      <w:r w:rsidRPr="0013769B">
        <w:rPr>
          <w:sz w:val="22"/>
          <w:szCs w:val="22"/>
        </w:rPr>
        <w:t xml:space="preserve">•  </w:t>
      </w:r>
      <w:r>
        <w:rPr>
          <w:sz w:val="22"/>
          <w:szCs w:val="22"/>
        </w:rPr>
        <w:t>Los cuadernos de estrategias metodológicas</w:t>
      </w:r>
      <w:r w:rsidRPr="0013769B">
        <w:rPr>
          <w:sz w:val="22"/>
          <w:szCs w:val="22"/>
        </w:rPr>
        <w:t>.</w:t>
      </w:r>
    </w:p>
    <w:p w14:paraId="0C088D8A" w14:textId="77777777" w:rsidR="00A82BBC" w:rsidRDefault="00A82BBC" w:rsidP="00A82BBC">
      <w:pPr>
        <w:ind w:left="210" w:hanging="210"/>
        <w:jc w:val="both"/>
        <w:rPr>
          <w:sz w:val="22"/>
          <w:szCs w:val="22"/>
        </w:rPr>
      </w:pPr>
      <w:r>
        <w:rPr>
          <w:sz w:val="22"/>
          <w:szCs w:val="22"/>
        </w:rPr>
        <w:t xml:space="preserve">•  </w:t>
      </w:r>
      <w:r>
        <w:rPr>
          <w:sz w:val="22"/>
          <w:szCs w:val="22"/>
        </w:rPr>
        <w:tab/>
        <w:t>La web del profesorado.</w:t>
      </w:r>
    </w:p>
    <w:p w14:paraId="3F2AAD0B" w14:textId="77777777" w:rsidR="00A82BBC" w:rsidRDefault="00A82BBC" w:rsidP="00A82BBC">
      <w:pPr>
        <w:ind w:left="210" w:hanging="210"/>
        <w:jc w:val="both"/>
        <w:rPr>
          <w:sz w:val="22"/>
          <w:szCs w:val="22"/>
        </w:rPr>
      </w:pPr>
      <w:r>
        <w:rPr>
          <w:sz w:val="22"/>
          <w:szCs w:val="22"/>
        </w:rPr>
        <w:t xml:space="preserve">•  </w:t>
      </w:r>
      <w:r>
        <w:rPr>
          <w:sz w:val="22"/>
          <w:szCs w:val="22"/>
        </w:rPr>
        <w:tab/>
        <w:t>La web del alumnado y de la familia.</w:t>
      </w:r>
    </w:p>
    <w:p w14:paraId="633D4487" w14:textId="77777777" w:rsidR="00BF492A" w:rsidRPr="00274C68" w:rsidRDefault="00BF492A" w:rsidP="0069056D">
      <w:pPr>
        <w:ind w:left="210" w:hanging="210"/>
        <w:rPr>
          <w:sz w:val="22"/>
          <w:szCs w:val="22"/>
        </w:rPr>
      </w:pPr>
    </w:p>
    <w:p w14:paraId="407ADE76" w14:textId="77777777" w:rsidR="00A01329" w:rsidRPr="00274C68" w:rsidRDefault="00A01329" w:rsidP="0069056D">
      <w:pPr>
        <w:ind w:left="210" w:hanging="210"/>
        <w:rPr>
          <w:sz w:val="22"/>
          <w:szCs w:val="22"/>
        </w:rPr>
      </w:pPr>
    </w:p>
    <w:p w14:paraId="44B53287" w14:textId="77777777" w:rsidR="00BF492A" w:rsidRPr="00274C68" w:rsidRDefault="00BF492A" w:rsidP="0069056D">
      <w:pPr>
        <w:ind w:left="210" w:hanging="210"/>
        <w:rPr>
          <w:sz w:val="22"/>
          <w:szCs w:val="22"/>
        </w:rPr>
      </w:pPr>
    </w:p>
    <w:p w14:paraId="766040D4" w14:textId="77777777" w:rsidR="00BF492A" w:rsidRPr="00AA13F5" w:rsidRDefault="00BF492A"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5A3F269" w14:textId="0212838C" w:rsidR="00BF492A" w:rsidRPr="00AA13F5" w:rsidRDefault="00490E1B"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12</w:t>
      </w:r>
      <w:r w:rsidR="009B46DD">
        <w:rPr>
          <w:rFonts w:ascii="Arial" w:hAnsi="Arial"/>
          <w:color w:val="FFFFFF"/>
          <w:sz w:val="22"/>
          <w:szCs w:val="22"/>
        </w:rPr>
        <w:t xml:space="preserve">. </w:t>
      </w:r>
      <w:r w:rsidR="00BF492A" w:rsidRPr="00AA13F5">
        <w:rPr>
          <w:rFonts w:ascii="Arial" w:hAnsi="Arial"/>
          <w:color w:val="FFFFFF"/>
          <w:sz w:val="22"/>
          <w:szCs w:val="22"/>
        </w:rPr>
        <w:t>MEDIDAS DE ATENCIÓN A LA DIVERSIDAD E INCLUSIÓN</w:t>
      </w:r>
    </w:p>
    <w:p w14:paraId="5D97877A" w14:textId="77777777" w:rsidR="00BF492A" w:rsidRPr="009D1856" w:rsidRDefault="00BF492A" w:rsidP="00BF492A">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19352B4A" w14:textId="77777777" w:rsidR="00311B53" w:rsidRPr="009C697F" w:rsidRDefault="00311B53" w:rsidP="00311B53">
      <w:pPr>
        <w:ind w:left="210" w:hanging="210"/>
        <w:rPr>
          <w:i/>
          <w:sz w:val="22"/>
          <w:szCs w:val="22"/>
        </w:rPr>
      </w:pPr>
    </w:p>
    <w:p w14:paraId="27CA72CD" w14:textId="77777777" w:rsidR="008F3B85" w:rsidRDefault="008F3B85" w:rsidP="008F3B85">
      <w:pPr>
        <w:ind w:left="210" w:hanging="210"/>
        <w:jc w:val="both"/>
        <w:rPr>
          <w:b/>
          <w:sz w:val="22"/>
          <w:szCs w:val="22"/>
        </w:rPr>
      </w:pPr>
      <w:r>
        <w:rPr>
          <w:b/>
          <w:sz w:val="22"/>
          <w:szCs w:val="22"/>
        </w:rPr>
        <w:t>Descripción del grupo después de la evaluación inicial</w:t>
      </w:r>
    </w:p>
    <w:p w14:paraId="1CA2EFCD" w14:textId="77777777" w:rsidR="008F3B85" w:rsidRDefault="008F3B85" w:rsidP="008F3B85">
      <w:pPr>
        <w:ind w:left="210" w:hanging="210"/>
        <w:jc w:val="both"/>
        <w:rPr>
          <w:sz w:val="18"/>
          <w:szCs w:val="18"/>
        </w:rPr>
      </w:pPr>
    </w:p>
    <w:p w14:paraId="31D65055" w14:textId="77777777" w:rsidR="008F3B85" w:rsidRDefault="008F3B85" w:rsidP="008F3B85">
      <w:pPr>
        <w:jc w:val="both"/>
        <w:rPr>
          <w:sz w:val="22"/>
          <w:szCs w:val="22"/>
        </w:rPr>
      </w:pPr>
      <w:r>
        <w:rPr>
          <w:sz w:val="22"/>
          <w:szCs w:val="22"/>
        </w:rPr>
        <w:t>A la hora de plantear las medidas de atención a la diversidad e inclusión hemos de recabar, en primer lugar, diversa información sobre cada grupo de alumnos y alumnas; como mínimo debe conocerse la relativa a:</w:t>
      </w:r>
    </w:p>
    <w:p w14:paraId="05D4A3F3" w14:textId="77777777" w:rsidR="008F3B85" w:rsidRDefault="008F3B85" w:rsidP="008F3B85">
      <w:pPr>
        <w:jc w:val="both"/>
        <w:rPr>
          <w:sz w:val="22"/>
          <w:szCs w:val="22"/>
        </w:rPr>
      </w:pPr>
    </w:p>
    <w:p w14:paraId="49A2574D" w14:textId="77777777" w:rsidR="008F3B85" w:rsidRDefault="008F3B85" w:rsidP="008F3B85">
      <w:pPr>
        <w:pStyle w:val="Prrafodelista"/>
        <w:ind w:left="204" w:hanging="204"/>
        <w:jc w:val="both"/>
        <w:rPr>
          <w:sz w:val="22"/>
          <w:szCs w:val="22"/>
        </w:rPr>
      </w:pPr>
      <w:r>
        <w:rPr>
          <w:sz w:val="22"/>
          <w:szCs w:val="22"/>
        </w:rPr>
        <w:t>•</w:t>
      </w:r>
      <w:r>
        <w:rPr>
          <w:sz w:val="22"/>
          <w:szCs w:val="22"/>
        </w:rPr>
        <w:tab/>
        <w:t>El número de alumnos y alumnas.</w:t>
      </w:r>
    </w:p>
    <w:p w14:paraId="73FBFD63" w14:textId="77777777" w:rsidR="008F3B85" w:rsidRDefault="008F3B85" w:rsidP="008F3B85">
      <w:pPr>
        <w:pStyle w:val="Prrafodelista"/>
        <w:ind w:left="204" w:hanging="204"/>
        <w:jc w:val="both"/>
        <w:rPr>
          <w:sz w:val="22"/>
          <w:szCs w:val="22"/>
        </w:rPr>
      </w:pPr>
      <w:r>
        <w:rPr>
          <w:sz w:val="22"/>
          <w:szCs w:val="22"/>
        </w:rPr>
        <w:t>•</w:t>
      </w:r>
      <w:r>
        <w:rPr>
          <w:sz w:val="22"/>
          <w:szCs w:val="22"/>
        </w:rPr>
        <w:tab/>
        <w:t>El funcionamiento del grupo (clima del aula, nivel de disciplina, atención...).</w:t>
      </w:r>
    </w:p>
    <w:p w14:paraId="2534A5B2" w14:textId="77777777" w:rsidR="008F3B85" w:rsidRDefault="008F3B85" w:rsidP="008F3B85">
      <w:pPr>
        <w:pStyle w:val="Prrafodelista"/>
        <w:ind w:left="204" w:hanging="204"/>
        <w:jc w:val="both"/>
        <w:rPr>
          <w:sz w:val="22"/>
          <w:szCs w:val="22"/>
        </w:rPr>
      </w:pPr>
      <w:r>
        <w:rPr>
          <w:sz w:val="22"/>
          <w:szCs w:val="22"/>
        </w:rPr>
        <w:t>•</w:t>
      </w:r>
      <w:r>
        <w:rPr>
          <w:sz w:val="22"/>
          <w:szCs w:val="22"/>
        </w:rPr>
        <w:tab/>
        <w:t xml:space="preserve">Las fortalezas que se identifican en el grupo en cuanto al desarrollo de contenidos curriculares. </w:t>
      </w:r>
    </w:p>
    <w:p w14:paraId="6FC55256" w14:textId="77777777" w:rsidR="008F3B85" w:rsidRDefault="008F3B85" w:rsidP="008F3B85">
      <w:pPr>
        <w:pStyle w:val="Prrafodelista"/>
        <w:ind w:left="204" w:hanging="204"/>
        <w:jc w:val="both"/>
        <w:rPr>
          <w:sz w:val="22"/>
          <w:szCs w:val="22"/>
        </w:rPr>
      </w:pPr>
      <w:r>
        <w:rPr>
          <w:sz w:val="22"/>
          <w:szCs w:val="22"/>
        </w:rPr>
        <w:t>•</w:t>
      </w:r>
      <w:r>
        <w:rPr>
          <w:sz w:val="22"/>
          <w:szCs w:val="22"/>
        </w:rPr>
        <w:tab/>
        <w:t xml:space="preserve">Las necesidades que se hayan podido identificar; conviene pensar en esta fase en cómo se pueden abordar </w:t>
      </w:r>
      <w:r>
        <w:rPr>
          <w:i/>
          <w:sz w:val="22"/>
          <w:szCs w:val="22"/>
        </w:rPr>
        <w:t>(planificación de estrategias metodológicas, gestión del aula, estrategias de seguimiento de la eficacia de medidas, etc.).</w:t>
      </w:r>
    </w:p>
    <w:p w14:paraId="7FF4A1AD" w14:textId="77777777" w:rsidR="008F3B85" w:rsidRDefault="008F3B85" w:rsidP="008F3B85">
      <w:pPr>
        <w:pStyle w:val="Prrafodelista"/>
        <w:ind w:left="204" w:hanging="204"/>
        <w:jc w:val="both"/>
        <w:rPr>
          <w:sz w:val="22"/>
          <w:szCs w:val="22"/>
        </w:rPr>
      </w:pPr>
      <w:r>
        <w:rPr>
          <w:sz w:val="22"/>
          <w:szCs w:val="22"/>
        </w:rPr>
        <w:t>•</w:t>
      </w:r>
      <w:r>
        <w:rPr>
          <w:sz w:val="22"/>
          <w:szCs w:val="22"/>
        </w:rPr>
        <w:tab/>
        <w:t xml:space="preserve">Las fortalezas que se identifican en el grupo en cuanto a los aspectos competenciales. </w:t>
      </w:r>
    </w:p>
    <w:p w14:paraId="66EB748A" w14:textId="77777777" w:rsidR="008F3B85" w:rsidRDefault="008F3B85" w:rsidP="008F3B85">
      <w:pPr>
        <w:pStyle w:val="Prrafodelista"/>
        <w:ind w:left="204" w:hanging="204"/>
        <w:jc w:val="both"/>
        <w:rPr>
          <w:sz w:val="22"/>
          <w:szCs w:val="22"/>
        </w:rPr>
      </w:pPr>
      <w:r>
        <w:rPr>
          <w:sz w:val="22"/>
          <w:szCs w:val="22"/>
        </w:rPr>
        <w:t>•</w:t>
      </w:r>
      <w:r>
        <w:rPr>
          <w:sz w:val="22"/>
          <w:szCs w:val="22"/>
        </w:rPr>
        <w:tab/>
        <w:t>Los desempeños competenciales prioritarios que hay que practicar en el grupo en esta materia.</w:t>
      </w:r>
    </w:p>
    <w:p w14:paraId="71E2B45C" w14:textId="77777777" w:rsidR="008F3B85" w:rsidRDefault="008F3B85" w:rsidP="008F3B85">
      <w:pPr>
        <w:pStyle w:val="Prrafodelista"/>
        <w:ind w:left="204" w:hanging="204"/>
        <w:jc w:val="both"/>
        <w:rPr>
          <w:sz w:val="22"/>
          <w:szCs w:val="22"/>
        </w:rPr>
      </w:pPr>
      <w:r>
        <w:rPr>
          <w:sz w:val="22"/>
          <w:szCs w:val="22"/>
        </w:rPr>
        <w:t>•</w:t>
      </w:r>
      <w:r>
        <w:rPr>
          <w:sz w:val="22"/>
          <w:szCs w:val="22"/>
        </w:rPr>
        <w:tab/>
        <w:t>Los aspectos que se deben tener en cuenta al agrupar a los alumnos y a las alumnas para los trabajos cooperativos.</w:t>
      </w:r>
    </w:p>
    <w:p w14:paraId="212E32A6" w14:textId="77777777" w:rsidR="008F3B85" w:rsidRDefault="008F3B85" w:rsidP="008F3B85">
      <w:pPr>
        <w:pStyle w:val="Prrafodelista"/>
        <w:ind w:left="204" w:hanging="204"/>
        <w:jc w:val="both"/>
        <w:rPr>
          <w:sz w:val="22"/>
          <w:szCs w:val="22"/>
        </w:rPr>
      </w:pPr>
      <w:r>
        <w:rPr>
          <w:sz w:val="22"/>
          <w:szCs w:val="22"/>
        </w:rPr>
        <w:t>•</w:t>
      </w:r>
      <w:r>
        <w:rPr>
          <w:sz w:val="22"/>
          <w:szCs w:val="22"/>
        </w:rPr>
        <w:tab/>
        <w:t>Los tipos de recursos que se necesitan adaptar a nivel general para obtener un logro óptimo del grupo.</w:t>
      </w:r>
    </w:p>
    <w:p w14:paraId="0459BC49" w14:textId="77777777" w:rsidR="008F3B85" w:rsidRDefault="008F3B85" w:rsidP="008F3B85">
      <w:pPr>
        <w:rPr>
          <w:sz w:val="22"/>
          <w:szCs w:val="22"/>
        </w:rPr>
      </w:pPr>
    </w:p>
    <w:p w14:paraId="0198F5EB" w14:textId="77777777" w:rsidR="008F3B85" w:rsidRDefault="008F3B85" w:rsidP="008F3B85">
      <w:pPr>
        <w:ind w:left="210" w:hanging="210"/>
        <w:rPr>
          <w:b/>
          <w:i/>
          <w:sz w:val="22"/>
          <w:szCs w:val="22"/>
        </w:rPr>
      </w:pPr>
      <w:r>
        <w:rPr>
          <w:b/>
          <w:i/>
          <w:sz w:val="22"/>
          <w:szCs w:val="22"/>
        </w:rPr>
        <w:t>Necesidades individuales</w:t>
      </w:r>
    </w:p>
    <w:p w14:paraId="641EF117" w14:textId="77777777" w:rsidR="008F3B85" w:rsidRDefault="008F3B85" w:rsidP="008F3B85">
      <w:pPr>
        <w:ind w:left="210" w:hanging="210"/>
        <w:rPr>
          <w:b/>
          <w:sz w:val="22"/>
          <w:szCs w:val="22"/>
        </w:rPr>
      </w:pPr>
    </w:p>
    <w:p w14:paraId="1213EC75" w14:textId="77777777" w:rsidR="008F3B85" w:rsidRDefault="008F3B85" w:rsidP="008F3B85">
      <w:pPr>
        <w:jc w:val="both"/>
        <w:rPr>
          <w:sz w:val="22"/>
          <w:szCs w:val="22"/>
        </w:rPr>
      </w:pPr>
      <w:r>
        <w:rPr>
          <w:sz w:val="22"/>
          <w:szCs w:val="22"/>
        </w:rPr>
        <w:t xml:space="preserve">La evaluación inicial nos facilita no solo conocimiento acerca del grupo como conjunto, sino que también nos proporciona información acerca de diversos aspectos individuales de nuestros estudiantes; a partir de ella podremos: </w:t>
      </w:r>
    </w:p>
    <w:p w14:paraId="2162EF11" w14:textId="77777777" w:rsidR="008F3B85" w:rsidRDefault="008F3B85" w:rsidP="008F3B85">
      <w:pPr>
        <w:ind w:left="210" w:hanging="210"/>
        <w:rPr>
          <w:sz w:val="18"/>
          <w:szCs w:val="18"/>
        </w:rPr>
      </w:pPr>
    </w:p>
    <w:p w14:paraId="6B7A193E" w14:textId="77777777" w:rsidR="008F3B85" w:rsidRDefault="008F3B85" w:rsidP="008F3B85">
      <w:pPr>
        <w:pStyle w:val="Prrafodelista"/>
        <w:ind w:left="204" w:hanging="204"/>
        <w:jc w:val="both"/>
        <w:rPr>
          <w:sz w:val="22"/>
          <w:szCs w:val="22"/>
        </w:rPr>
      </w:pPr>
      <w:r>
        <w:rPr>
          <w:sz w:val="22"/>
          <w:szCs w:val="22"/>
        </w:rPr>
        <w:lastRenderedPageBreak/>
        <w:t>•</w:t>
      </w:r>
      <w:r>
        <w:rPr>
          <w:sz w:val="22"/>
          <w:szCs w:val="22"/>
        </w:rPr>
        <w:tab/>
        <w:t>Identificar a los alumnos o a las alumnas que necesitan un mayor seguimiento o personalización de estrategias en su proceso de aprendizaje. (Se debe tener en cuenta a aquel alumnado con necesidades educativas, con altas capacidades y con necesidades no diagnosticadas, pero que requieran atención específica por estar en riesgo, por su historia familiar, etc.).</w:t>
      </w:r>
    </w:p>
    <w:p w14:paraId="462756F6" w14:textId="77777777" w:rsidR="008F3B85" w:rsidRDefault="008F3B85" w:rsidP="008F3B85">
      <w:pPr>
        <w:pStyle w:val="Prrafodelista"/>
        <w:ind w:left="204" w:hanging="204"/>
        <w:jc w:val="both"/>
        <w:rPr>
          <w:sz w:val="22"/>
          <w:szCs w:val="22"/>
        </w:rPr>
      </w:pPr>
      <w:r>
        <w:rPr>
          <w:sz w:val="22"/>
          <w:szCs w:val="22"/>
        </w:rPr>
        <w:t>•</w:t>
      </w:r>
      <w:r>
        <w:rPr>
          <w:sz w:val="22"/>
          <w:szCs w:val="22"/>
        </w:rPr>
        <w:tab/>
        <w:t>Saber las medidas organizativas a adoptar. (Planificación de refuerzos, ubicación de espacios, gestión de tiempos grupales para favorecer la intervención individual).</w:t>
      </w:r>
    </w:p>
    <w:p w14:paraId="6E3FE385" w14:textId="77777777" w:rsidR="008F3B85" w:rsidRDefault="008F3B85" w:rsidP="008F3B85">
      <w:pPr>
        <w:pStyle w:val="Prrafodelista"/>
        <w:ind w:left="204" w:hanging="204"/>
        <w:jc w:val="both"/>
        <w:rPr>
          <w:sz w:val="22"/>
          <w:szCs w:val="22"/>
        </w:rPr>
      </w:pPr>
      <w:r>
        <w:rPr>
          <w:sz w:val="22"/>
          <w:szCs w:val="22"/>
        </w:rPr>
        <w:t>•</w:t>
      </w:r>
      <w:r>
        <w:rPr>
          <w:sz w:val="22"/>
          <w:szCs w:val="22"/>
        </w:rPr>
        <w:tab/>
        <w:t>Establecer conclusiones sobre las medidas curriculares a adoptar, así como sobre los recursos que se van a emplear.</w:t>
      </w:r>
    </w:p>
    <w:p w14:paraId="24086273" w14:textId="77777777" w:rsidR="008F3B85" w:rsidRDefault="008F3B85" w:rsidP="008F3B85">
      <w:pPr>
        <w:pStyle w:val="Prrafodelista"/>
        <w:ind w:left="204" w:hanging="204"/>
        <w:jc w:val="both"/>
        <w:rPr>
          <w:sz w:val="22"/>
          <w:szCs w:val="22"/>
        </w:rPr>
      </w:pPr>
      <w:r>
        <w:rPr>
          <w:sz w:val="22"/>
          <w:szCs w:val="22"/>
        </w:rPr>
        <w:t>•</w:t>
      </w:r>
      <w:r>
        <w:rPr>
          <w:sz w:val="22"/>
          <w:szCs w:val="22"/>
        </w:rPr>
        <w:tab/>
        <w:t>Analizar el modelo de seguimiento que se va a utilizar con cada uno de ellos.</w:t>
      </w:r>
    </w:p>
    <w:p w14:paraId="70B59670" w14:textId="77777777" w:rsidR="008F3B85" w:rsidRDefault="008F3B85" w:rsidP="008F3B85">
      <w:pPr>
        <w:pStyle w:val="Prrafodelista"/>
        <w:ind w:left="204" w:hanging="204"/>
        <w:jc w:val="both"/>
        <w:rPr>
          <w:sz w:val="22"/>
          <w:szCs w:val="22"/>
        </w:rPr>
      </w:pPr>
      <w:r>
        <w:rPr>
          <w:sz w:val="22"/>
          <w:szCs w:val="22"/>
        </w:rPr>
        <w:t>•</w:t>
      </w:r>
      <w:r>
        <w:rPr>
          <w:sz w:val="22"/>
          <w:szCs w:val="22"/>
        </w:rPr>
        <w:tab/>
        <w:t>Acotar el intervalo de tiempo y el modo en que se van a evaluar los progresos de estos estudiantes.</w:t>
      </w:r>
    </w:p>
    <w:p w14:paraId="01593D87" w14:textId="77777777" w:rsidR="008F3B85" w:rsidRDefault="008F3B85" w:rsidP="008F3B85">
      <w:pPr>
        <w:pStyle w:val="Prrafodelista"/>
        <w:ind w:left="204" w:hanging="204"/>
        <w:jc w:val="both"/>
        <w:rPr>
          <w:sz w:val="22"/>
          <w:szCs w:val="22"/>
        </w:rPr>
      </w:pPr>
      <w:r>
        <w:rPr>
          <w:sz w:val="22"/>
          <w:szCs w:val="22"/>
        </w:rPr>
        <w:t>•</w:t>
      </w:r>
      <w:r>
        <w:rPr>
          <w:sz w:val="22"/>
          <w:szCs w:val="22"/>
        </w:rPr>
        <w:tab/>
        <w:t xml:space="preserve">Fijar el modo en que se va a compartir la información sobre cada alumno o alumna con el resto de docentes que intervienen en su itinerario de aprendizaje; especialmente, con el tutor. </w:t>
      </w:r>
    </w:p>
    <w:p w14:paraId="579A1AD0" w14:textId="77777777" w:rsidR="008F3B85" w:rsidRDefault="008F3B85" w:rsidP="008F3B85">
      <w:pPr>
        <w:pStyle w:val="Prrafodelista"/>
        <w:ind w:left="204" w:hanging="204"/>
        <w:jc w:val="both"/>
        <w:rPr>
          <w:sz w:val="22"/>
          <w:szCs w:val="22"/>
        </w:rPr>
      </w:pPr>
    </w:p>
    <w:p w14:paraId="4E03954C" w14:textId="77777777" w:rsidR="00BF492A" w:rsidRDefault="00BF492A" w:rsidP="0069056D">
      <w:pPr>
        <w:ind w:left="210" w:hanging="210"/>
        <w:rPr>
          <w:sz w:val="22"/>
          <w:szCs w:val="22"/>
        </w:rPr>
      </w:pPr>
    </w:p>
    <w:p w14:paraId="7A8373F3" w14:textId="77777777" w:rsidR="00757A32" w:rsidRPr="008F7D5A" w:rsidRDefault="00757A32" w:rsidP="0069056D">
      <w:pPr>
        <w:ind w:left="210" w:hanging="210"/>
        <w:rPr>
          <w:sz w:val="22"/>
          <w:szCs w:val="22"/>
        </w:rPr>
      </w:pPr>
    </w:p>
    <w:p w14:paraId="20042E56" w14:textId="77777777" w:rsidR="00216E1E" w:rsidRPr="00AA13F5" w:rsidRDefault="00216E1E" w:rsidP="00216E1E">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5B7252DC" w14:textId="00A00C72" w:rsidR="00216E1E" w:rsidRPr="00AA13F5" w:rsidRDefault="00490E1B" w:rsidP="00216E1E">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13</w:t>
      </w:r>
      <w:r w:rsidR="009B46DD">
        <w:rPr>
          <w:rFonts w:ascii="Arial" w:hAnsi="Arial"/>
          <w:color w:val="FFFFFF"/>
          <w:sz w:val="22"/>
          <w:szCs w:val="22"/>
        </w:rPr>
        <w:t xml:space="preserve">. </w:t>
      </w:r>
      <w:r w:rsidR="00DF3CA8" w:rsidRPr="00AA13F5">
        <w:rPr>
          <w:rFonts w:ascii="Arial" w:hAnsi="Arial"/>
          <w:color w:val="FFFFFF"/>
          <w:sz w:val="22"/>
          <w:szCs w:val="22"/>
        </w:rPr>
        <w:t>EVALUACIÓN DE LA PROGRAMACIÓN DIDÁCTICA</w:t>
      </w:r>
    </w:p>
    <w:p w14:paraId="4BE1B5E9" w14:textId="77777777" w:rsidR="00216E1E" w:rsidRPr="009D1856" w:rsidRDefault="00216E1E" w:rsidP="00216E1E">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2D0C8C61" w14:textId="77777777" w:rsidR="00BF492A" w:rsidRDefault="00BF492A" w:rsidP="00A33956">
      <w:pPr>
        <w:ind w:left="210" w:hanging="210"/>
        <w:rPr>
          <w:sz w:val="22"/>
          <w:szCs w:val="22"/>
        </w:rPr>
      </w:pPr>
    </w:p>
    <w:p w14:paraId="55722BD2" w14:textId="77777777" w:rsidR="00311B53" w:rsidRDefault="00311B53" w:rsidP="00311B53">
      <w:pPr>
        <w:jc w:val="both"/>
        <w:rPr>
          <w:sz w:val="22"/>
          <w:szCs w:val="22"/>
        </w:rPr>
      </w:pPr>
      <w:r w:rsidRPr="00216E1E">
        <w:rPr>
          <w:sz w:val="22"/>
          <w:szCs w:val="22"/>
        </w:rPr>
        <w:t xml:space="preserve">En este apartado pretendemos promover la reflexión docente y la autoevaluación de la realización y </w:t>
      </w:r>
      <w:r>
        <w:rPr>
          <w:sz w:val="22"/>
          <w:szCs w:val="22"/>
        </w:rPr>
        <w:t xml:space="preserve">el </w:t>
      </w:r>
      <w:r w:rsidRPr="00216E1E">
        <w:rPr>
          <w:sz w:val="22"/>
          <w:szCs w:val="22"/>
        </w:rPr>
        <w:t>desarrollo de programaciones didácticas. Para ello</w:t>
      </w:r>
      <w:r>
        <w:rPr>
          <w:sz w:val="22"/>
          <w:szCs w:val="22"/>
        </w:rPr>
        <w:t>,</w:t>
      </w:r>
      <w:r w:rsidRPr="00216E1E">
        <w:rPr>
          <w:sz w:val="22"/>
          <w:szCs w:val="22"/>
        </w:rPr>
        <w:t xml:space="preserve"> al finalizar cada unidad didáctica se propone una secuencia de preguntas que permitan al docente evaluar el funcionamiento de lo programado en el aula y establecer estrategias de mejora para la propia unidad. </w:t>
      </w:r>
    </w:p>
    <w:p w14:paraId="1807F52D" w14:textId="77777777" w:rsidR="00311B53" w:rsidRPr="007B1BA9" w:rsidRDefault="00311B53" w:rsidP="00311B53">
      <w:pPr>
        <w:jc w:val="both"/>
        <w:rPr>
          <w:sz w:val="18"/>
          <w:szCs w:val="18"/>
        </w:rPr>
      </w:pPr>
    </w:p>
    <w:p w14:paraId="608F92E1" w14:textId="66FB1EF6" w:rsidR="00311B53" w:rsidRDefault="00295513" w:rsidP="00274C68">
      <w:pPr>
        <w:jc w:val="both"/>
        <w:rPr>
          <w:sz w:val="22"/>
          <w:szCs w:val="22"/>
        </w:rPr>
      </w:pPr>
      <w:r w:rsidRPr="00295513">
        <w:rPr>
          <w:sz w:val="22"/>
          <w:szCs w:val="22"/>
        </w:rPr>
        <w:t>De igual modo,</w:t>
      </w:r>
      <w:r w:rsidR="006473EF">
        <w:rPr>
          <w:sz w:val="22"/>
          <w:szCs w:val="22"/>
        </w:rPr>
        <w:t xml:space="preserve"> proponemos el uso de </w:t>
      </w:r>
      <w:r w:rsidRPr="00295513">
        <w:rPr>
          <w:sz w:val="22"/>
          <w:szCs w:val="22"/>
        </w:rPr>
        <w:t>una herramienta para la evaluación de la programación didáctica en su conjunto; esta se puede realizar al final de cada trimestre, para así poder recoger las mejoras en el siguiente.</w:t>
      </w:r>
      <w:r w:rsidR="006473EF">
        <w:rPr>
          <w:sz w:val="22"/>
          <w:szCs w:val="22"/>
        </w:rPr>
        <w:t xml:space="preserve"> Dicha herramienta se describe a continuación:</w:t>
      </w:r>
    </w:p>
    <w:p w14:paraId="4ADFA752" w14:textId="77777777" w:rsidR="00274C68" w:rsidRDefault="00274C68" w:rsidP="00274C68">
      <w:pPr>
        <w:jc w:val="both"/>
        <w:rPr>
          <w:sz w:val="22"/>
          <w:szCs w:val="22"/>
        </w:rPr>
      </w:pPr>
    </w:p>
    <w:p w14:paraId="0122DA79" w14:textId="77777777" w:rsidR="00274C68" w:rsidRPr="007B1BA9" w:rsidRDefault="00274C68" w:rsidP="00274C68">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304"/>
        <w:gridCol w:w="2304"/>
        <w:gridCol w:w="2304"/>
      </w:tblGrid>
      <w:tr w:rsidR="00311B53" w:rsidRPr="00216E1E" w14:paraId="631507D9" w14:textId="77777777" w:rsidTr="00311B53">
        <w:trPr>
          <w:trHeight w:val="481"/>
        </w:trPr>
        <w:tc>
          <w:tcPr>
            <w:tcW w:w="2835" w:type="dxa"/>
            <w:tcBorders>
              <w:top w:val="nil"/>
              <w:left w:val="nil"/>
              <w:bottom w:val="nil"/>
              <w:right w:val="single" w:sz="4" w:space="0" w:color="FFFFFF"/>
            </w:tcBorders>
            <w:shd w:val="pct25" w:color="auto" w:fill="auto"/>
            <w:vAlign w:val="center"/>
          </w:tcPr>
          <w:p w14:paraId="7F02A431" w14:textId="77777777" w:rsidR="00311B53" w:rsidRPr="00216E1E" w:rsidRDefault="00311B53" w:rsidP="00311B53">
            <w:pPr>
              <w:spacing w:before="60" w:after="60"/>
              <w:jc w:val="center"/>
              <w:rPr>
                <w:b/>
                <w:bCs/>
                <w:color w:val="FFFFFF"/>
                <w:sz w:val="20"/>
                <w:szCs w:val="20"/>
                <w:lang w:val="es-ES"/>
              </w:rPr>
            </w:pPr>
            <w:r>
              <w:rPr>
                <w:sz w:val="22"/>
                <w:szCs w:val="22"/>
              </w:rPr>
              <w:br w:type="page"/>
            </w:r>
            <w:r w:rsidRPr="00216E1E">
              <w:rPr>
                <w:b/>
                <w:bCs/>
                <w:color w:val="FFFFFF"/>
                <w:sz w:val="20"/>
                <w:szCs w:val="20"/>
                <w:lang w:val="es-ES"/>
              </w:rPr>
              <w:t>ASPECTOS A EVALUAR</w:t>
            </w:r>
          </w:p>
        </w:tc>
        <w:tc>
          <w:tcPr>
            <w:tcW w:w="2304" w:type="dxa"/>
            <w:tcBorders>
              <w:top w:val="nil"/>
              <w:left w:val="single" w:sz="4" w:space="0" w:color="FFFFFF"/>
              <w:bottom w:val="nil"/>
              <w:right w:val="single" w:sz="4" w:space="0" w:color="FFFFFF"/>
            </w:tcBorders>
            <w:shd w:val="pct25" w:color="auto" w:fill="auto"/>
            <w:vAlign w:val="center"/>
          </w:tcPr>
          <w:p w14:paraId="2361DF91" w14:textId="77777777" w:rsidR="00311B53" w:rsidRPr="00216E1E" w:rsidRDefault="00311B53" w:rsidP="00311B53">
            <w:pPr>
              <w:spacing w:before="60" w:after="60"/>
              <w:jc w:val="center"/>
              <w:rPr>
                <w:sz w:val="20"/>
                <w:szCs w:val="20"/>
                <w:lang w:val="es-ES"/>
              </w:rPr>
            </w:pPr>
            <w:r w:rsidRPr="00216E1E">
              <w:rPr>
                <w:b/>
                <w:bCs/>
                <w:color w:val="FFFFFF"/>
                <w:sz w:val="20"/>
                <w:szCs w:val="20"/>
                <w:lang w:val="es-ES"/>
              </w:rPr>
              <w:t>A DESTACAR…</w:t>
            </w:r>
          </w:p>
        </w:tc>
        <w:tc>
          <w:tcPr>
            <w:tcW w:w="2304" w:type="dxa"/>
            <w:tcBorders>
              <w:top w:val="nil"/>
              <w:left w:val="single" w:sz="4" w:space="0" w:color="FFFFFF"/>
              <w:bottom w:val="nil"/>
              <w:right w:val="single" w:sz="4" w:space="0" w:color="FFFFFF"/>
            </w:tcBorders>
            <w:shd w:val="pct25" w:color="auto" w:fill="auto"/>
            <w:vAlign w:val="center"/>
          </w:tcPr>
          <w:p w14:paraId="7CCA8993" w14:textId="77777777" w:rsidR="00311B53" w:rsidRPr="00216E1E" w:rsidRDefault="00311B53" w:rsidP="00311B53">
            <w:pPr>
              <w:spacing w:before="60" w:after="60"/>
              <w:jc w:val="center"/>
              <w:rPr>
                <w:b/>
                <w:bCs/>
                <w:color w:val="FFFFFF"/>
                <w:sz w:val="20"/>
                <w:szCs w:val="20"/>
                <w:lang w:val="es-ES"/>
              </w:rPr>
            </w:pPr>
            <w:r w:rsidRPr="00216E1E">
              <w:rPr>
                <w:b/>
                <w:bCs/>
                <w:color w:val="FFFFFF"/>
                <w:sz w:val="20"/>
                <w:szCs w:val="20"/>
                <w:lang w:val="es-ES"/>
              </w:rPr>
              <w:t>A MEJORAR</w:t>
            </w:r>
            <w:r>
              <w:rPr>
                <w:b/>
                <w:bCs/>
                <w:color w:val="FFFFFF"/>
                <w:sz w:val="20"/>
                <w:szCs w:val="20"/>
                <w:lang w:val="es-ES"/>
              </w:rPr>
              <w:t>…</w:t>
            </w:r>
          </w:p>
        </w:tc>
        <w:tc>
          <w:tcPr>
            <w:tcW w:w="2304" w:type="dxa"/>
            <w:tcBorders>
              <w:top w:val="nil"/>
              <w:left w:val="single" w:sz="4" w:space="0" w:color="FFFFFF"/>
              <w:bottom w:val="nil"/>
              <w:right w:val="single" w:sz="4" w:space="0" w:color="FFFFFF"/>
            </w:tcBorders>
            <w:shd w:val="pct25" w:color="auto" w:fill="auto"/>
            <w:vAlign w:val="center"/>
          </w:tcPr>
          <w:p w14:paraId="010CCCAF" w14:textId="77777777" w:rsidR="00311B53" w:rsidRPr="00216E1E" w:rsidRDefault="00311B53" w:rsidP="00311B53">
            <w:pPr>
              <w:spacing w:before="60" w:after="60"/>
              <w:jc w:val="center"/>
              <w:rPr>
                <w:b/>
                <w:bCs/>
                <w:color w:val="FFFFFF"/>
                <w:sz w:val="20"/>
                <w:szCs w:val="20"/>
                <w:lang w:val="es-ES"/>
              </w:rPr>
            </w:pPr>
            <w:r w:rsidRPr="00216E1E">
              <w:rPr>
                <w:b/>
                <w:bCs/>
                <w:color w:val="FFFFFF"/>
                <w:sz w:val="20"/>
                <w:szCs w:val="20"/>
                <w:lang w:val="es-ES"/>
              </w:rPr>
              <w:t>PROPUESTAS DE MEJORA PERSONAL</w:t>
            </w:r>
          </w:p>
        </w:tc>
      </w:tr>
      <w:tr w:rsidR="00311B53" w:rsidRPr="007B1BA9" w14:paraId="7088A28F" w14:textId="77777777" w:rsidTr="00311B53">
        <w:trPr>
          <w:trHeight w:hRule="exact" w:val="70"/>
        </w:trPr>
        <w:tc>
          <w:tcPr>
            <w:tcW w:w="2835" w:type="dxa"/>
            <w:tcBorders>
              <w:top w:val="nil"/>
              <w:left w:val="nil"/>
              <w:right w:val="nil"/>
            </w:tcBorders>
          </w:tcPr>
          <w:p w14:paraId="38DB0B77"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4653AE4B"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135259D3"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594CC0AD" w14:textId="77777777" w:rsidR="00311B53" w:rsidRPr="007B1BA9" w:rsidRDefault="00311B53" w:rsidP="00311B53">
            <w:pPr>
              <w:jc w:val="both"/>
              <w:rPr>
                <w:sz w:val="14"/>
                <w:szCs w:val="14"/>
                <w:lang w:val="es-ES"/>
              </w:rPr>
            </w:pPr>
          </w:p>
        </w:tc>
      </w:tr>
      <w:tr w:rsidR="00311B53" w:rsidRPr="00A33956" w14:paraId="457BBF8B" w14:textId="77777777" w:rsidTr="00311B53">
        <w:trPr>
          <w:trHeight w:val="683"/>
        </w:trPr>
        <w:tc>
          <w:tcPr>
            <w:tcW w:w="2835" w:type="dxa"/>
            <w:vAlign w:val="center"/>
          </w:tcPr>
          <w:p w14:paraId="44D12F80" w14:textId="77777777" w:rsidR="00311B53" w:rsidRPr="003504C0" w:rsidRDefault="00311B53" w:rsidP="00311B53">
            <w:pPr>
              <w:rPr>
                <w:lang w:val="es-ES"/>
              </w:rPr>
            </w:pPr>
            <w:r>
              <w:rPr>
                <w:sz w:val="22"/>
                <w:szCs w:val="22"/>
                <w:lang w:val="es-ES"/>
              </w:rPr>
              <w:t>Temporalización de las unidades didácticas</w:t>
            </w:r>
          </w:p>
        </w:tc>
        <w:tc>
          <w:tcPr>
            <w:tcW w:w="2304" w:type="dxa"/>
            <w:vAlign w:val="center"/>
          </w:tcPr>
          <w:p w14:paraId="28181C8A" w14:textId="77777777" w:rsidR="00311B53" w:rsidRPr="00A33956" w:rsidRDefault="00311B53" w:rsidP="00311B53">
            <w:pPr>
              <w:spacing w:before="40"/>
              <w:rPr>
                <w:lang w:val="es-ES"/>
              </w:rPr>
            </w:pPr>
          </w:p>
        </w:tc>
        <w:tc>
          <w:tcPr>
            <w:tcW w:w="2304" w:type="dxa"/>
            <w:vAlign w:val="center"/>
          </w:tcPr>
          <w:p w14:paraId="400BA835" w14:textId="77777777" w:rsidR="00311B53" w:rsidRPr="00A33956" w:rsidRDefault="00311B53" w:rsidP="00311B53">
            <w:pPr>
              <w:spacing w:before="40"/>
              <w:rPr>
                <w:lang w:val="es-ES"/>
              </w:rPr>
            </w:pPr>
          </w:p>
        </w:tc>
        <w:tc>
          <w:tcPr>
            <w:tcW w:w="2304" w:type="dxa"/>
            <w:vAlign w:val="center"/>
          </w:tcPr>
          <w:p w14:paraId="1A40DD70" w14:textId="77777777" w:rsidR="00311B53" w:rsidRPr="00A33956" w:rsidRDefault="00311B53" w:rsidP="00311B53">
            <w:pPr>
              <w:spacing w:before="40"/>
              <w:rPr>
                <w:lang w:val="es-ES"/>
              </w:rPr>
            </w:pPr>
          </w:p>
        </w:tc>
      </w:tr>
      <w:tr w:rsidR="00311B53" w:rsidRPr="00A33956" w14:paraId="0C52BAE8" w14:textId="77777777" w:rsidTr="00311B53">
        <w:trPr>
          <w:trHeight w:val="683"/>
        </w:trPr>
        <w:tc>
          <w:tcPr>
            <w:tcW w:w="2835" w:type="dxa"/>
            <w:vAlign w:val="center"/>
          </w:tcPr>
          <w:p w14:paraId="377017A1" w14:textId="77777777" w:rsidR="00311B53" w:rsidRDefault="00311B53" w:rsidP="00311B53">
            <w:pPr>
              <w:rPr>
                <w:lang w:val="es-ES"/>
              </w:rPr>
            </w:pPr>
            <w:r w:rsidRPr="00216E1E">
              <w:rPr>
                <w:sz w:val="22"/>
                <w:szCs w:val="22"/>
                <w:lang w:val="es-ES"/>
              </w:rPr>
              <w:t>Desarrollo de los objetivos didácticos</w:t>
            </w:r>
          </w:p>
        </w:tc>
        <w:tc>
          <w:tcPr>
            <w:tcW w:w="2304" w:type="dxa"/>
            <w:vAlign w:val="center"/>
          </w:tcPr>
          <w:p w14:paraId="6247570D" w14:textId="77777777" w:rsidR="00311B53" w:rsidRPr="00A33956" w:rsidRDefault="00311B53" w:rsidP="00311B53">
            <w:pPr>
              <w:spacing w:before="40"/>
              <w:rPr>
                <w:lang w:val="es-ES"/>
              </w:rPr>
            </w:pPr>
          </w:p>
        </w:tc>
        <w:tc>
          <w:tcPr>
            <w:tcW w:w="2304" w:type="dxa"/>
            <w:vAlign w:val="center"/>
          </w:tcPr>
          <w:p w14:paraId="65E36636" w14:textId="77777777" w:rsidR="00311B53" w:rsidRPr="00A33956" w:rsidRDefault="00311B53" w:rsidP="00311B53">
            <w:pPr>
              <w:spacing w:before="40"/>
              <w:rPr>
                <w:lang w:val="es-ES"/>
              </w:rPr>
            </w:pPr>
          </w:p>
        </w:tc>
        <w:tc>
          <w:tcPr>
            <w:tcW w:w="2304" w:type="dxa"/>
            <w:vAlign w:val="center"/>
          </w:tcPr>
          <w:p w14:paraId="5FD51350" w14:textId="77777777" w:rsidR="00311B53" w:rsidRPr="00A33956" w:rsidRDefault="00311B53" w:rsidP="00311B53">
            <w:pPr>
              <w:spacing w:before="40"/>
              <w:rPr>
                <w:lang w:val="es-ES"/>
              </w:rPr>
            </w:pPr>
          </w:p>
        </w:tc>
      </w:tr>
      <w:tr w:rsidR="00311B53" w:rsidRPr="00A33956" w14:paraId="7372F39A" w14:textId="77777777" w:rsidTr="00311B53">
        <w:trPr>
          <w:trHeight w:val="683"/>
        </w:trPr>
        <w:tc>
          <w:tcPr>
            <w:tcW w:w="2835" w:type="dxa"/>
            <w:vAlign w:val="center"/>
          </w:tcPr>
          <w:p w14:paraId="5CD91DC3" w14:textId="77777777" w:rsidR="00311B53" w:rsidRDefault="00311B53" w:rsidP="00295513">
            <w:pPr>
              <w:rPr>
                <w:lang w:val="es-ES"/>
              </w:rPr>
            </w:pPr>
            <w:r w:rsidRPr="00216E1E">
              <w:rPr>
                <w:sz w:val="22"/>
                <w:szCs w:val="22"/>
                <w:lang w:val="es-ES"/>
              </w:rPr>
              <w:t xml:space="preserve">Manejo de los contenidos </w:t>
            </w:r>
            <w:r w:rsidR="00295513">
              <w:rPr>
                <w:sz w:val="22"/>
                <w:szCs w:val="22"/>
                <w:lang w:val="es-ES"/>
              </w:rPr>
              <w:t>de</w:t>
            </w:r>
            <w:r w:rsidRPr="00216E1E">
              <w:rPr>
                <w:sz w:val="22"/>
                <w:szCs w:val="22"/>
                <w:lang w:val="es-ES"/>
              </w:rPr>
              <w:t xml:space="preserve"> la unidad</w:t>
            </w:r>
          </w:p>
        </w:tc>
        <w:tc>
          <w:tcPr>
            <w:tcW w:w="2304" w:type="dxa"/>
            <w:vAlign w:val="center"/>
          </w:tcPr>
          <w:p w14:paraId="1057A69F" w14:textId="77777777" w:rsidR="00311B53" w:rsidRPr="00A33956" w:rsidRDefault="00311B53" w:rsidP="00311B53">
            <w:pPr>
              <w:spacing w:before="40"/>
              <w:rPr>
                <w:lang w:val="es-ES"/>
              </w:rPr>
            </w:pPr>
          </w:p>
        </w:tc>
        <w:tc>
          <w:tcPr>
            <w:tcW w:w="2304" w:type="dxa"/>
            <w:vAlign w:val="center"/>
          </w:tcPr>
          <w:p w14:paraId="0D9FE101" w14:textId="77777777" w:rsidR="00311B53" w:rsidRPr="00A33956" w:rsidRDefault="00311B53" w:rsidP="00311B53">
            <w:pPr>
              <w:spacing w:before="40"/>
              <w:rPr>
                <w:lang w:val="es-ES"/>
              </w:rPr>
            </w:pPr>
          </w:p>
        </w:tc>
        <w:tc>
          <w:tcPr>
            <w:tcW w:w="2304" w:type="dxa"/>
            <w:vAlign w:val="center"/>
          </w:tcPr>
          <w:p w14:paraId="4987A287" w14:textId="77777777" w:rsidR="00311B53" w:rsidRPr="00A33956" w:rsidRDefault="00311B53" w:rsidP="00311B53">
            <w:pPr>
              <w:spacing w:before="40"/>
              <w:rPr>
                <w:lang w:val="es-ES"/>
              </w:rPr>
            </w:pPr>
          </w:p>
        </w:tc>
      </w:tr>
      <w:tr w:rsidR="00311B53" w:rsidRPr="00A33956" w14:paraId="3A43DB8A" w14:textId="77777777" w:rsidTr="00311B53">
        <w:trPr>
          <w:trHeight w:val="683"/>
        </w:trPr>
        <w:tc>
          <w:tcPr>
            <w:tcW w:w="2835" w:type="dxa"/>
            <w:vAlign w:val="center"/>
          </w:tcPr>
          <w:p w14:paraId="1BF83DA1" w14:textId="77777777" w:rsidR="00311B53" w:rsidRDefault="00311B53" w:rsidP="00311B53">
            <w:pPr>
              <w:rPr>
                <w:lang w:val="es-ES"/>
              </w:rPr>
            </w:pPr>
            <w:r w:rsidRPr="00216E1E">
              <w:rPr>
                <w:sz w:val="22"/>
                <w:szCs w:val="22"/>
                <w:lang w:val="es-ES"/>
              </w:rPr>
              <w:t xml:space="preserve">Descriptores </w:t>
            </w:r>
            <w:r>
              <w:rPr>
                <w:sz w:val="22"/>
                <w:szCs w:val="22"/>
                <w:lang w:val="es-ES"/>
              </w:rPr>
              <w:br/>
            </w:r>
            <w:r w:rsidRPr="00216E1E">
              <w:rPr>
                <w:sz w:val="22"/>
                <w:szCs w:val="22"/>
                <w:lang w:val="es-ES"/>
              </w:rPr>
              <w:t>y desempeños competenciales</w:t>
            </w:r>
          </w:p>
        </w:tc>
        <w:tc>
          <w:tcPr>
            <w:tcW w:w="2304" w:type="dxa"/>
            <w:vAlign w:val="center"/>
          </w:tcPr>
          <w:p w14:paraId="1D610582" w14:textId="77777777" w:rsidR="00311B53" w:rsidRPr="00A33956" w:rsidRDefault="00311B53" w:rsidP="00311B53">
            <w:pPr>
              <w:spacing w:before="40"/>
              <w:rPr>
                <w:lang w:val="es-ES"/>
              </w:rPr>
            </w:pPr>
          </w:p>
        </w:tc>
        <w:tc>
          <w:tcPr>
            <w:tcW w:w="2304" w:type="dxa"/>
            <w:vAlign w:val="center"/>
          </w:tcPr>
          <w:p w14:paraId="2E1D12A9" w14:textId="77777777" w:rsidR="00311B53" w:rsidRPr="00A33956" w:rsidRDefault="00311B53" w:rsidP="00311B53">
            <w:pPr>
              <w:spacing w:before="40"/>
              <w:rPr>
                <w:lang w:val="es-ES"/>
              </w:rPr>
            </w:pPr>
          </w:p>
        </w:tc>
        <w:tc>
          <w:tcPr>
            <w:tcW w:w="2304" w:type="dxa"/>
            <w:vAlign w:val="center"/>
          </w:tcPr>
          <w:p w14:paraId="2C61AD58" w14:textId="77777777" w:rsidR="00311B53" w:rsidRPr="00A33956" w:rsidRDefault="00311B53" w:rsidP="00311B53">
            <w:pPr>
              <w:spacing w:before="40"/>
              <w:rPr>
                <w:lang w:val="es-ES"/>
              </w:rPr>
            </w:pPr>
          </w:p>
        </w:tc>
      </w:tr>
      <w:tr w:rsidR="00311B53" w:rsidRPr="00A33956" w14:paraId="71B798B7" w14:textId="77777777" w:rsidTr="00311B53">
        <w:trPr>
          <w:trHeight w:val="683"/>
        </w:trPr>
        <w:tc>
          <w:tcPr>
            <w:tcW w:w="2835" w:type="dxa"/>
            <w:vAlign w:val="center"/>
          </w:tcPr>
          <w:p w14:paraId="584A1D6A" w14:textId="77777777" w:rsidR="00311B53" w:rsidRPr="00216E1E" w:rsidRDefault="00311B53" w:rsidP="00311B53">
            <w:pPr>
              <w:rPr>
                <w:lang w:val="es-ES"/>
              </w:rPr>
            </w:pPr>
            <w:r w:rsidRPr="00216E1E">
              <w:rPr>
                <w:sz w:val="22"/>
                <w:szCs w:val="22"/>
                <w:lang w:val="es-ES"/>
              </w:rPr>
              <w:t>Realización de tareas</w:t>
            </w:r>
          </w:p>
        </w:tc>
        <w:tc>
          <w:tcPr>
            <w:tcW w:w="2304" w:type="dxa"/>
            <w:vAlign w:val="center"/>
          </w:tcPr>
          <w:p w14:paraId="2E575502" w14:textId="77777777" w:rsidR="00311B53" w:rsidRPr="00A33956" w:rsidRDefault="00311B53" w:rsidP="00311B53">
            <w:pPr>
              <w:spacing w:before="40"/>
              <w:rPr>
                <w:lang w:val="es-ES"/>
              </w:rPr>
            </w:pPr>
          </w:p>
        </w:tc>
        <w:tc>
          <w:tcPr>
            <w:tcW w:w="2304" w:type="dxa"/>
            <w:vAlign w:val="center"/>
          </w:tcPr>
          <w:p w14:paraId="6764FDF9" w14:textId="77777777" w:rsidR="00311B53" w:rsidRPr="00A33956" w:rsidRDefault="00311B53" w:rsidP="00311B53">
            <w:pPr>
              <w:spacing w:before="40"/>
              <w:rPr>
                <w:lang w:val="es-ES"/>
              </w:rPr>
            </w:pPr>
          </w:p>
        </w:tc>
        <w:tc>
          <w:tcPr>
            <w:tcW w:w="2304" w:type="dxa"/>
            <w:vAlign w:val="center"/>
          </w:tcPr>
          <w:p w14:paraId="287027E7" w14:textId="77777777" w:rsidR="00311B53" w:rsidRPr="00A33956" w:rsidRDefault="00311B53" w:rsidP="00311B53">
            <w:pPr>
              <w:spacing w:before="40"/>
              <w:rPr>
                <w:lang w:val="es-ES"/>
              </w:rPr>
            </w:pPr>
          </w:p>
        </w:tc>
      </w:tr>
      <w:tr w:rsidR="00311B53" w:rsidRPr="00A33956" w14:paraId="7C391524" w14:textId="77777777" w:rsidTr="00311B53">
        <w:trPr>
          <w:trHeight w:val="683"/>
        </w:trPr>
        <w:tc>
          <w:tcPr>
            <w:tcW w:w="2835" w:type="dxa"/>
            <w:vAlign w:val="center"/>
          </w:tcPr>
          <w:p w14:paraId="2B6A8F7B" w14:textId="77777777" w:rsidR="00311B53" w:rsidRPr="00216E1E" w:rsidRDefault="00311B53" w:rsidP="00311B53">
            <w:pPr>
              <w:rPr>
                <w:lang w:val="es-ES"/>
              </w:rPr>
            </w:pPr>
            <w:r w:rsidRPr="00216E1E">
              <w:rPr>
                <w:sz w:val="22"/>
                <w:szCs w:val="22"/>
                <w:lang w:val="es-ES"/>
              </w:rPr>
              <w:t>Estrategias metodológicas seleccionadas</w:t>
            </w:r>
          </w:p>
        </w:tc>
        <w:tc>
          <w:tcPr>
            <w:tcW w:w="2304" w:type="dxa"/>
            <w:vAlign w:val="center"/>
          </w:tcPr>
          <w:p w14:paraId="320F23D9" w14:textId="77777777" w:rsidR="00311B53" w:rsidRPr="00A33956" w:rsidRDefault="00311B53" w:rsidP="00311B53">
            <w:pPr>
              <w:spacing w:before="40"/>
              <w:rPr>
                <w:lang w:val="es-ES"/>
              </w:rPr>
            </w:pPr>
          </w:p>
        </w:tc>
        <w:tc>
          <w:tcPr>
            <w:tcW w:w="2304" w:type="dxa"/>
            <w:vAlign w:val="center"/>
          </w:tcPr>
          <w:p w14:paraId="09DEFE39" w14:textId="77777777" w:rsidR="00311B53" w:rsidRPr="00A33956" w:rsidRDefault="00311B53" w:rsidP="00311B53">
            <w:pPr>
              <w:spacing w:before="40"/>
              <w:rPr>
                <w:lang w:val="es-ES"/>
              </w:rPr>
            </w:pPr>
          </w:p>
        </w:tc>
        <w:tc>
          <w:tcPr>
            <w:tcW w:w="2304" w:type="dxa"/>
            <w:vAlign w:val="center"/>
          </w:tcPr>
          <w:p w14:paraId="4ACB81A3" w14:textId="77777777" w:rsidR="00311B53" w:rsidRPr="00A33956" w:rsidRDefault="00311B53" w:rsidP="00311B53">
            <w:pPr>
              <w:spacing w:before="40"/>
              <w:rPr>
                <w:lang w:val="es-ES"/>
              </w:rPr>
            </w:pPr>
          </w:p>
        </w:tc>
      </w:tr>
      <w:tr w:rsidR="00311B53" w:rsidRPr="00A33956" w14:paraId="200F02CB" w14:textId="77777777" w:rsidTr="00311B53">
        <w:trPr>
          <w:trHeight w:val="683"/>
        </w:trPr>
        <w:tc>
          <w:tcPr>
            <w:tcW w:w="2835" w:type="dxa"/>
            <w:vAlign w:val="center"/>
          </w:tcPr>
          <w:p w14:paraId="34ECF87F" w14:textId="77777777" w:rsidR="00311B53" w:rsidRPr="00216E1E" w:rsidRDefault="00311B53" w:rsidP="00311B53">
            <w:pPr>
              <w:rPr>
                <w:lang w:val="es-ES"/>
              </w:rPr>
            </w:pPr>
            <w:r>
              <w:rPr>
                <w:sz w:val="22"/>
                <w:szCs w:val="22"/>
                <w:lang w:val="es-ES"/>
              </w:rPr>
              <w:t>Recursos</w:t>
            </w:r>
          </w:p>
        </w:tc>
        <w:tc>
          <w:tcPr>
            <w:tcW w:w="2304" w:type="dxa"/>
            <w:vAlign w:val="center"/>
          </w:tcPr>
          <w:p w14:paraId="0205E1B4" w14:textId="77777777" w:rsidR="00311B53" w:rsidRPr="00A33956" w:rsidRDefault="00311B53" w:rsidP="00311B53">
            <w:pPr>
              <w:spacing w:before="40"/>
              <w:rPr>
                <w:lang w:val="es-ES"/>
              </w:rPr>
            </w:pPr>
          </w:p>
        </w:tc>
        <w:tc>
          <w:tcPr>
            <w:tcW w:w="2304" w:type="dxa"/>
            <w:vAlign w:val="center"/>
          </w:tcPr>
          <w:p w14:paraId="36B06765" w14:textId="77777777" w:rsidR="00311B53" w:rsidRPr="00A33956" w:rsidRDefault="00311B53" w:rsidP="00311B53">
            <w:pPr>
              <w:spacing w:before="40"/>
              <w:rPr>
                <w:lang w:val="es-ES"/>
              </w:rPr>
            </w:pPr>
          </w:p>
        </w:tc>
        <w:tc>
          <w:tcPr>
            <w:tcW w:w="2304" w:type="dxa"/>
            <w:vAlign w:val="center"/>
          </w:tcPr>
          <w:p w14:paraId="287B5F98" w14:textId="77777777" w:rsidR="00311B53" w:rsidRPr="00A33956" w:rsidRDefault="00311B53" w:rsidP="00311B53">
            <w:pPr>
              <w:spacing w:before="40"/>
              <w:rPr>
                <w:lang w:val="es-ES"/>
              </w:rPr>
            </w:pPr>
          </w:p>
        </w:tc>
      </w:tr>
      <w:tr w:rsidR="00311B53" w:rsidRPr="00A33956" w14:paraId="57F7BA52" w14:textId="77777777" w:rsidTr="00311B53">
        <w:trPr>
          <w:trHeight w:val="683"/>
        </w:trPr>
        <w:tc>
          <w:tcPr>
            <w:tcW w:w="2835" w:type="dxa"/>
            <w:vAlign w:val="center"/>
          </w:tcPr>
          <w:p w14:paraId="7AEADE8A" w14:textId="77777777" w:rsidR="00311B53" w:rsidRPr="00216E1E" w:rsidRDefault="00311B53" w:rsidP="00311B53">
            <w:pPr>
              <w:rPr>
                <w:lang w:val="es-ES"/>
              </w:rPr>
            </w:pPr>
            <w:r w:rsidRPr="00216E1E">
              <w:rPr>
                <w:sz w:val="22"/>
                <w:szCs w:val="22"/>
                <w:lang w:val="es-ES"/>
              </w:rPr>
              <w:t xml:space="preserve">Claridad en los criterios </w:t>
            </w:r>
            <w:r>
              <w:rPr>
                <w:sz w:val="22"/>
                <w:szCs w:val="22"/>
                <w:lang w:val="es-ES"/>
              </w:rPr>
              <w:br/>
            </w:r>
            <w:r w:rsidRPr="00216E1E">
              <w:rPr>
                <w:sz w:val="22"/>
                <w:szCs w:val="22"/>
                <w:lang w:val="es-ES"/>
              </w:rPr>
              <w:t>de evaluación</w:t>
            </w:r>
          </w:p>
        </w:tc>
        <w:tc>
          <w:tcPr>
            <w:tcW w:w="2304" w:type="dxa"/>
            <w:vAlign w:val="center"/>
          </w:tcPr>
          <w:p w14:paraId="1F684833" w14:textId="77777777" w:rsidR="00311B53" w:rsidRPr="00A33956" w:rsidRDefault="00311B53" w:rsidP="00311B53">
            <w:pPr>
              <w:spacing w:before="40"/>
              <w:rPr>
                <w:lang w:val="es-ES"/>
              </w:rPr>
            </w:pPr>
          </w:p>
        </w:tc>
        <w:tc>
          <w:tcPr>
            <w:tcW w:w="2304" w:type="dxa"/>
            <w:vAlign w:val="center"/>
          </w:tcPr>
          <w:p w14:paraId="7EA68DF0" w14:textId="77777777" w:rsidR="00311B53" w:rsidRPr="00A33956" w:rsidRDefault="00311B53" w:rsidP="00311B53">
            <w:pPr>
              <w:spacing w:before="40"/>
              <w:rPr>
                <w:lang w:val="es-ES"/>
              </w:rPr>
            </w:pPr>
          </w:p>
        </w:tc>
        <w:tc>
          <w:tcPr>
            <w:tcW w:w="2304" w:type="dxa"/>
            <w:vAlign w:val="center"/>
          </w:tcPr>
          <w:p w14:paraId="56A01FFB" w14:textId="77777777" w:rsidR="00311B53" w:rsidRPr="00A33956" w:rsidRDefault="00311B53" w:rsidP="00311B53">
            <w:pPr>
              <w:spacing w:before="40"/>
              <w:rPr>
                <w:lang w:val="es-ES"/>
              </w:rPr>
            </w:pPr>
          </w:p>
        </w:tc>
      </w:tr>
      <w:tr w:rsidR="00311B53" w:rsidRPr="00A33956" w14:paraId="51FCA02F" w14:textId="77777777" w:rsidTr="00311B53">
        <w:trPr>
          <w:trHeight w:val="683"/>
        </w:trPr>
        <w:tc>
          <w:tcPr>
            <w:tcW w:w="2835" w:type="dxa"/>
            <w:vAlign w:val="center"/>
          </w:tcPr>
          <w:p w14:paraId="55B3C955" w14:textId="77777777" w:rsidR="00311B53" w:rsidRPr="00216E1E" w:rsidRDefault="00311B53" w:rsidP="00311B53">
            <w:pPr>
              <w:ind w:right="-108"/>
              <w:rPr>
                <w:lang w:val="es-ES"/>
              </w:rPr>
            </w:pPr>
            <w:r w:rsidRPr="00216E1E">
              <w:rPr>
                <w:sz w:val="22"/>
                <w:szCs w:val="22"/>
                <w:lang w:val="es-ES"/>
              </w:rPr>
              <w:t>Uso de diversas herramientas de evaluación</w:t>
            </w:r>
          </w:p>
        </w:tc>
        <w:tc>
          <w:tcPr>
            <w:tcW w:w="2304" w:type="dxa"/>
            <w:vAlign w:val="center"/>
          </w:tcPr>
          <w:p w14:paraId="6D3FB125" w14:textId="77777777" w:rsidR="00311B53" w:rsidRPr="00A33956" w:rsidRDefault="00311B53" w:rsidP="00311B53">
            <w:pPr>
              <w:spacing w:before="40"/>
              <w:rPr>
                <w:lang w:val="es-ES"/>
              </w:rPr>
            </w:pPr>
          </w:p>
        </w:tc>
        <w:tc>
          <w:tcPr>
            <w:tcW w:w="2304" w:type="dxa"/>
            <w:vAlign w:val="center"/>
          </w:tcPr>
          <w:p w14:paraId="3F7BCE87" w14:textId="77777777" w:rsidR="00311B53" w:rsidRPr="00A33956" w:rsidRDefault="00311B53" w:rsidP="00311B53">
            <w:pPr>
              <w:spacing w:before="40"/>
              <w:rPr>
                <w:lang w:val="es-ES"/>
              </w:rPr>
            </w:pPr>
          </w:p>
        </w:tc>
        <w:tc>
          <w:tcPr>
            <w:tcW w:w="2304" w:type="dxa"/>
            <w:vAlign w:val="center"/>
          </w:tcPr>
          <w:p w14:paraId="0BAEF513" w14:textId="77777777" w:rsidR="00311B53" w:rsidRPr="00A33956" w:rsidRDefault="00311B53" w:rsidP="00311B53">
            <w:pPr>
              <w:spacing w:before="40"/>
              <w:rPr>
                <w:lang w:val="es-ES"/>
              </w:rPr>
            </w:pPr>
          </w:p>
        </w:tc>
      </w:tr>
      <w:tr w:rsidR="00311B53" w:rsidRPr="00A33956" w14:paraId="712FAD52" w14:textId="77777777" w:rsidTr="00311B53">
        <w:trPr>
          <w:trHeight w:val="683"/>
        </w:trPr>
        <w:tc>
          <w:tcPr>
            <w:tcW w:w="2835" w:type="dxa"/>
            <w:vAlign w:val="center"/>
          </w:tcPr>
          <w:p w14:paraId="639A1373" w14:textId="77777777" w:rsidR="00311B53" w:rsidRPr="00216E1E" w:rsidRDefault="00311B53" w:rsidP="00311B53">
            <w:pPr>
              <w:rPr>
                <w:lang w:val="es-ES"/>
              </w:rPr>
            </w:pPr>
            <w:r w:rsidRPr="00216E1E">
              <w:rPr>
                <w:sz w:val="22"/>
                <w:szCs w:val="22"/>
                <w:lang w:val="es-ES"/>
              </w:rPr>
              <w:lastRenderedPageBreak/>
              <w:t>Por</w:t>
            </w:r>
            <w:r>
              <w:rPr>
                <w:sz w:val="22"/>
                <w:szCs w:val="22"/>
                <w:lang w:val="es-ES"/>
              </w:rPr>
              <w:t>t</w:t>
            </w:r>
            <w:r w:rsidRPr="00216E1E">
              <w:rPr>
                <w:sz w:val="22"/>
                <w:szCs w:val="22"/>
                <w:lang w:val="es-ES"/>
              </w:rPr>
              <w:t xml:space="preserve">folio de evidencias </w:t>
            </w:r>
            <w:r>
              <w:rPr>
                <w:sz w:val="22"/>
                <w:szCs w:val="22"/>
                <w:lang w:val="es-ES"/>
              </w:rPr>
              <w:br/>
            </w:r>
            <w:r w:rsidRPr="00216E1E">
              <w:rPr>
                <w:sz w:val="22"/>
                <w:szCs w:val="22"/>
                <w:lang w:val="es-ES"/>
              </w:rPr>
              <w:t>de los estándares de aprendizaje</w:t>
            </w:r>
          </w:p>
        </w:tc>
        <w:tc>
          <w:tcPr>
            <w:tcW w:w="2304" w:type="dxa"/>
            <w:vAlign w:val="center"/>
          </w:tcPr>
          <w:p w14:paraId="28E8FD98" w14:textId="77777777" w:rsidR="00311B53" w:rsidRPr="00A33956" w:rsidRDefault="00311B53" w:rsidP="00311B53">
            <w:pPr>
              <w:spacing w:before="40"/>
              <w:rPr>
                <w:lang w:val="es-ES"/>
              </w:rPr>
            </w:pPr>
          </w:p>
        </w:tc>
        <w:tc>
          <w:tcPr>
            <w:tcW w:w="2304" w:type="dxa"/>
            <w:vAlign w:val="center"/>
          </w:tcPr>
          <w:p w14:paraId="0D556964" w14:textId="77777777" w:rsidR="00311B53" w:rsidRPr="00A33956" w:rsidRDefault="00311B53" w:rsidP="00311B53">
            <w:pPr>
              <w:spacing w:before="40"/>
              <w:rPr>
                <w:lang w:val="es-ES"/>
              </w:rPr>
            </w:pPr>
          </w:p>
        </w:tc>
        <w:tc>
          <w:tcPr>
            <w:tcW w:w="2304" w:type="dxa"/>
            <w:vAlign w:val="center"/>
          </w:tcPr>
          <w:p w14:paraId="20B8EB82" w14:textId="77777777" w:rsidR="00311B53" w:rsidRPr="00A33956" w:rsidRDefault="00311B53" w:rsidP="00311B53">
            <w:pPr>
              <w:spacing w:before="40"/>
              <w:rPr>
                <w:lang w:val="es-ES"/>
              </w:rPr>
            </w:pPr>
          </w:p>
        </w:tc>
      </w:tr>
      <w:tr w:rsidR="00311B53" w:rsidRPr="00A33956" w14:paraId="6F5C9F29" w14:textId="77777777" w:rsidTr="00311B53">
        <w:trPr>
          <w:trHeight w:val="539"/>
        </w:trPr>
        <w:tc>
          <w:tcPr>
            <w:tcW w:w="2835" w:type="dxa"/>
            <w:vAlign w:val="center"/>
          </w:tcPr>
          <w:p w14:paraId="4D190D7D" w14:textId="77777777" w:rsidR="00311B53" w:rsidRPr="00216E1E" w:rsidRDefault="00311B53" w:rsidP="00311B53">
            <w:pPr>
              <w:rPr>
                <w:lang w:val="es-ES"/>
              </w:rPr>
            </w:pPr>
            <w:r w:rsidRPr="00216E1E">
              <w:rPr>
                <w:sz w:val="22"/>
                <w:szCs w:val="22"/>
                <w:lang w:val="es-ES"/>
              </w:rPr>
              <w:t>Atención a la diversidad</w:t>
            </w:r>
          </w:p>
        </w:tc>
        <w:tc>
          <w:tcPr>
            <w:tcW w:w="2304" w:type="dxa"/>
            <w:vAlign w:val="center"/>
          </w:tcPr>
          <w:p w14:paraId="55274110" w14:textId="77777777" w:rsidR="00311B53" w:rsidRPr="00A33956" w:rsidRDefault="00311B53" w:rsidP="00311B53">
            <w:pPr>
              <w:spacing w:before="40"/>
              <w:rPr>
                <w:lang w:val="es-ES"/>
              </w:rPr>
            </w:pPr>
          </w:p>
        </w:tc>
        <w:tc>
          <w:tcPr>
            <w:tcW w:w="2304" w:type="dxa"/>
            <w:vAlign w:val="center"/>
          </w:tcPr>
          <w:p w14:paraId="5DF7D5AF" w14:textId="77777777" w:rsidR="00311B53" w:rsidRPr="00A33956" w:rsidRDefault="00311B53" w:rsidP="00311B53">
            <w:pPr>
              <w:spacing w:before="40"/>
              <w:rPr>
                <w:lang w:val="es-ES"/>
              </w:rPr>
            </w:pPr>
          </w:p>
        </w:tc>
        <w:tc>
          <w:tcPr>
            <w:tcW w:w="2304" w:type="dxa"/>
            <w:vAlign w:val="center"/>
          </w:tcPr>
          <w:p w14:paraId="07CD705F" w14:textId="77777777" w:rsidR="00311B53" w:rsidRPr="00A33956" w:rsidRDefault="00311B53" w:rsidP="00311B53">
            <w:pPr>
              <w:spacing w:before="40"/>
              <w:rPr>
                <w:lang w:val="es-ES"/>
              </w:rPr>
            </w:pPr>
          </w:p>
        </w:tc>
      </w:tr>
      <w:tr w:rsidR="00311B53" w:rsidRPr="00A33956" w14:paraId="5D774E88" w14:textId="77777777" w:rsidTr="00311B53">
        <w:trPr>
          <w:trHeight w:val="539"/>
        </w:trPr>
        <w:tc>
          <w:tcPr>
            <w:tcW w:w="2835" w:type="dxa"/>
            <w:vAlign w:val="center"/>
          </w:tcPr>
          <w:p w14:paraId="4F52E001" w14:textId="77777777" w:rsidR="00311B53" w:rsidRPr="00216E1E" w:rsidRDefault="00311B53" w:rsidP="00311B53">
            <w:pPr>
              <w:rPr>
                <w:sz w:val="22"/>
                <w:szCs w:val="22"/>
                <w:lang w:val="es-ES"/>
              </w:rPr>
            </w:pPr>
            <w:r>
              <w:rPr>
                <w:sz w:val="22"/>
                <w:szCs w:val="22"/>
                <w:lang w:val="es-ES"/>
              </w:rPr>
              <w:t>Interdisciplinariedad</w:t>
            </w:r>
          </w:p>
        </w:tc>
        <w:tc>
          <w:tcPr>
            <w:tcW w:w="2304" w:type="dxa"/>
            <w:vAlign w:val="center"/>
          </w:tcPr>
          <w:p w14:paraId="396866CC" w14:textId="77777777" w:rsidR="00311B53" w:rsidRPr="00A33956" w:rsidRDefault="00311B53" w:rsidP="00311B53">
            <w:pPr>
              <w:spacing w:before="40"/>
              <w:rPr>
                <w:lang w:val="es-ES"/>
              </w:rPr>
            </w:pPr>
          </w:p>
        </w:tc>
        <w:tc>
          <w:tcPr>
            <w:tcW w:w="2304" w:type="dxa"/>
            <w:vAlign w:val="center"/>
          </w:tcPr>
          <w:p w14:paraId="753C712E" w14:textId="77777777" w:rsidR="00311B53" w:rsidRPr="00A33956" w:rsidRDefault="00311B53" w:rsidP="00311B53">
            <w:pPr>
              <w:spacing w:before="40"/>
              <w:rPr>
                <w:lang w:val="es-ES"/>
              </w:rPr>
            </w:pPr>
          </w:p>
        </w:tc>
        <w:tc>
          <w:tcPr>
            <w:tcW w:w="2304" w:type="dxa"/>
            <w:vAlign w:val="center"/>
          </w:tcPr>
          <w:p w14:paraId="2ACEE015" w14:textId="77777777" w:rsidR="00311B53" w:rsidRPr="00A33956" w:rsidRDefault="00311B53" w:rsidP="00311B53">
            <w:pPr>
              <w:spacing w:before="40"/>
              <w:rPr>
                <w:lang w:val="es-ES"/>
              </w:rPr>
            </w:pPr>
          </w:p>
        </w:tc>
      </w:tr>
    </w:tbl>
    <w:p w14:paraId="450CAD7E" w14:textId="77777777" w:rsidR="00311B53" w:rsidRDefault="00311B53" w:rsidP="00311B53">
      <w:pPr>
        <w:rPr>
          <w:sz w:val="16"/>
          <w:szCs w:val="16"/>
          <w:lang w:val="es-ES"/>
        </w:rPr>
      </w:pPr>
    </w:p>
    <w:p w14:paraId="39F3DEA9" w14:textId="77777777" w:rsidR="00B24F5D" w:rsidRDefault="00B24F5D" w:rsidP="00311B53">
      <w:pPr>
        <w:rPr>
          <w:sz w:val="16"/>
          <w:szCs w:val="16"/>
          <w:lang w:val="es-ES"/>
        </w:rPr>
      </w:pPr>
    </w:p>
    <w:p w14:paraId="5BB1BE7A" w14:textId="77777777" w:rsidR="00B24F5D" w:rsidRDefault="00B24F5D" w:rsidP="00311B53">
      <w:pPr>
        <w:rPr>
          <w:sz w:val="16"/>
          <w:szCs w:val="16"/>
          <w:lang w:val="es-ES"/>
        </w:rPr>
      </w:pPr>
    </w:p>
    <w:p w14:paraId="668E739B" w14:textId="77777777" w:rsidR="00B24F5D" w:rsidRPr="007B1BA9" w:rsidRDefault="00B24F5D" w:rsidP="00311B53">
      <w:pPr>
        <w:rPr>
          <w:sz w:val="16"/>
          <w:szCs w:val="16"/>
          <w:lang w:val="es-ES"/>
        </w:rPr>
      </w:pPr>
    </w:p>
    <w:sectPr w:rsidR="00B24F5D" w:rsidRPr="007B1BA9" w:rsidSect="00041846">
      <w:footnotePr>
        <w:numStart w:val="0"/>
      </w:footnotePr>
      <w:endnotePr>
        <w:numFmt w:val="decimal"/>
        <w:numStart w:val="0"/>
      </w:endnotePr>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5A9AB" w14:textId="77777777" w:rsidR="0083741A" w:rsidRDefault="0083741A" w:rsidP="0048036A">
      <w:r>
        <w:separator/>
      </w:r>
    </w:p>
  </w:endnote>
  <w:endnote w:type="continuationSeparator" w:id="0">
    <w:p w14:paraId="22BEFCFD" w14:textId="77777777" w:rsidR="0083741A" w:rsidRDefault="0083741A" w:rsidP="0048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d Lib ICG">
    <w:altName w:val="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NimbusRomanNo9L-Regular">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0AC6D" w14:textId="77777777" w:rsidR="00041846" w:rsidRDefault="00041846" w:rsidP="00694E7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83C18A" w14:textId="77777777" w:rsidR="00041846" w:rsidRDefault="000418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B3D5" w14:textId="77777777" w:rsidR="00041846" w:rsidRPr="009D3B5C" w:rsidRDefault="00041846" w:rsidP="009D3B5C">
    <w:pPr>
      <w:pStyle w:val="Piedepgina"/>
      <w:tabs>
        <w:tab w:val="clear" w:pos="4252"/>
        <w:tab w:val="clear" w:pos="8504"/>
      </w:tabs>
      <w:ind w:left="360"/>
      <w:jc w:val="center"/>
      <w:rPr>
        <w:sz w:val="18"/>
        <w:szCs w:val="18"/>
      </w:rPr>
    </w:pPr>
    <w:r w:rsidRPr="009D3B5C">
      <w:rPr>
        <w:sz w:val="18"/>
        <w:szCs w:val="18"/>
      </w:rPr>
      <w:t>-</w:t>
    </w:r>
    <w:r>
      <w:rPr>
        <w:sz w:val="18"/>
        <w:szCs w:val="18"/>
      </w:rPr>
      <w:t xml:space="preserve"> </w:t>
    </w:r>
    <w:r w:rsidRPr="009D3B5C">
      <w:rPr>
        <w:sz w:val="18"/>
        <w:szCs w:val="18"/>
      </w:rPr>
      <w:fldChar w:fldCharType="begin"/>
    </w:r>
    <w:r w:rsidRPr="009D3B5C">
      <w:rPr>
        <w:sz w:val="18"/>
        <w:szCs w:val="18"/>
      </w:rPr>
      <w:instrText>PAGE   \* MERGEFORMAT</w:instrText>
    </w:r>
    <w:r w:rsidRPr="009D3B5C">
      <w:rPr>
        <w:sz w:val="18"/>
        <w:szCs w:val="18"/>
      </w:rPr>
      <w:fldChar w:fldCharType="separate"/>
    </w:r>
    <w:r w:rsidR="007E7F9D" w:rsidRPr="007E7F9D">
      <w:rPr>
        <w:noProof/>
        <w:sz w:val="18"/>
        <w:szCs w:val="18"/>
        <w:lang w:val="es-ES"/>
      </w:rPr>
      <w:t>33</w:t>
    </w:r>
    <w:r w:rsidRPr="009D3B5C">
      <w:rPr>
        <w:sz w:val="18"/>
        <w:szCs w:val="18"/>
      </w:rPr>
      <w:fldChar w:fldCharType="end"/>
    </w:r>
    <w:r w:rsidRPr="009D3B5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7ADE0" w14:textId="77777777" w:rsidR="0083741A" w:rsidRDefault="0083741A" w:rsidP="0048036A">
      <w:r>
        <w:separator/>
      </w:r>
    </w:p>
  </w:footnote>
  <w:footnote w:type="continuationSeparator" w:id="0">
    <w:p w14:paraId="264B2E72" w14:textId="77777777" w:rsidR="0083741A" w:rsidRDefault="0083741A" w:rsidP="0048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5462" w14:textId="77777777" w:rsidR="00041846" w:rsidRDefault="000418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F56268A"/>
    <w:lvl w:ilvl="0">
      <w:start w:val="1"/>
      <w:numFmt w:val="bullet"/>
      <w:lvlText w:val=""/>
      <w:lvlJc w:val="left"/>
      <w:pPr>
        <w:tabs>
          <w:tab w:val="num" w:pos="360"/>
        </w:tabs>
        <w:ind w:left="360" w:hanging="360"/>
      </w:pPr>
      <w:rPr>
        <w:rFonts w:ascii="Symbol" w:hAnsi="Symbol" w:cs="Symbol" w:hint="default"/>
      </w:rPr>
    </w:lvl>
  </w:abstractNum>
  <w:abstractNum w:abstractNumId="1">
    <w:nsid w:val="11CE2D2C"/>
    <w:multiLevelType w:val="hybridMultilevel"/>
    <w:tmpl w:val="684C9AEA"/>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15D23DD7"/>
    <w:multiLevelType w:val="hybridMultilevel"/>
    <w:tmpl w:val="F2229526"/>
    <w:lvl w:ilvl="0" w:tplc="811CAF9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6A60D12"/>
    <w:multiLevelType w:val="hybridMultilevel"/>
    <w:tmpl w:val="2988AC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B841C4"/>
    <w:multiLevelType w:val="multilevel"/>
    <w:tmpl w:val="5378B3C4"/>
    <w:lvl w:ilvl="0">
      <w:start w:val="1"/>
      <w:numFmt w:val="bullet"/>
      <w:lvlText w:val=""/>
      <w:lvlJc w:val="left"/>
      <w:pPr>
        <w:tabs>
          <w:tab w:val="num" w:pos="397"/>
        </w:tabs>
        <w:ind w:left="397" w:hanging="227"/>
      </w:pPr>
      <w:rPr>
        <w:rFonts w:ascii="Symbol" w:hAnsi="Symbol" w:cs="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C477D31"/>
    <w:multiLevelType w:val="hybridMultilevel"/>
    <w:tmpl w:val="2A40254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nsid w:val="209A6693"/>
    <w:multiLevelType w:val="hybridMultilevel"/>
    <w:tmpl w:val="BBCE4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Symbol" w:hAnsi="Symbol" w:hint="default"/>
      </w:rPr>
    </w:lvl>
  </w:abstractNum>
  <w:abstractNum w:abstractNumId="7">
    <w:nsid w:val="23B7659C"/>
    <w:multiLevelType w:val="multilevel"/>
    <w:tmpl w:val="BAA01D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B3D7E1F"/>
    <w:multiLevelType w:val="hybridMultilevel"/>
    <w:tmpl w:val="79A2BF0A"/>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w:hAnsi="Courier" w:hint="default"/>
      </w:rPr>
    </w:lvl>
    <w:lvl w:ilvl="2" w:tplc="0C0A0005" w:tentative="1">
      <w:start w:val="1"/>
      <w:numFmt w:val="bullet"/>
      <w:lvlText w:val=""/>
      <w:lvlJc w:val="left"/>
      <w:pPr>
        <w:ind w:left="1942" w:hanging="360"/>
      </w:pPr>
      <w:rPr>
        <w:rFonts w:ascii="Symbol" w:hAnsi="Symbol"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w:hAnsi="Courier" w:hint="default"/>
      </w:rPr>
    </w:lvl>
    <w:lvl w:ilvl="5" w:tplc="0C0A0005" w:tentative="1">
      <w:start w:val="1"/>
      <w:numFmt w:val="bullet"/>
      <w:lvlText w:val=""/>
      <w:lvlJc w:val="left"/>
      <w:pPr>
        <w:ind w:left="4102" w:hanging="360"/>
      </w:pPr>
      <w:rPr>
        <w:rFonts w:ascii="Symbol" w:hAnsi="Symbol"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w:hAnsi="Courier" w:hint="default"/>
      </w:rPr>
    </w:lvl>
    <w:lvl w:ilvl="8" w:tplc="0C0A0005" w:tentative="1">
      <w:start w:val="1"/>
      <w:numFmt w:val="bullet"/>
      <w:lvlText w:val=""/>
      <w:lvlJc w:val="left"/>
      <w:pPr>
        <w:ind w:left="6262" w:hanging="360"/>
      </w:pPr>
      <w:rPr>
        <w:rFonts w:ascii="Symbol" w:hAnsi="Symbol" w:hint="default"/>
      </w:rPr>
    </w:lvl>
  </w:abstractNum>
  <w:abstractNum w:abstractNumId="9">
    <w:nsid w:val="32854842"/>
    <w:multiLevelType w:val="hybridMultilevel"/>
    <w:tmpl w:val="93D2659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nsid w:val="328E3DBB"/>
    <w:multiLevelType w:val="multilevel"/>
    <w:tmpl w:val="B9A2FB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43644B5"/>
    <w:multiLevelType w:val="hybridMultilevel"/>
    <w:tmpl w:val="26D64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Symbol" w:hAnsi="Symbol" w:hint="default"/>
      </w:rPr>
    </w:lvl>
  </w:abstractNum>
  <w:abstractNum w:abstractNumId="12">
    <w:nsid w:val="34DD3961"/>
    <w:multiLevelType w:val="multilevel"/>
    <w:tmpl w:val="0C267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90772A2"/>
    <w:multiLevelType w:val="hybridMultilevel"/>
    <w:tmpl w:val="1206C6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3F2C431D"/>
    <w:multiLevelType w:val="multilevel"/>
    <w:tmpl w:val="5386B9F0"/>
    <w:lvl w:ilvl="0">
      <w:start w:val="2"/>
      <w:numFmt w:val="decimal"/>
      <w:lvlText w:val="%1."/>
      <w:lvlJc w:val="left"/>
      <w:pPr>
        <w:ind w:left="720" w:hanging="360"/>
      </w:pPr>
      <w:rPr>
        <w:rFonts w:hint="default"/>
      </w:rPr>
    </w:lvl>
    <w:lvl w:ilvl="1">
      <w:start w:val="1"/>
      <w:numFmt w:val="decimal"/>
      <w:isLgl/>
      <w:lvlText w:val="%1.%2"/>
      <w:lvlJc w:val="left"/>
      <w:pPr>
        <w:ind w:left="1806" w:hanging="39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5">
    <w:nsid w:val="3F2F416D"/>
    <w:multiLevelType w:val="hybridMultilevel"/>
    <w:tmpl w:val="ACB406E4"/>
    <w:lvl w:ilvl="0" w:tplc="DA8E24FE">
      <w:start w:val="5"/>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6">
    <w:nsid w:val="40291542"/>
    <w:multiLevelType w:val="hybridMultilevel"/>
    <w:tmpl w:val="3C28475C"/>
    <w:lvl w:ilvl="0" w:tplc="2B06FAA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1797941"/>
    <w:multiLevelType w:val="multilevel"/>
    <w:tmpl w:val="18329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3BA0986"/>
    <w:multiLevelType w:val="hybridMultilevel"/>
    <w:tmpl w:val="29924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9818A4"/>
    <w:multiLevelType w:val="hybridMultilevel"/>
    <w:tmpl w:val="20060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C46A11"/>
    <w:multiLevelType w:val="hybridMultilevel"/>
    <w:tmpl w:val="CD108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57CC047C"/>
    <w:multiLevelType w:val="hybridMultilevel"/>
    <w:tmpl w:val="5378B3C4"/>
    <w:lvl w:ilvl="0" w:tplc="3BEE7F50">
      <w:start w:val="1"/>
      <w:numFmt w:val="bullet"/>
      <w:lvlText w:val=""/>
      <w:lvlJc w:val="left"/>
      <w:pPr>
        <w:tabs>
          <w:tab w:val="num" w:pos="397"/>
        </w:tabs>
        <w:ind w:left="397" w:hanging="227"/>
      </w:pPr>
      <w:rPr>
        <w:rFonts w:ascii="Symbol" w:hAnsi="Symbol" w:cs="Symbol" w:hint="default"/>
        <w:color w:val="auto"/>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59DE62C5"/>
    <w:multiLevelType w:val="hybridMultilevel"/>
    <w:tmpl w:val="908A69AA"/>
    <w:lvl w:ilvl="0" w:tplc="36BE5EA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AF70201"/>
    <w:multiLevelType w:val="hybridMultilevel"/>
    <w:tmpl w:val="7BB68622"/>
    <w:lvl w:ilvl="0" w:tplc="F230BCE6">
      <w:start w:val="6"/>
      <w:numFmt w:val="bullet"/>
      <w:lvlText w:val="-"/>
      <w:lvlJc w:val="left"/>
      <w:pPr>
        <w:ind w:left="785" w:hanging="360"/>
      </w:pPr>
      <w:rPr>
        <w:rFonts w:ascii="Arial" w:eastAsia="Times New Roman" w:hAnsi="Arial" w:cs="Arial"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4">
    <w:nsid w:val="5F405680"/>
    <w:multiLevelType w:val="multilevel"/>
    <w:tmpl w:val="76D432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040523B"/>
    <w:multiLevelType w:val="hybridMultilevel"/>
    <w:tmpl w:val="B77CC7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60DB0EF6"/>
    <w:multiLevelType w:val="hybridMultilevel"/>
    <w:tmpl w:val="68001D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61FB339F"/>
    <w:multiLevelType w:val="hybridMultilevel"/>
    <w:tmpl w:val="A134B942"/>
    <w:lvl w:ilvl="0" w:tplc="9AC4D074">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56A5943"/>
    <w:multiLevelType w:val="hybridMultilevel"/>
    <w:tmpl w:val="5B38CE16"/>
    <w:lvl w:ilvl="0" w:tplc="9E22E3F4">
      <w:start w:val="1"/>
      <w:numFmt w:val="bullet"/>
      <w:lvlText w:val="•"/>
      <w:lvlJc w:val="left"/>
      <w:pPr>
        <w:ind w:hanging="139"/>
      </w:pPr>
      <w:rPr>
        <w:rFonts w:ascii="Arial" w:eastAsia="Arial" w:hAnsi="Arial" w:hint="default"/>
        <w:color w:val="231F20"/>
        <w:sz w:val="22"/>
        <w:szCs w:val="22"/>
      </w:rPr>
    </w:lvl>
    <w:lvl w:ilvl="1" w:tplc="93C2F2CC">
      <w:start w:val="1"/>
      <w:numFmt w:val="bullet"/>
      <w:lvlText w:val="•"/>
      <w:lvlJc w:val="left"/>
      <w:pPr>
        <w:ind w:hanging="139"/>
      </w:pPr>
      <w:rPr>
        <w:rFonts w:ascii="Arial" w:eastAsia="Arial" w:hAnsi="Arial" w:hint="default"/>
        <w:color w:val="231F20"/>
        <w:sz w:val="22"/>
        <w:szCs w:val="22"/>
      </w:rPr>
    </w:lvl>
    <w:lvl w:ilvl="2" w:tplc="39C83818">
      <w:start w:val="1"/>
      <w:numFmt w:val="bullet"/>
      <w:lvlText w:val="•"/>
      <w:lvlJc w:val="left"/>
      <w:rPr>
        <w:rFonts w:hint="default"/>
      </w:rPr>
    </w:lvl>
    <w:lvl w:ilvl="3" w:tplc="7E923E86">
      <w:start w:val="1"/>
      <w:numFmt w:val="bullet"/>
      <w:lvlText w:val="•"/>
      <w:lvlJc w:val="left"/>
      <w:rPr>
        <w:rFonts w:hint="default"/>
      </w:rPr>
    </w:lvl>
    <w:lvl w:ilvl="4" w:tplc="F0D26D1C">
      <w:start w:val="1"/>
      <w:numFmt w:val="bullet"/>
      <w:lvlText w:val="•"/>
      <w:lvlJc w:val="left"/>
      <w:rPr>
        <w:rFonts w:hint="default"/>
      </w:rPr>
    </w:lvl>
    <w:lvl w:ilvl="5" w:tplc="5EE6356E">
      <w:start w:val="1"/>
      <w:numFmt w:val="bullet"/>
      <w:lvlText w:val="•"/>
      <w:lvlJc w:val="left"/>
      <w:rPr>
        <w:rFonts w:hint="default"/>
      </w:rPr>
    </w:lvl>
    <w:lvl w:ilvl="6" w:tplc="3328F272">
      <w:start w:val="1"/>
      <w:numFmt w:val="bullet"/>
      <w:lvlText w:val="•"/>
      <w:lvlJc w:val="left"/>
      <w:rPr>
        <w:rFonts w:hint="default"/>
      </w:rPr>
    </w:lvl>
    <w:lvl w:ilvl="7" w:tplc="C0B0A496">
      <w:start w:val="1"/>
      <w:numFmt w:val="bullet"/>
      <w:lvlText w:val="•"/>
      <w:lvlJc w:val="left"/>
      <w:rPr>
        <w:rFonts w:hint="default"/>
      </w:rPr>
    </w:lvl>
    <w:lvl w:ilvl="8" w:tplc="A1D86696">
      <w:start w:val="1"/>
      <w:numFmt w:val="bullet"/>
      <w:lvlText w:val="•"/>
      <w:lvlJc w:val="left"/>
      <w:rPr>
        <w:rFonts w:hint="default"/>
      </w:rPr>
    </w:lvl>
  </w:abstractNum>
  <w:abstractNum w:abstractNumId="29">
    <w:nsid w:val="65AB179B"/>
    <w:multiLevelType w:val="multilevel"/>
    <w:tmpl w:val="CDBC3200"/>
    <w:lvl w:ilvl="0">
      <w:start w:val="5"/>
      <w:numFmt w:val="decimal"/>
      <w:lvlText w:val="%1."/>
      <w:lvlJc w:val="left"/>
      <w:pPr>
        <w:ind w:left="360" w:hanging="360"/>
      </w:pPr>
      <w:rPr>
        <w:rFonts w:hint="default"/>
        <w:u w:val="none"/>
      </w:rPr>
    </w:lvl>
    <w:lvl w:ilvl="1">
      <w:start w:val="1"/>
      <w:numFmt w:val="decimal"/>
      <w:lvlText w:val="%1.%2."/>
      <w:lvlJc w:val="left"/>
      <w:pPr>
        <w:ind w:left="1211" w:hanging="360"/>
      </w:pPr>
      <w:rPr>
        <w:rFonts w:hint="default"/>
        <w:b/>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328" w:hanging="108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104" w:hanging="1440"/>
      </w:pPr>
      <w:rPr>
        <w:rFonts w:hint="default"/>
        <w:u w:val="none"/>
      </w:rPr>
    </w:lvl>
  </w:abstractNum>
  <w:abstractNum w:abstractNumId="30">
    <w:nsid w:val="662D20E1"/>
    <w:multiLevelType w:val="multilevel"/>
    <w:tmpl w:val="1AC425A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6DE1B1B"/>
    <w:multiLevelType w:val="hybridMultilevel"/>
    <w:tmpl w:val="3FBEAE7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w:hAnsi="Courier" w:hint="default"/>
      </w:rPr>
    </w:lvl>
    <w:lvl w:ilvl="2" w:tplc="0C0A0005" w:tentative="1">
      <w:start w:val="1"/>
      <w:numFmt w:val="bullet"/>
      <w:lvlText w:val=""/>
      <w:lvlJc w:val="left"/>
      <w:pPr>
        <w:ind w:left="1942" w:hanging="360"/>
      </w:pPr>
      <w:rPr>
        <w:rFonts w:ascii="Symbol" w:hAnsi="Symbol"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w:hAnsi="Courier" w:hint="default"/>
      </w:rPr>
    </w:lvl>
    <w:lvl w:ilvl="5" w:tplc="0C0A0005" w:tentative="1">
      <w:start w:val="1"/>
      <w:numFmt w:val="bullet"/>
      <w:lvlText w:val=""/>
      <w:lvlJc w:val="left"/>
      <w:pPr>
        <w:ind w:left="4102" w:hanging="360"/>
      </w:pPr>
      <w:rPr>
        <w:rFonts w:ascii="Symbol" w:hAnsi="Symbol"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w:hAnsi="Courier" w:hint="default"/>
      </w:rPr>
    </w:lvl>
    <w:lvl w:ilvl="8" w:tplc="0C0A0005" w:tentative="1">
      <w:start w:val="1"/>
      <w:numFmt w:val="bullet"/>
      <w:lvlText w:val=""/>
      <w:lvlJc w:val="left"/>
      <w:pPr>
        <w:ind w:left="6262" w:hanging="360"/>
      </w:pPr>
      <w:rPr>
        <w:rFonts w:ascii="Symbol" w:hAnsi="Symbol" w:hint="default"/>
      </w:rPr>
    </w:lvl>
  </w:abstractNum>
  <w:abstractNum w:abstractNumId="32">
    <w:nsid w:val="67492462"/>
    <w:multiLevelType w:val="hybridMultilevel"/>
    <w:tmpl w:val="DDCC6EAC"/>
    <w:lvl w:ilvl="0" w:tplc="D7DEF58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nsid w:val="74053D73"/>
    <w:multiLevelType w:val="hybridMultilevel"/>
    <w:tmpl w:val="A622E5AC"/>
    <w:lvl w:ilvl="0" w:tplc="F716D180">
      <w:start w:val="5"/>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4">
    <w:nsid w:val="77EC67BB"/>
    <w:multiLevelType w:val="hybridMultilevel"/>
    <w:tmpl w:val="94447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A8D3580"/>
    <w:multiLevelType w:val="hybridMultilevel"/>
    <w:tmpl w:val="8730A7B4"/>
    <w:lvl w:ilvl="0" w:tplc="8D34844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E1F3944"/>
    <w:multiLevelType w:val="hybridMultilevel"/>
    <w:tmpl w:val="6FA0BC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E804BF7"/>
    <w:multiLevelType w:val="multilevel"/>
    <w:tmpl w:val="026E6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9"/>
  </w:num>
  <w:num w:numId="5">
    <w:abstractNumId w:val="32"/>
  </w:num>
  <w:num w:numId="6">
    <w:abstractNumId w:val="2"/>
  </w:num>
  <w:num w:numId="7">
    <w:abstractNumId w:val="21"/>
  </w:num>
  <w:num w:numId="8">
    <w:abstractNumId w:val="27"/>
  </w:num>
  <w:num w:numId="9">
    <w:abstractNumId w:val="4"/>
  </w:num>
  <w:num w:numId="10">
    <w:abstractNumId w:val="30"/>
  </w:num>
  <w:num w:numId="11">
    <w:abstractNumId w:val="20"/>
  </w:num>
  <w:num w:numId="12">
    <w:abstractNumId w:val="12"/>
  </w:num>
  <w:num w:numId="13">
    <w:abstractNumId w:val="26"/>
  </w:num>
  <w:num w:numId="14">
    <w:abstractNumId w:val="1"/>
  </w:num>
  <w:num w:numId="15">
    <w:abstractNumId w:val="36"/>
  </w:num>
  <w:num w:numId="16">
    <w:abstractNumId w:val="17"/>
  </w:num>
  <w:num w:numId="17">
    <w:abstractNumId w:val="13"/>
  </w:num>
  <w:num w:numId="18">
    <w:abstractNumId w:val="25"/>
  </w:num>
  <w:num w:numId="19">
    <w:abstractNumId w:val="7"/>
  </w:num>
  <w:num w:numId="20">
    <w:abstractNumId w:val="37"/>
  </w:num>
  <w:num w:numId="21">
    <w:abstractNumId w:val="10"/>
  </w:num>
  <w:num w:numId="22">
    <w:abstractNumId w:val="24"/>
  </w:num>
  <w:num w:numId="23">
    <w:abstractNumId w:val="23"/>
  </w:num>
  <w:num w:numId="24">
    <w:abstractNumId w:val="28"/>
  </w:num>
  <w:num w:numId="25">
    <w:abstractNumId w:val="18"/>
  </w:num>
  <w:num w:numId="26">
    <w:abstractNumId w:val="34"/>
  </w:num>
  <w:num w:numId="27">
    <w:abstractNumId w:val="19"/>
  </w:num>
  <w:num w:numId="28">
    <w:abstractNumId w:val="11"/>
  </w:num>
  <w:num w:numId="29">
    <w:abstractNumId w:val="31"/>
  </w:num>
  <w:num w:numId="30">
    <w:abstractNumId w:val="6"/>
  </w:num>
  <w:num w:numId="31">
    <w:abstractNumId w:val="16"/>
  </w:num>
  <w:num w:numId="32">
    <w:abstractNumId w:val="35"/>
  </w:num>
  <w:num w:numId="33">
    <w:abstractNumId w:val="22"/>
  </w:num>
  <w:num w:numId="34">
    <w:abstractNumId w:val="15"/>
  </w:num>
  <w:num w:numId="35">
    <w:abstractNumId w:val="33"/>
  </w:num>
  <w:num w:numId="36">
    <w:abstractNumId w:val="8"/>
  </w:num>
  <w:num w:numId="37">
    <w:abstractNumId w:val="29"/>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49"/>
  </w:hdrShapeDefaults>
  <w:footnotePr>
    <w:numStart w:val="0"/>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DD"/>
    <w:rsid w:val="000001B7"/>
    <w:rsid w:val="0000415E"/>
    <w:rsid w:val="000043F9"/>
    <w:rsid w:val="00006458"/>
    <w:rsid w:val="00010419"/>
    <w:rsid w:val="00010DC1"/>
    <w:rsid w:val="00021A33"/>
    <w:rsid w:val="00022EB0"/>
    <w:rsid w:val="00024BC0"/>
    <w:rsid w:val="00026A13"/>
    <w:rsid w:val="00027FB4"/>
    <w:rsid w:val="00035402"/>
    <w:rsid w:val="0003559E"/>
    <w:rsid w:val="00035DBB"/>
    <w:rsid w:val="0003702C"/>
    <w:rsid w:val="00041540"/>
    <w:rsid w:val="00041846"/>
    <w:rsid w:val="00041C47"/>
    <w:rsid w:val="00041EE2"/>
    <w:rsid w:val="000435A0"/>
    <w:rsid w:val="00045760"/>
    <w:rsid w:val="00053AB9"/>
    <w:rsid w:val="00060A8C"/>
    <w:rsid w:val="000612C2"/>
    <w:rsid w:val="00063A03"/>
    <w:rsid w:val="000654F9"/>
    <w:rsid w:val="0006565D"/>
    <w:rsid w:val="0006704F"/>
    <w:rsid w:val="00071157"/>
    <w:rsid w:val="000735F1"/>
    <w:rsid w:val="00073636"/>
    <w:rsid w:val="00076DCF"/>
    <w:rsid w:val="000776D6"/>
    <w:rsid w:val="00080B1A"/>
    <w:rsid w:val="00080E2B"/>
    <w:rsid w:val="00084EAD"/>
    <w:rsid w:val="00085C65"/>
    <w:rsid w:val="00086B1C"/>
    <w:rsid w:val="00086DFA"/>
    <w:rsid w:val="00087304"/>
    <w:rsid w:val="00087F2F"/>
    <w:rsid w:val="00092182"/>
    <w:rsid w:val="000923D9"/>
    <w:rsid w:val="00092ADD"/>
    <w:rsid w:val="00095825"/>
    <w:rsid w:val="00095E0D"/>
    <w:rsid w:val="000A0762"/>
    <w:rsid w:val="000A1561"/>
    <w:rsid w:val="000A1A5B"/>
    <w:rsid w:val="000A2274"/>
    <w:rsid w:val="000A3F5D"/>
    <w:rsid w:val="000A56CB"/>
    <w:rsid w:val="000A5EBE"/>
    <w:rsid w:val="000A78A2"/>
    <w:rsid w:val="000B0456"/>
    <w:rsid w:val="000B1F07"/>
    <w:rsid w:val="000B4056"/>
    <w:rsid w:val="000B4307"/>
    <w:rsid w:val="000B62DE"/>
    <w:rsid w:val="000C0419"/>
    <w:rsid w:val="000C0DAC"/>
    <w:rsid w:val="000C1923"/>
    <w:rsid w:val="000C2C43"/>
    <w:rsid w:val="000C439F"/>
    <w:rsid w:val="000C7337"/>
    <w:rsid w:val="000C78CC"/>
    <w:rsid w:val="000C7CDB"/>
    <w:rsid w:val="000D465B"/>
    <w:rsid w:val="000D7093"/>
    <w:rsid w:val="000E1BF8"/>
    <w:rsid w:val="000E2007"/>
    <w:rsid w:val="000F363D"/>
    <w:rsid w:val="000F5CDD"/>
    <w:rsid w:val="000F604D"/>
    <w:rsid w:val="001011BD"/>
    <w:rsid w:val="0010189C"/>
    <w:rsid w:val="00103BA2"/>
    <w:rsid w:val="00106ECF"/>
    <w:rsid w:val="0010716C"/>
    <w:rsid w:val="00107609"/>
    <w:rsid w:val="00107777"/>
    <w:rsid w:val="00110077"/>
    <w:rsid w:val="00110E76"/>
    <w:rsid w:val="00112299"/>
    <w:rsid w:val="001133A6"/>
    <w:rsid w:val="00113D2A"/>
    <w:rsid w:val="00117CA4"/>
    <w:rsid w:val="0012047B"/>
    <w:rsid w:val="00122E31"/>
    <w:rsid w:val="00127955"/>
    <w:rsid w:val="00131130"/>
    <w:rsid w:val="00131B82"/>
    <w:rsid w:val="00132475"/>
    <w:rsid w:val="001421B7"/>
    <w:rsid w:val="00145351"/>
    <w:rsid w:val="00147D66"/>
    <w:rsid w:val="00154D4E"/>
    <w:rsid w:val="001567EA"/>
    <w:rsid w:val="00157584"/>
    <w:rsid w:val="001662BC"/>
    <w:rsid w:val="00167D4C"/>
    <w:rsid w:val="00175CBC"/>
    <w:rsid w:val="00176CE5"/>
    <w:rsid w:val="00180DB9"/>
    <w:rsid w:val="00182374"/>
    <w:rsid w:val="00185182"/>
    <w:rsid w:val="0019721D"/>
    <w:rsid w:val="00197ADC"/>
    <w:rsid w:val="001A235C"/>
    <w:rsid w:val="001A50CF"/>
    <w:rsid w:val="001B1FF0"/>
    <w:rsid w:val="001B3425"/>
    <w:rsid w:val="001B3EE7"/>
    <w:rsid w:val="001B43F1"/>
    <w:rsid w:val="001B47A2"/>
    <w:rsid w:val="001C36BA"/>
    <w:rsid w:val="001C67A9"/>
    <w:rsid w:val="001D2C91"/>
    <w:rsid w:val="001D60E6"/>
    <w:rsid w:val="001D619B"/>
    <w:rsid w:val="001E14F6"/>
    <w:rsid w:val="001E1979"/>
    <w:rsid w:val="001F08AC"/>
    <w:rsid w:val="001F3639"/>
    <w:rsid w:val="001F6977"/>
    <w:rsid w:val="00206227"/>
    <w:rsid w:val="0020750A"/>
    <w:rsid w:val="00210BF1"/>
    <w:rsid w:val="002113B4"/>
    <w:rsid w:val="00212B63"/>
    <w:rsid w:val="00214A66"/>
    <w:rsid w:val="00216E1E"/>
    <w:rsid w:val="00217EB2"/>
    <w:rsid w:val="00221D27"/>
    <w:rsid w:val="00222734"/>
    <w:rsid w:val="00223D0D"/>
    <w:rsid w:val="00224B1D"/>
    <w:rsid w:val="002263CE"/>
    <w:rsid w:val="00226FAD"/>
    <w:rsid w:val="002324F6"/>
    <w:rsid w:val="002326F6"/>
    <w:rsid w:val="00232A31"/>
    <w:rsid w:val="002350EB"/>
    <w:rsid w:val="00235D88"/>
    <w:rsid w:val="00242A09"/>
    <w:rsid w:val="0024605C"/>
    <w:rsid w:val="00246E78"/>
    <w:rsid w:val="00255C78"/>
    <w:rsid w:val="00257912"/>
    <w:rsid w:val="00260475"/>
    <w:rsid w:val="002605DB"/>
    <w:rsid w:val="00260E81"/>
    <w:rsid w:val="0026434B"/>
    <w:rsid w:val="0026747F"/>
    <w:rsid w:val="002678F2"/>
    <w:rsid w:val="00270AFD"/>
    <w:rsid w:val="00271183"/>
    <w:rsid w:val="0027311F"/>
    <w:rsid w:val="00274C68"/>
    <w:rsid w:val="00281C5D"/>
    <w:rsid w:val="00284F4A"/>
    <w:rsid w:val="002939AE"/>
    <w:rsid w:val="00293E49"/>
    <w:rsid w:val="00295513"/>
    <w:rsid w:val="002A0888"/>
    <w:rsid w:val="002A0A12"/>
    <w:rsid w:val="002A7536"/>
    <w:rsid w:val="002A77DB"/>
    <w:rsid w:val="002A7FED"/>
    <w:rsid w:val="002B0C16"/>
    <w:rsid w:val="002B5D7C"/>
    <w:rsid w:val="002B68C5"/>
    <w:rsid w:val="002B7138"/>
    <w:rsid w:val="002B7533"/>
    <w:rsid w:val="002C195B"/>
    <w:rsid w:val="002C252F"/>
    <w:rsid w:val="002C40AA"/>
    <w:rsid w:val="002C5C03"/>
    <w:rsid w:val="002C61CE"/>
    <w:rsid w:val="002D197A"/>
    <w:rsid w:val="002E0ABF"/>
    <w:rsid w:val="002E1A45"/>
    <w:rsid w:val="002E214E"/>
    <w:rsid w:val="002F1927"/>
    <w:rsid w:val="002F25A2"/>
    <w:rsid w:val="002F50B7"/>
    <w:rsid w:val="002F5CBB"/>
    <w:rsid w:val="002F7DBC"/>
    <w:rsid w:val="003015C1"/>
    <w:rsid w:val="00302882"/>
    <w:rsid w:val="00302C28"/>
    <w:rsid w:val="00304324"/>
    <w:rsid w:val="00305D7A"/>
    <w:rsid w:val="0031184C"/>
    <w:rsid w:val="00311B53"/>
    <w:rsid w:val="003137F5"/>
    <w:rsid w:val="00315FF6"/>
    <w:rsid w:val="003205F0"/>
    <w:rsid w:val="0032125E"/>
    <w:rsid w:val="0032187F"/>
    <w:rsid w:val="0033616F"/>
    <w:rsid w:val="003368D9"/>
    <w:rsid w:val="00337A31"/>
    <w:rsid w:val="003401DB"/>
    <w:rsid w:val="00341C5F"/>
    <w:rsid w:val="00342783"/>
    <w:rsid w:val="0034308B"/>
    <w:rsid w:val="0034568A"/>
    <w:rsid w:val="003504C0"/>
    <w:rsid w:val="003517D4"/>
    <w:rsid w:val="0035241A"/>
    <w:rsid w:val="00353569"/>
    <w:rsid w:val="00355F1A"/>
    <w:rsid w:val="003569DD"/>
    <w:rsid w:val="00360C98"/>
    <w:rsid w:val="003622B2"/>
    <w:rsid w:val="003707B7"/>
    <w:rsid w:val="00370F3E"/>
    <w:rsid w:val="00372C9F"/>
    <w:rsid w:val="003756EF"/>
    <w:rsid w:val="00375822"/>
    <w:rsid w:val="00375BC1"/>
    <w:rsid w:val="00376425"/>
    <w:rsid w:val="003807AA"/>
    <w:rsid w:val="00383672"/>
    <w:rsid w:val="003848A1"/>
    <w:rsid w:val="00385625"/>
    <w:rsid w:val="0039204F"/>
    <w:rsid w:val="003929A1"/>
    <w:rsid w:val="00395F99"/>
    <w:rsid w:val="00396BE7"/>
    <w:rsid w:val="00397358"/>
    <w:rsid w:val="00397891"/>
    <w:rsid w:val="003A4135"/>
    <w:rsid w:val="003B301D"/>
    <w:rsid w:val="003C0D16"/>
    <w:rsid w:val="003C381C"/>
    <w:rsid w:val="003C636B"/>
    <w:rsid w:val="003D113C"/>
    <w:rsid w:val="003D18BA"/>
    <w:rsid w:val="003D1E39"/>
    <w:rsid w:val="003D3EFB"/>
    <w:rsid w:val="003E0918"/>
    <w:rsid w:val="003E4530"/>
    <w:rsid w:val="003E6A1A"/>
    <w:rsid w:val="003F261E"/>
    <w:rsid w:val="003F2D07"/>
    <w:rsid w:val="003F3D27"/>
    <w:rsid w:val="003F4F50"/>
    <w:rsid w:val="0040058D"/>
    <w:rsid w:val="0040393D"/>
    <w:rsid w:val="0040645E"/>
    <w:rsid w:val="004069DF"/>
    <w:rsid w:val="00410989"/>
    <w:rsid w:val="004112ED"/>
    <w:rsid w:val="00412C2E"/>
    <w:rsid w:val="00412D41"/>
    <w:rsid w:val="00412EC1"/>
    <w:rsid w:val="0041482F"/>
    <w:rsid w:val="00417578"/>
    <w:rsid w:val="00421367"/>
    <w:rsid w:val="00421715"/>
    <w:rsid w:val="00421D53"/>
    <w:rsid w:val="004245C6"/>
    <w:rsid w:val="00432B69"/>
    <w:rsid w:val="00433B0C"/>
    <w:rsid w:val="00435499"/>
    <w:rsid w:val="00436E64"/>
    <w:rsid w:val="00437F12"/>
    <w:rsid w:val="00442DC7"/>
    <w:rsid w:val="00443B99"/>
    <w:rsid w:val="0045049A"/>
    <w:rsid w:val="0045148A"/>
    <w:rsid w:val="00455D04"/>
    <w:rsid w:val="00460326"/>
    <w:rsid w:val="00463C8C"/>
    <w:rsid w:val="00464F0A"/>
    <w:rsid w:val="0046706F"/>
    <w:rsid w:val="00467CC3"/>
    <w:rsid w:val="004757E7"/>
    <w:rsid w:val="00475DD5"/>
    <w:rsid w:val="00477FA0"/>
    <w:rsid w:val="0048036A"/>
    <w:rsid w:val="00480DB1"/>
    <w:rsid w:val="00481890"/>
    <w:rsid w:val="0048266A"/>
    <w:rsid w:val="004834C2"/>
    <w:rsid w:val="004855C6"/>
    <w:rsid w:val="00486802"/>
    <w:rsid w:val="00487858"/>
    <w:rsid w:val="00490E1B"/>
    <w:rsid w:val="004934BB"/>
    <w:rsid w:val="0049632E"/>
    <w:rsid w:val="004963B6"/>
    <w:rsid w:val="00496F67"/>
    <w:rsid w:val="004A1CC7"/>
    <w:rsid w:val="004A7C0A"/>
    <w:rsid w:val="004B01E5"/>
    <w:rsid w:val="004B02B2"/>
    <w:rsid w:val="004B0452"/>
    <w:rsid w:val="004B0480"/>
    <w:rsid w:val="004C1D14"/>
    <w:rsid w:val="004C314A"/>
    <w:rsid w:val="004C4740"/>
    <w:rsid w:val="004C55E5"/>
    <w:rsid w:val="004C7CB3"/>
    <w:rsid w:val="004D28AD"/>
    <w:rsid w:val="004D7080"/>
    <w:rsid w:val="004E1B73"/>
    <w:rsid w:val="004E5EDE"/>
    <w:rsid w:val="004E7258"/>
    <w:rsid w:val="004F6992"/>
    <w:rsid w:val="0050048B"/>
    <w:rsid w:val="005013FF"/>
    <w:rsid w:val="00501673"/>
    <w:rsid w:val="00501943"/>
    <w:rsid w:val="005041D5"/>
    <w:rsid w:val="005107D8"/>
    <w:rsid w:val="0051169C"/>
    <w:rsid w:val="005175F2"/>
    <w:rsid w:val="00524E81"/>
    <w:rsid w:val="00525596"/>
    <w:rsid w:val="00525852"/>
    <w:rsid w:val="005263C8"/>
    <w:rsid w:val="00536AA7"/>
    <w:rsid w:val="00542513"/>
    <w:rsid w:val="005442DB"/>
    <w:rsid w:val="00552DAB"/>
    <w:rsid w:val="00553743"/>
    <w:rsid w:val="005542A1"/>
    <w:rsid w:val="00555123"/>
    <w:rsid w:val="00557D8B"/>
    <w:rsid w:val="00562660"/>
    <w:rsid w:val="0056518B"/>
    <w:rsid w:val="00565933"/>
    <w:rsid w:val="00565AE8"/>
    <w:rsid w:val="005668F5"/>
    <w:rsid w:val="005672C9"/>
    <w:rsid w:val="005672CA"/>
    <w:rsid w:val="00567604"/>
    <w:rsid w:val="00567671"/>
    <w:rsid w:val="00567FDF"/>
    <w:rsid w:val="0057193B"/>
    <w:rsid w:val="00576F08"/>
    <w:rsid w:val="0057700F"/>
    <w:rsid w:val="00577173"/>
    <w:rsid w:val="00581832"/>
    <w:rsid w:val="00582A53"/>
    <w:rsid w:val="005936CF"/>
    <w:rsid w:val="0059407E"/>
    <w:rsid w:val="00594792"/>
    <w:rsid w:val="005964CD"/>
    <w:rsid w:val="005A0CD3"/>
    <w:rsid w:val="005A0DB9"/>
    <w:rsid w:val="005A3C93"/>
    <w:rsid w:val="005A42B2"/>
    <w:rsid w:val="005B25E7"/>
    <w:rsid w:val="005B3F88"/>
    <w:rsid w:val="005C4A5E"/>
    <w:rsid w:val="005C73F2"/>
    <w:rsid w:val="005D3FBA"/>
    <w:rsid w:val="005E6066"/>
    <w:rsid w:val="005E73B0"/>
    <w:rsid w:val="005F0426"/>
    <w:rsid w:val="005F495B"/>
    <w:rsid w:val="005F4E58"/>
    <w:rsid w:val="005F73AA"/>
    <w:rsid w:val="00601FD2"/>
    <w:rsid w:val="00604374"/>
    <w:rsid w:val="006058E6"/>
    <w:rsid w:val="00610F80"/>
    <w:rsid w:val="006143B8"/>
    <w:rsid w:val="006151A1"/>
    <w:rsid w:val="00617A42"/>
    <w:rsid w:val="00620099"/>
    <w:rsid w:val="00621301"/>
    <w:rsid w:val="0062242C"/>
    <w:rsid w:val="00624B3D"/>
    <w:rsid w:val="00624DEA"/>
    <w:rsid w:val="0063418E"/>
    <w:rsid w:val="006348B7"/>
    <w:rsid w:val="0063694B"/>
    <w:rsid w:val="00640BFD"/>
    <w:rsid w:val="00641C82"/>
    <w:rsid w:val="00641F4E"/>
    <w:rsid w:val="006455D2"/>
    <w:rsid w:val="00645894"/>
    <w:rsid w:val="006473EF"/>
    <w:rsid w:val="00647E5C"/>
    <w:rsid w:val="0065225B"/>
    <w:rsid w:val="006540DC"/>
    <w:rsid w:val="0065528D"/>
    <w:rsid w:val="006553B8"/>
    <w:rsid w:val="00655E76"/>
    <w:rsid w:val="00656D10"/>
    <w:rsid w:val="00660E62"/>
    <w:rsid w:val="006620E7"/>
    <w:rsid w:val="00670F84"/>
    <w:rsid w:val="006711BC"/>
    <w:rsid w:val="00671978"/>
    <w:rsid w:val="006776E8"/>
    <w:rsid w:val="00680E96"/>
    <w:rsid w:val="00681CED"/>
    <w:rsid w:val="00682DD4"/>
    <w:rsid w:val="0069056D"/>
    <w:rsid w:val="00691568"/>
    <w:rsid w:val="006918DF"/>
    <w:rsid w:val="00694E7F"/>
    <w:rsid w:val="006966BF"/>
    <w:rsid w:val="006A023B"/>
    <w:rsid w:val="006A0C52"/>
    <w:rsid w:val="006A3A5B"/>
    <w:rsid w:val="006A7FF0"/>
    <w:rsid w:val="006B6FD0"/>
    <w:rsid w:val="006C2C3E"/>
    <w:rsid w:val="006C6077"/>
    <w:rsid w:val="006D276F"/>
    <w:rsid w:val="006E1120"/>
    <w:rsid w:val="006E3BE2"/>
    <w:rsid w:val="006E4BDD"/>
    <w:rsid w:val="006E591D"/>
    <w:rsid w:val="006E743C"/>
    <w:rsid w:val="007016BB"/>
    <w:rsid w:val="00703D2F"/>
    <w:rsid w:val="007059B4"/>
    <w:rsid w:val="00715A57"/>
    <w:rsid w:val="00716309"/>
    <w:rsid w:val="00716331"/>
    <w:rsid w:val="00716595"/>
    <w:rsid w:val="00720A88"/>
    <w:rsid w:val="00725DA6"/>
    <w:rsid w:val="007261EA"/>
    <w:rsid w:val="00732434"/>
    <w:rsid w:val="007340DA"/>
    <w:rsid w:val="007432B0"/>
    <w:rsid w:val="00746AAE"/>
    <w:rsid w:val="00750879"/>
    <w:rsid w:val="007574E2"/>
    <w:rsid w:val="00757A32"/>
    <w:rsid w:val="00773992"/>
    <w:rsid w:val="007739B7"/>
    <w:rsid w:val="007743F3"/>
    <w:rsid w:val="007769F7"/>
    <w:rsid w:val="00782EA4"/>
    <w:rsid w:val="007854B3"/>
    <w:rsid w:val="0078591E"/>
    <w:rsid w:val="0079201F"/>
    <w:rsid w:val="00792A6E"/>
    <w:rsid w:val="007933AD"/>
    <w:rsid w:val="0079342F"/>
    <w:rsid w:val="007945EA"/>
    <w:rsid w:val="00795E27"/>
    <w:rsid w:val="00797512"/>
    <w:rsid w:val="007A0A70"/>
    <w:rsid w:val="007A0E8E"/>
    <w:rsid w:val="007A4594"/>
    <w:rsid w:val="007A66D3"/>
    <w:rsid w:val="007A7226"/>
    <w:rsid w:val="007B17EC"/>
    <w:rsid w:val="007B661D"/>
    <w:rsid w:val="007C16FD"/>
    <w:rsid w:val="007C4523"/>
    <w:rsid w:val="007C45E9"/>
    <w:rsid w:val="007C797A"/>
    <w:rsid w:val="007D15A6"/>
    <w:rsid w:val="007D2507"/>
    <w:rsid w:val="007D42D4"/>
    <w:rsid w:val="007D476C"/>
    <w:rsid w:val="007D4A08"/>
    <w:rsid w:val="007D4CDB"/>
    <w:rsid w:val="007D7E96"/>
    <w:rsid w:val="007E7F9D"/>
    <w:rsid w:val="007F152B"/>
    <w:rsid w:val="007F469F"/>
    <w:rsid w:val="007F58BA"/>
    <w:rsid w:val="007F7270"/>
    <w:rsid w:val="00803757"/>
    <w:rsid w:val="0080453F"/>
    <w:rsid w:val="0080535C"/>
    <w:rsid w:val="0080600E"/>
    <w:rsid w:val="0080708B"/>
    <w:rsid w:val="00822486"/>
    <w:rsid w:val="00822AB2"/>
    <w:rsid w:val="00832C08"/>
    <w:rsid w:val="0083741A"/>
    <w:rsid w:val="00842C68"/>
    <w:rsid w:val="008458EB"/>
    <w:rsid w:val="00846475"/>
    <w:rsid w:val="00846CBF"/>
    <w:rsid w:val="0084767F"/>
    <w:rsid w:val="008541D0"/>
    <w:rsid w:val="00854E6D"/>
    <w:rsid w:val="00860E56"/>
    <w:rsid w:val="00861284"/>
    <w:rsid w:val="00862278"/>
    <w:rsid w:val="00863A79"/>
    <w:rsid w:val="00864D4B"/>
    <w:rsid w:val="00865318"/>
    <w:rsid w:val="00865F0A"/>
    <w:rsid w:val="008674A4"/>
    <w:rsid w:val="00870E7D"/>
    <w:rsid w:val="00871039"/>
    <w:rsid w:val="0088007F"/>
    <w:rsid w:val="008802DF"/>
    <w:rsid w:val="00884049"/>
    <w:rsid w:val="008934F2"/>
    <w:rsid w:val="008957E8"/>
    <w:rsid w:val="008A0253"/>
    <w:rsid w:val="008B0D03"/>
    <w:rsid w:val="008B159A"/>
    <w:rsid w:val="008B2BDC"/>
    <w:rsid w:val="008B7F77"/>
    <w:rsid w:val="008C322F"/>
    <w:rsid w:val="008C5D92"/>
    <w:rsid w:val="008C77BA"/>
    <w:rsid w:val="008C7BAC"/>
    <w:rsid w:val="008D19F2"/>
    <w:rsid w:val="008D32A5"/>
    <w:rsid w:val="008D46B3"/>
    <w:rsid w:val="008D48EA"/>
    <w:rsid w:val="008D514B"/>
    <w:rsid w:val="008E44D4"/>
    <w:rsid w:val="008E59F5"/>
    <w:rsid w:val="008E5CFA"/>
    <w:rsid w:val="008E6F38"/>
    <w:rsid w:val="008F1366"/>
    <w:rsid w:val="008F3B85"/>
    <w:rsid w:val="008F7D5A"/>
    <w:rsid w:val="00902ED3"/>
    <w:rsid w:val="00907661"/>
    <w:rsid w:val="009100B9"/>
    <w:rsid w:val="00912367"/>
    <w:rsid w:val="0091432B"/>
    <w:rsid w:val="009144B6"/>
    <w:rsid w:val="0091481D"/>
    <w:rsid w:val="00915F20"/>
    <w:rsid w:val="00920CA1"/>
    <w:rsid w:val="00921AF7"/>
    <w:rsid w:val="00923715"/>
    <w:rsid w:val="00935A7E"/>
    <w:rsid w:val="009401A0"/>
    <w:rsid w:val="00941CC9"/>
    <w:rsid w:val="00942412"/>
    <w:rsid w:val="00944EB7"/>
    <w:rsid w:val="00950283"/>
    <w:rsid w:val="00951642"/>
    <w:rsid w:val="00951ADB"/>
    <w:rsid w:val="00952265"/>
    <w:rsid w:val="00953EA5"/>
    <w:rsid w:val="00954102"/>
    <w:rsid w:val="00954CF3"/>
    <w:rsid w:val="00955944"/>
    <w:rsid w:val="0095711B"/>
    <w:rsid w:val="00964AFB"/>
    <w:rsid w:val="00965E1F"/>
    <w:rsid w:val="009720F3"/>
    <w:rsid w:val="00973C21"/>
    <w:rsid w:val="009743D1"/>
    <w:rsid w:val="009747CA"/>
    <w:rsid w:val="00975E32"/>
    <w:rsid w:val="00981537"/>
    <w:rsid w:val="0098542A"/>
    <w:rsid w:val="00987C9B"/>
    <w:rsid w:val="009939FB"/>
    <w:rsid w:val="00995030"/>
    <w:rsid w:val="009958DF"/>
    <w:rsid w:val="009A187C"/>
    <w:rsid w:val="009A44BF"/>
    <w:rsid w:val="009B10A6"/>
    <w:rsid w:val="009B46DD"/>
    <w:rsid w:val="009B4761"/>
    <w:rsid w:val="009B4BAC"/>
    <w:rsid w:val="009C0544"/>
    <w:rsid w:val="009C697F"/>
    <w:rsid w:val="009C6B35"/>
    <w:rsid w:val="009C7876"/>
    <w:rsid w:val="009D0319"/>
    <w:rsid w:val="009D0AEA"/>
    <w:rsid w:val="009D0EEF"/>
    <w:rsid w:val="009D1856"/>
    <w:rsid w:val="009D3B5C"/>
    <w:rsid w:val="009D3EE3"/>
    <w:rsid w:val="009E0E73"/>
    <w:rsid w:val="009E2FEC"/>
    <w:rsid w:val="009E656C"/>
    <w:rsid w:val="009E7140"/>
    <w:rsid w:val="009E77AF"/>
    <w:rsid w:val="009E784E"/>
    <w:rsid w:val="009E7A11"/>
    <w:rsid w:val="009F2993"/>
    <w:rsid w:val="009F50BF"/>
    <w:rsid w:val="00A01329"/>
    <w:rsid w:val="00A025D9"/>
    <w:rsid w:val="00A06DAD"/>
    <w:rsid w:val="00A138AA"/>
    <w:rsid w:val="00A157C0"/>
    <w:rsid w:val="00A20245"/>
    <w:rsid w:val="00A20380"/>
    <w:rsid w:val="00A218A1"/>
    <w:rsid w:val="00A30C94"/>
    <w:rsid w:val="00A322A9"/>
    <w:rsid w:val="00A322CF"/>
    <w:rsid w:val="00A33956"/>
    <w:rsid w:val="00A34222"/>
    <w:rsid w:val="00A352A0"/>
    <w:rsid w:val="00A371E0"/>
    <w:rsid w:val="00A429EA"/>
    <w:rsid w:val="00A457DD"/>
    <w:rsid w:val="00A46AC9"/>
    <w:rsid w:val="00A5010B"/>
    <w:rsid w:val="00A523D7"/>
    <w:rsid w:val="00A5648A"/>
    <w:rsid w:val="00A578FE"/>
    <w:rsid w:val="00A61E6F"/>
    <w:rsid w:val="00A66CFE"/>
    <w:rsid w:val="00A673FC"/>
    <w:rsid w:val="00A7171F"/>
    <w:rsid w:val="00A80383"/>
    <w:rsid w:val="00A80A16"/>
    <w:rsid w:val="00A82BBC"/>
    <w:rsid w:val="00A84E37"/>
    <w:rsid w:val="00A87760"/>
    <w:rsid w:val="00A90ED8"/>
    <w:rsid w:val="00A93F90"/>
    <w:rsid w:val="00A95A4A"/>
    <w:rsid w:val="00A979E9"/>
    <w:rsid w:val="00AA13F5"/>
    <w:rsid w:val="00AA4274"/>
    <w:rsid w:val="00AA7EB2"/>
    <w:rsid w:val="00AB215E"/>
    <w:rsid w:val="00AB2924"/>
    <w:rsid w:val="00AB3A42"/>
    <w:rsid w:val="00AB7A69"/>
    <w:rsid w:val="00AC152A"/>
    <w:rsid w:val="00AC2966"/>
    <w:rsid w:val="00AC4312"/>
    <w:rsid w:val="00AC5C93"/>
    <w:rsid w:val="00AC5FFE"/>
    <w:rsid w:val="00AD064B"/>
    <w:rsid w:val="00AD0E0B"/>
    <w:rsid w:val="00AD4252"/>
    <w:rsid w:val="00AE470D"/>
    <w:rsid w:val="00AE5814"/>
    <w:rsid w:val="00AE61E1"/>
    <w:rsid w:val="00AE7DBD"/>
    <w:rsid w:val="00AF1906"/>
    <w:rsid w:val="00AF2303"/>
    <w:rsid w:val="00AF2437"/>
    <w:rsid w:val="00AF29CF"/>
    <w:rsid w:val="00AF358D"/>
    <w:rsid w:val="00AF676B"/>
    <w:rsid w:val="00B0034E"/>
    <w:rsid w:val="00B0343E"/>
    <w:rsid w:val="00B05A63"/>
    <w:rsid w:val="00B0765D"/>
    <w:rsid w:val="00B1128D"/>
    <w:rsid w:val="00B12210"/>
    <w:rsid w:val="00B12AE2"/>
    <w:rsid w:val="00B160DE"/>
    <w:rsid w:val="00B223D2"/>
    <w:rsid w:val="00B244CF"/>
    <w:rsid w:val="00B24EC7"/>
    <w:rsid w:val="00B24F5D"/>
    <w:rsid w:val="00B25D72"/>
    <w:rsid w:val="00B27991"/>
    <w:rsid w:val="00B34624"/>
    <w:rsid w:val="00B35867"/>
    <w:rsid w:val="00B403B0"/>
    <w:rsid w:val="00B439C9"/>
    <w:rsid w:val="00B4429C"/>
    <w:rsid w:val="00B4697E"/>
    <w:rsid w:val="00B50D29"/>
    <w:rsid w:val="00B52377"/>
    <w:rsid w:val="00B54498"/>
    <w:rsid w:val="00B54CC8"/>
    <w:rsid w:val="00B54EA1"/>
    <w:rsid w:val="00B60A3A"/>
    <w:rsid w:val="00B61330"/>
    <w:rsid w:val="00B63CD6"/>
    <w:rsid w:val="00B63CE9"/>
    <w:rsid w:val="00B64211"/>
    <w:rsid w:val="00B6543C"/>
    <w:rsid w:val="00B666E3"/>
    <w:rsid w:val="00B72A86"/>
    <w:rsid w:val="00B73A44"/>
    <w:rsid w:val="00B75ED1"/>
    <w:rsid w:val="00B77C29"/>
    <w:rsid w:val="00B84500"/>
    <w:rsid w:val="00B84786"/>
    <w:rsid w:val="00B8552F"/>
    <w:rsid w:val="00B91A3F"/>
    <w:rsid w:val="00B923F9"/>
    <w:rsid w:val="00B93EBA"/>
    <w:rsid w:val="00B959FF"/>
    <w:rsid w:val="00BA2591"/>
    <w:rsid w:val="00BA3729"/>
    <w:rsid w:val="00BA59C5"/>
    <w:rsid w:val="00BA79CE"/>
    <w:rsid w:val="00BB01CA"/>
    <w:rsid w:val="00BB1DDA"/>
    <w:rsid w:val="00BB3BC7"/>
    <w:rsid w:val="00BB528F"/>
    <w:rsid w:val="00BB776B"/>
    <w:rsid w:val="00BB7837"/>
    <w:rsid w:val="00BC05A5"/>
    <w:rsid w:val="00BC4131"/>
    <w:rsid w:val="00BD34B0"/>
    <w:rsid w:val="00BD76C1"/>
    <w:rsid w:val="00BE189B"/>
    <w:rsid w:val="00BE2C76"/>
    <w:rsid w:val="00BE52E6"/>
    <w:rsid w:val="00BE76E9"/>
    <w:rsid w:val="00BF0440"/>
    <w:rsid w:val="00BF1EB6"/>
    <w:rsid w:val="00BF3F7F"/>
    <w:rsid w:val="00BF492A"/>
    <w:rsid w:val="00BF7F84"/>
    <w:rsid w:val="00C04023"/>
    <w:rsid w:val="00C0513A"/>
    <w:rsid w:val="00C102D3"/>
    <w:rsid w:val="00C1045A"/>
    <w:rsid w:val="00C10B53"/>
    <w:rsid w:val="00C10CD9"/>
    <w:rsid w:val="00C13224"/>
    <w:rsid w:val="00C157D5"/>
    <w:rsid w:val="00C226D3"/>
    <w:rsid w:val="00C25626"/>
    <w:rsid w:val="00C265D1"/>
    <w:rsid w:val="00C27D21"/>
    <w:rsid w:val="00C325C3"/>
    <w:rsid w:val="00C40EC1"/>
    <w:rsid w:val="00C42634"/>
    <w:rsid w:val="00C42877"/>
    <w:rsid w:val="00C468E6"/>
    <w:rsid w:val="00C4775E"/>
    <w:rsid w:val="00C5091B"/>
    <w:rsid w:val="00C52BD9"/>
    <w:rsid w:val="00C52D6E"/>
    <w:rsid w:val="00C671AB"/>
    <w:rsid w:val="00C701C8"/>
    <w:rsid w:val="00C70FBE"/>
    <w:rsid w:val="00C71F31"/>
    <w:rsid w:val="00C7497E"/>
    <w:rsid w:val="00C74BDF"/>
    <w:rsid w:val="00C82470"/>
    <w:rsid w:val="00C82B35"/>
    <w:rsid w:val="00C8388B"/>
    <w:rsid w:val="00C85BAA"/>
    <w:rsid w:val="00C922B9"/>
    <w:rsid w:val="00C92E6B"/>
    <w:rsid w:val="00C93628"/>
    <w:rsid w:val="00C95891"/>
    <w:rsid w:val="00C97910"/>
    <w:rsid w:val="00CA32B6"/>
    <w:rsid w:val="00CA640A"/>
    <w:rsid w:val="00CB5B0B"/>
    <w:rsid w:val="00CB6210"/>
    <w:rsid w:val="00CC02AA"/>
    <w:rsid w:val="00CC02D7"/>
    <w:rsid w:val="00CC22F3"/>
    <w:rsid w:val="00CC3436"/>
    <w:rsid w:val="00CC5BE8"/>
    <w:rsid w:val="00CD0E4A"/>
    <w:rsid w:val="00CD3AD2"/>
    <w:rsid w:val="00CD488A"/>
    <w:rsid w:val="00CD76F9"/>
    <w:rsid w:val="00CE2728"/>
    <w:rsid w:val="00CE4D19"/>
    <w:rsid w:val="00CE7160"/>
    <w:rsid w:val="00CE7A6A"/>
    <w:rsid w:val="00CF212D"/>
    <w:rsid w:val="00CF2F5D"/>
    <w:rsid w:val="00CF7618"/>
    <w:rsid w:val="00D00E80"/>
    <w:rsid w:val="00D05444"/>
    <w:rsid w:val="00D06241"/>
    <w:rsid w:val="00D06452"/>
    <w:rsid w:val="00D12C70"/>
    <w:rsid w:val="00D14003"/>
    <w:rsid w:val="00D22297"/>
    <w:rsid w:val="00D23DF9"/>
    <w:rsid w:val="00D2488E"/>
    <w:rsid w:val="00D30020"/>
    <w:rsid w:val="00D304E6"/>
    <w:rsid w:val="00D31C29"/>
    <w:rsid w:val="00D33E80"/>
    <w:rsid w:val="00D378C4"/>
    <w:rsid w:val="00D40B04"/>
    <w:rsid w:val="00D424EF"/>
    <w:rsid w:val="00D433FB"/>
    <w:rsid w:val="00D46128"/>
    <w:rsid w:val="00D47665"/>
    <w:rsid w:val="00D500B0"/>
    <w:rsid w:val="00D52F36"/>
    <w:rsid w:val="00D6147F"/>
    <w:rsid w:val="00D614CA"/>
    <w:rsid w:val="00D63B18"/>
    <w:rsid w:val="00D63E28"/>
    <w:rsid w:val="00D65D06"/>
    <w:rsid w:val="00D720D8"/>
    <w:rsid w:val="00D736FE"/>
    <w:rsid w:val="00D7542B"/>
    <w:rsid w:val="00D75C39"/>
    <w:rsid w:val="00D76447"/>
    <w:rsid w:val="00D77025"/>
    <w:rsid w:val="00D84A87"/>
    <w:rsid w:val="00D8561B"/>
    <w:rsid w:val="00D869B9"/>
    <w:rsid w:val="00D87E6A"/>
    <w:rsid w:val="00D911D2"/>
    <w:rsid w:val="00D933A1"/>
    <w:rsid w:val="00D9343E"/>
    <w:rsid w:val="00D9567E"/>
    <w:rsid w:val="00D957CF"/>
    <w:rsid w:val="00D95BBC"/>
    <w:rsid w:val="00D961AA"/>
    <w:rsid w:val="00D9666F"/>
    <w:rsid w:val="00DA002E"/>
    <w:rsid w:val="00DA51A7"/>
    <w:rsid w:val="00DA5393"/>
    <w:rsid w:val="00DA7411"/>
    <w:rsid w:val="00DB2347"/>
    <w:rsid w:val="00DB5D63"/>
    <w:rsid w:val="00DB74A4"/>
    <w:rsid w:val="00DC0962"/>
    <w:rsid w:val="00DC1389"/>
    <w:rsid w:val="00DC667A"/>
    <w:rsid w:val="00DC667E"/>
    <w:rsid w:val="00DC68CE"/>
    <w:rsid w:val="00DC6CD9"/>
    <w:rsid w:val="00DD4D58"/>
    <w:rsid w:val="00DD757E"/>
    <w:rsid w:val="00DD7998"/>
    <w:rsid w:val="00DE0CCB"/>
    <w:rsid w:val="00DE1959"/>
    <w:rsid w:val="00DE2376"/>
    <w:rsid w:val="00DE4682"/>
    <w:rsid w:val="00DE5557"/>
    <w:rsid w:val="00DE73CF"/>
    <w:rsid w:val="00DE7497"/>
    <w:rsid w:val="00DF3CA8"/>
    <w:rsid w:val="00DF4E28"/>
    <w:rsid w:val="00E10DFB"/>
    <w:rsid w:val="00E113FB"/>
    <w:rsid w:val="00E12848"/>
    <w:rsid w:val="00E23AEB"/>
    <w:rsid w:val="00E26D5B"/>
    <w:rsid w:val="00E27006"/>
    <w:rsid w:val="00E27014"/>
    <w:rsid w:val="00E31FDD"/>
    <w:rsid w:val="00E32A4B"/>
    <w:rsid w:val="00E3409F"/>
    <w:rsid w:val="00E343E4"/>
    <w:rsid w:val="00E407B3"/>
    <w:rsid w:val="00E46B70"/>
    <w:rsid w:val="00E54C39"/>
    <w:rsid w:val="00E57CCD"/>
    <w:rsid w:val="00E60F99"/>
    <w:rsid w:val="00E6757D"/>
    <w:rsid w:val="00E70D4D"/>
    <w:rsid w:val="00E765CF"/>
    <w:rsid w:val="00E84EEF"/>
    <w:rsid w:val="00E84EF1"/>
    <w:rsid w:val="00E90A38"/>
    <w:rsid w:val="00E90C1D"/>
    <w:rsid w:val="00E9593E"/>
    <w:rsid w:val="00EA0900"/>
    <w:rsid w:val="00EA0FEF"/>
    <w:rsid w:val="00EA1B0F"/>
    <w:rsid w:val="00EA363C"/>
    <w:rsid w:val="00EA3F43"/>
    <w:rsid w:val="00EA4C74"/>
    <w:rsid w:val="00EA5774"/>
    <w:rsid w:val="00EA750C"/>
    <w:rsid w:val="00EB0FA4"/>
    <w:rsid w:val="00EB3A62"/>
    <w:rsid w:val="00EB5A15"/>
    <w:rsid w:val="00EB7599"/>
    <w:rsid w:val="00ED1B96"/>
    <w:rsid w:val="00ED6CB1"/>
    <w:rsid w:val="00ED7B17"/>
    <w:rsid w:val="00EE5354"/>
    <w:rsid w:val="00EF1DF7"/>
    <w:rsid w:val="00EF27C0"/>
    <w:rsid w:val="00EF2B17"/>
    <w:rsid w:val="00EF426F"/>
    <w:rsid w:val="00EF56AB"/>
    <w:rsid w:val="00EF6291"/>
    <w:rsid w:val="00F005C7"/>
    <w:rsid w:val="00F01263"/>
    <w:rsid w:val="00F014A0"/>
    <w:rsid w:val="00F03DEF"/>
    <w:rsid w:val="00F1004C"/>
    <w:rsid w:val="00F1269D"/>
    <w:rsid w:val="00F1702B"/>
    <w:rsid w:val="00F170BE"/>
    <w:rsid w:val="00F326E3"/>
    <w:rsid w:val="00F33952"/>
    <w:rsid w:val="00F34CBA"/>
    <w:rsid w:val="00F378E3"/>
    <w:rsid w:val="00F437C6"/>
    <w:rsid w:val="00F507CA"/>
    <w:rsid w:val="00F53F38"/>
    <w:rsid w:val="00F5533A"/>
    <w:rsid w:val="00F557FC"/>
    <w:rsid w:val="00F55BBE"/>
    <w:rsid w:val="00F63022"/>
    <w:rsid w:val="00F638E8"/>
    <w:rsid w:val="00F64811"/>
    <w:rsid w:val="00F6600A"/>
    <w:rsid w:val="00F66B4D"/>
    <w:rsid w:val="00F707F2"/>
    <w:rsid w:val="00F71AC1"/>
    <w:rsid w:val="00F72B36"/>
    <w:rsid w:val="00F73A65"/>
    <w:rsid w:val="00F74EF5"/>
    <w:rsid w:val="00F769AC"/>
    <w:rsid w:val="00F8007F"/>
    <w:rsid w:val="00F838E8"/>
    <w:rsid w:val="00F87864"/>
    <w:rsid w:val="00F90B9A"/>
    <w:rsid w:val="00F91716"/>
    <w:rsid w:val="00F955B0"/>
    <w:rsid w:val="00F96C07"/>
    <w:rsid w:val="00FA050E"/>
    <w:rsid w:val="00FA0612"/>
    <w:rsid w:val="00FA2EF0"/>
    <w:rsid w:val="00FA3E61"/>
    <w:rsid w:val="00FA6F58"/>
    <w:rsid w:val="00FA6FDB"/>
    <w:rsid w:val="00FB3B07"/>
    <w:rsid w:val="00FC0DEE"/>
    <w:rsid w:val="00FC4ADC"/>
    <w:rsid w:val="00FD0373"/>
    <w:rsid w:val="00FD4108"/>
    <w:rsid w:val="00FD5C94"/>
    <w:rsid w:val="00FE093C"/>
    <w:rsid w:val="00FE289D"/>
    <w:rsid w:val="00FE49E2"/>
    <w:rsid w:val="00FF0663"/>
    <w:rsid w:val="00FF1BA5"/>
    <w:rsid w:val="00FF345A"/>
    <w:rsid w:val="00FF6640"/>
    <w:rsid w:val="00FF7374"/>
    <w:rsid w:val="00FF7E7F"/>
    <w:rsid w:val="00FF7F3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5EFFC"/>
  <w15:docId w15:val="{223FD429-D036-4683-818A-2D64F229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ED"/>
    <w:rPr>
      <w:rFonts w:ascii="Arial" w:hAnsi="Arial" w:cs="Arial"/>
      <w:sz w:val="24"/>
      <w:szCs w:val="24"/>
      <w:lang w:val="es-ES_tradnl"/>
    </w:rPr>
  </w:style>
  <w:style w:type="paragraph" w:styleId="Ttulo1">
    <w:name w:val="heading 1"/>
    <w:basedOn w:val="guinconfrancesa0"/>
    <w:next w:val="Normal"/>
    <w:link w:val="Ttulo1Car"/>
    <w:uiPriority w:val="1"/>
    <w:qFormat/>
    <w:rsid w:val="00C04023"/>
    <w:pPr>
      <w:spacing w:after="240"/>
      <w:ind w:left="284" w:hanging="284"/>
      <w:outlineLvl w:val="0"/>
    </w:pPr>
    <w:rPr>
      <w:rFonts w:ascii="Cambria" w:hAnsi="Cambria"/>
      <w:b/>
      <w:bCs/>
      <w:kern w:val="32"/>
      <w:sz w:val="32"/>
      <w:szCs w:val="32"/>
      <w:lang w:eastAsia="x-none"/>
    </w:rPr>
  </w:style>
  <w:style w:type="paragraph" w:styleId="Ttulo2">
    <w:name w:val="heading 2"/>
    <w:basedOn w:val="Ttulo1"/>
    <w:next w:val="Normal"/>
    <w:link w:val="Ttulo2Car"/>
    <w:uiPriority w:val="99"/>
    <w:qFormat/>
    <w:rsid w:val="00C04023"/>
    <w:pPr>
      <w:spacing w:after="0"/>
      <w:ind w:firstLine="0"/>
      <w:outlineLvl w:val="1"/>
    </w:pPr>
    <w:rPr>
      <w:i/>
      <w:iCs/>
      <w:kern w:val="0"/>
      <w:sz w:val="28"/>
      <w:szCs w:val="28"/>
    </w:rPr>
  </w:style>
  <w:style w:type="paragraph" w:styleId="Ttulo3">
    <w:name w:val="heading 3"/>
    <w:basedOn w:val="Normal"/>
    <w:next w:val="Normal"/>
    <w:link w:val="Ttulo3Car"/>
    <w:uiPriority w:val="99"/>
    <w:qFormat/>
    <w:rsid w:val="00E26D5B"/>
    <w:pPr>
      <w:keepNext/>
      <w:spacing w:before="240" w:after="60"/>
      <w:outlineLvl w:val="2"/>
    </w:pPr>
    <w:rPr>
      <w:rFonts w:ascii="Cambria" w:hAnsi="Cambria" w:cs="Times New Roman"/>
      <w:b/>
      <w:b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B84500"/>
    <w:rPr>
      <w:rFonts w:ascii="Cambria" w:hAnsi="Cambria" w:cs="Cambria"/>
      <w:b/>
      <w:bCs/>
      <w:kern w:val="32"/>
      <w:sz w:val="32"/>
      <w:szCs w:val="32"/>
      <w:lang w:val="es-ES_tradnl"/>
    </w:rPr>
  </w:style>
  <w:style w:type="character" w:customStyle="1" w:styleId="Ttulo2Car">
    <w:name w:val="Título 2 Car"/>
    <w:link w:val="Ttulo2"/>
    <w:uiPriority w:val="99"/>
    <w:semiHidden/>
    <w:rsid w:val="00B84500"/>
    <w:rPr>
      <w:rFonts w:ascii="Cambria" w:hAnsi="Cambria" w:cs="Cambria"/>
      <w:b/>
      <w:bCs/>
      <w:i/>
      <w:iCs/>
      <w:sz w:val="28"/>
      <w:szCs w:val="28"/>
      <w:lang w:val="es-ES_tradnl"/>
    </w:rPr>
  </w:style>
  <w:style w:type="character" w:customStyle="1" w:styleId="Ttulo3Car">
    <w:name w:val="Título 3 Car"/>
    <w:link w:val="Ttulo3"/>
    <w:uiPriority w:val="99"/>
    <w:semiHidden/>
    <w:rsid w:val="00B84500"/>
    <w:rPr>
      <w:rFonts w:ascii="Cambria" w:hAnsi="Cambria" w:cs="Cambria"/>
      <w:b/>
      <w:bCs/>
      <w:sz w:val="26"/>
      <w:szCs w:val="26"/>
      <w:lang w:val="es-ES_tradnl"/>
    </w:rPr>
  </w:style>
  <w:style w:type="paragraph" w:customStyle="1" w:styleId="t4">
    <w:name w:val="t4"/>
    <w:basedOn w:val="Normal"/>
    <w:uiPriority w:val="99"/>
    <w:semiHidden/>
    <w:rsid w:val="00092ADD"/>
    <w:pPr>
      <w:widowControl w:val="0"/>
      <w:spacing w:line="240" w:lineRule="atLeast"/>
    </w:pPr>
    <w:rPr>
      <w:rFonts w:ascii="Times New Roman" w:hAnsi="Times New Roman" w:cs="Times New Roman"/>
      <w:lang w:val="ca-ES"/>
    </w:rPr>
  </w:style>
  <w:style w:type="paragraph" w:customStyle="1" w:styleId="ttulofilete">
    <w:name w:val="título filete"/>
    <w:basedOn w:val="t4"/>
    <w:uiPriority w:val="99"/>
    <w:rsid w:val="000F363D"/>
    <w:pPr>
      <w:tabs>
        <w:tab w:val="left" w:pos="8460"/>
      </w:tabs>
    </w:pPr>
    <w:rPr>
      <w:rFonts w:ascii="Arial" w:hAnsi="Arial" w:cs="Arial"/>
      <w:b/>
      <w:bCs/>
      <w:u w:val="single"/>
    </w:rPr>
  </w:style>
  <w:style w:type="paragraph" w:customStyle="1" w:styleId="TEXTOOBJETIVOS">
    <w:name w:val="TEXTO OBJETIVOS"/>
    <w:uiPriority w:val="99"/>
    <w:semiHidden/>
    <w:rsid w:val="009C7876"/>
    <w:pPr>
      <w:spacing w:after="113" w:line="230" w:lineRule="exact"/>
      <w:ind w:left="226" w:hanging="227"/>
    </w:pPr>
    <w:rPr>
      <w:rFonts w:ascii="AGaramond" w:hAnsi="AGaramond" w:cs="AGaramond"/>
      <w:sz w:val="19"/>
      <w:szCs w:val="19"/>
      <w:lang w:val="es-ES_tradnl"/>
    </w:rPr>
  </w:style>
  <w:style w:type="paragraph" w:customStyle="1" w:styleId="TEXTOCONTENIDOS">
    <w:name w:val="TEXTO CONTENIDOS"/>
    <w:uiPriority w:val="99"/>
    <w:semiHidden/>
    <w:rsid w:val="009C7876"/>
    <w:pPr>
      <w:tabs>
        <w:tab w:val="left" w:pos="170"/>
      </w:tabs>
      <w:spacing w:before="113" w:after="56"/>
      <w:ind w:left="340" w:hanging="171"/>
    </w:pPr>
    <w:rPr>
      <w:rFonts w:ascii="AGaramond" w:hAnsi="AGaramond" w:cs="AGaramond"/>
      <w:sz w:val="19"/>
      <w:szCs w:val="19"/>
      <w:lang w:val="es-ES_tradnl"/>
    </w:rPr>
  </w:style>
  <w:style w:type="paragraph" w:customStyle="1" w:styleId="TEXTOCONTENIDOSNEGRO">
    <w:name w:val="TEXTO CONTENIDOS NEGRO"/>
    <w:uiPriority w:val="99"/>
    <w:semiHidden/>
    <w:rsid w:val="009C7876"/>
    <w:pPr>
      <w:tabs>
        <w:tab w:val="left" w:pos="170"/>
      </w:tabs>
      <w:spacing w:before="170" w:after="56"/>
      <w:ind w:left="170" w:hanging="171"/>
    </w:pPr>
    <w:rPr>
      <w:rFonts w:ascii="AGaramond" w:hAnsi="AGaramond" w:cs="AGaramond"/>
      <w:b/>
      <w:bCs/>
      <w:sz w:val="19"/>
      <w:szCs w:val="19"/>
      <w:lang w:val="es-ES_tradnl"/>
    </w:rPr>
  </w:style>
  <w:style w:type="paragraph" w:customStyle="1" w:styleId="guinconfrancesa0">
    <w:name w:val="guión con francesa 0"/>
    <w:aliases w:val="38"/>
    <w:basedOn w:val="Normal"/>
    <w:link w:val="guinconfrancesa0Car"/>
    <w:uiPriority w:val="99"/>
    <w:rsid w:val="00F955B0"/>
    <w:pPr>
      <w:widowControl w:val="0"/>
      <w:ind w:left="215" w:hanging="215"/>
    </w:pPr>
    <w:rPr>
      <w:rFonts w:cs="Times New Roman"/>
    </w:rPr>
  </w:style>
  <w:style w:type="paragraph" w:customStyle="1" w:styleId="UNIDAD">
    <w:name w:val="UNIDAD"/>
    <w:basedOn w:val="Normal"/>
    <w:uiPriority w:val="99"/>
    <w:rsid w:val="00E26D5B"/>
    <w:pPr>
      <w:widowControl w:val="0"/>
      <w:jc w:val="center"/>
    </w:pPr>
    <w:rPr>
      <w:b/>
      <w:bCs/>
    </w:rPr>
  </w:style>
  <w:style w:type="paragraph" w:customStyle="1" w:styleId="Objetivos">
    <w:name w:val="Objetivos"/>
    <w:basedOn w:val="Normal"/>
    <w:uiPriority w:val="99"/>
    <w:rsid w:val="00D23DF9"/>
    <w:pPr>
      <w:widowControl w:val="0"/>
      <w:ind w:left="454" w:hanging="454"/>
    </w:pPr>
  </w:style>
  <w:style w:type="paragraph" w:customStyle="1" w:styleId="Criterios">
    <w:name w:val="Criterios"/>
    <w:basedOn w:val="Normal"/>
    <w:uiPriority w:val="99"/>
    <w:rsid w:val="00F955B0"/>
    <w:pPr>
      <w:widowControl w:val="0"/>
      <w:ind w:left="658" w:hanging="658"/>
    </w:pPr>
  </w:style>
  <w:style w:type="paragraph" w:customStyle="1" w:styleId="singuinysinsangra">
    <w:name w:val="sin guión y sin sangría"/>
    <w:basedOn w:val="UNIDAD"/>
    <w:uiPriority w:val="99"/>
    <w:rsid w:val="00F955B0"/>
    <w:pPr>
      <w:jc w:val="left"/>
    </w:pPr>
    <w:rPr>
      <w:b w:val="0"/>
      <w:bCs w:val="0"/>
    </w:rPr>
  </w:style>
  <w:style w:type="character" w:customStyle="1" w:styleId="guinconfrancesa0Car">
    <w:name w:val="guión con francesa 0 Car"/>
    <w:aliases w:val="38 Car"/>
    <w:link w:val="guinconfrancesa0"/>
    <w:uiPriority w:val="99"/>
    <w:rsid w:val="00107609"/>
    <w:rPr>
      <w:rFonts w:ascii="Arial" w:hAnsi="Arial" w:cs="Arial"/>
      <w:sz w:val="24"/>
      <w:szCs w:val="24"/>
      <w:lang w:val="es-ES_tradnl" w:eastAsia="es-ES"/>
    </w:rPr>
  </w:style>
  <w:style w:type="paragraph" w:styleId="Textodeglobo">
    <w:name w:val="Balloon Text"/>
    <w:basedOn w:val="Normal"/>
    <w:link w:val="TextodegloboCar"/>
    <w:uiPriority w:val="99"/>
    <w:semiHidden/>
    <w:rsid w:val="00CF7618"/>
    <w:rPr>
      <w:rFonts w:ascii="Times New Roman" w:hAnsi="Times New Roman" w:cs="Times New Roman"/>
      <w:sz w:val="18"/>
      <w:szCs w:val="2"/>
      <w:lang w:eastAsia="x-none"/>
    </w:rPr>
  </w:style>
  <w:style w:type="character" w:customStyle="1" w:styleId="TextodegloboCar">
    <w:name w:val="Texto de globo Car"/>
    <w:link w:val="Textodeglobo"/>
    <w:uiPriority w:val="99"/>
    <w:semiHidden/>
    <w:rsid w:val="00CF7618"/>
    <w:rPr>
      <w:sz w:val="18"/>
      <w:szCs w:val="2"/>
      <w:lang w:val="es-ES_tradnl" w:eastAsia="x-none"/>
    </w:rPr>
  </w:style>
  <w:style w:type="paragraph" w:customStyle="1" w:styleId="Francesa2">
    <w:name w:val="Francesa 2"/>
    <w:basedOn w:val="guinconfrancesa0"/>
    <w:uiPriority w:val="99"/>
    <w:rsid w:val="00D9343E"/>
    <w:pPr>
      <w:ind w:left="426"/>
    </w:pPr>
    <w:rPr>
      <w:lang w:val="es-ES"/>
    </w:rPr>
  </w:style>
  <w:style w:type="paragraph" w:customStyle="1" w:styleId="Default">
    <w:name w:val="Default"/>
    <w:uiPriority w:val="99"/>
    <w:rsid w:val="00750879"/>
    <w:pPr>
      <w:autoSpaceDE w:val="0"/>
      <w:autoSpaceDN w:val="0"/>
      <w:adjustRightInd w:val="0"/>
    </w:pPr>
    <w:rPr>
      <w:rFonts w:ascii="Ad Lib ICG" w:hAnsi="Ad Lib ICG" w:cs="Ad Lib ICG"/>
      <w:color w:val="000000"/>
      <w:sz w:val="24"/>
      <w:szCs w:val="24"/>
    </w:rPr>
  </w:style>
  <w:style w:type="paragraph" w:customStyle="1" w:styleId="Pa5">
    <w:name w:val="Pa5"/>
    <w:basedOn w:val="Default"/>
    <w:next w:val="Default"/>
    <w:uiPriority w:val="99"/>
    <w:rsid w:val="00750879"/>
    <w:pPr>
      <w:spacing w:line="261" w:lineRule="atLeast"/>
    </w:pPr>
    <w:rPr>
      <w:color w:val="auto"/>
    </w:rPr>
  </w:style>
  <w:style w:type="paragraph" w:styleId="Encabezado">
    <w:name w:val="header"/>
    <w:basedOn w:val="Normal"/>
    <w:link w:val="EncabezadoCar"/>
    <w:uiPriority w:val="99"/>
    <w:rsid w:val="0048036A"/>
    <w:pPr>
      <w:tabs>
        <w:tab w:val="center" w:pos="4252"/>
        <w:tab w:val="right" w:pos="8504"/>
      </w:tabs>
    </w:pPr>
    <w:rPr>
      <w:rFonts w:cs="Times New Roman"/>
      <w:lang w:eastAsia="x-none"/>
    </w:rPr>
  </w:style>
  <w:style w:type="character" w:customStyle="1" w:styleId="EncabezadoCar">
    <w:name w:val="Encabezado Car"/>
    <w:link w:val="Encabezado"/>
    <w:uiPriority w:val="99"/>
    <w:rsid w:val="0048036A"/>
    <w:rPr>
      <w:rFonts w:ascii="Arial" w:hAnsi="Arial" w:cs="Arial"/>
      <w:sz w:val="24"/>
      <w:szCs w:val="24"/>
      <w:lang w:val="es-ES_tradnl"/>
    </w:rPr>
  </w:style>
  <w:style w:type="paragraph" w:styleId="Piedepgina">
    <w:name w:val="footer"/>
    <w:basedOn w:val="Normal"/>
    <w:link w:val="PiedepginaCar"/>
    <w:uiPriority w:val="99"/>
    <w:rsid w:val="0048036A"/>
    <w:pPr>
      <w:tabs>
        <w:tab w:val="center" w:pos="4252"/>
        <w:tab w:val="right" w:pos="8504"/>
      </w:tabs>
    </w:pPr>
    <w:rPr>
      <w:rFonts w:cs="Times New Roman"/>
      <w:lang w:eastAsia="x-none"/>
    </w:rPr>
  </w:style>
  <w:style w:type="character" w:customStyle="1" w:styleId="PiedepginaCar">
    <w:name w:val="Pie de página Car"/>
    <w:link w:val="Piedepgina"/>
    <w:uiPriority w:val="99"/>
    <w:rsid w:val="0048036A"/>
    <w:rPr>
      <w:rFonts w:ascii="Arial" w:hAnsi="Arial" w:cs="Arial"/>
      <w:sz w:val="24"/>
      <w:szCs w:val="24"/>
      <w:lang w:val="es-ES_tradnl"/>
    </w:rPr>
  </w:style>
  <w:style w:type="paragraph" w:customStyle="1" w:styleId="ndice">
    <w:name w:val="Índice"/>
    <w:basedOn w:val="Normal"/>
    <w:uiPriority w:val="99"/>
    <w:rsid w:val="00C04023"/>
    <w:pPr>
      <w:autoSpaceDE w:val="0"/>
      <w:autoSpaceDN w:val="0"/>
      <w:adjustRightInd w:val="0"/>
      <w:ind w:left="879" w:hanging="454"/>
    </w:pPr>
    <w:rPr>
      <w:b/>
      <w:bCs/>
      <w:color w:val="808080"/>
      <w:lang w:val="es-ES"/>
    </w:rPr>
  </w:style>
  <w:style w:type="table" w:styleId="Tablaconcuadrcula">
    <w:name w:val="Table Grid"/>
    <w:basedOn w:val="Tablanormal"/>
    <w:uiPriority w:val="59"/>
    <w:rsid w:val="00117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9B4761"/>
    <w:rPr>
      <w:color w:val="0000FF"/>
      <w:u w:val="single"/>
    </w:rPr>
  </w:style>
  <w:style w:type="paragraph" w:styleId="Prrafodelista">
    <w:name w:val="List Paragraph"/>
    <w:basedOn w:val="Normal"/>
    <w:uiPriority w:val="34"/>
    <w:qFormat/>
    <w:rsid w:val="005442DB"/>
    <w:pPr>
      <w:ind w:left="720"/>
      <w:contextualSpacing/>
    </w:pPr>
    <w:rPr>
      <w:rFonts w:cs="Times New Roman"/>
      <w:szCs w:val="20"/>
    </w:rPr>
  </w:style>
  <w:style w:type="paragraph" w:styleId="Textoindependiente">
    <w:name w:val="Body Text"/>
    <w:basedOn w:val="Normal"/>
    <w:link w:val="TextoindependienteCar"/>
    <w:uiPriority w:val="1"/>
    <w:qFormat/>
    <w:rsid w:val="004834C2"/>
    <w:pPr>
      <w:widowControl w:val="0"/>
      <w:ind w:left="359"/>
    </w:pPr>
    <w:rPr>
      <w:rFonts w:eastAsia="Arial" w:cs="Times New Roman"/>
      <w:sz w:val="20"/>
      <w:szCs w:val="20"/>
      <w:lang w:val="en-US" w:eastAsia="en-US"/>
    </w:rPr>
  </w:style>
  <w:style w:type="character" w:customStyle="1" w:styleId="TextoindependienteCar">
    <w:name w:val="Texto independiente Car"/>
    <w:link w:val="Textoindependiente"/>
    <w:uiPriority w:val="1"/>
    <w:rsid w:val="004834C2"/>
    <w:rPr>
      <w:rFonts w:ascii="Arial" w:eastAsia="Arial" w:hAnsi="Arial" w:cs="Times New Roman"/>
      <w:lang w:val="en-US" w:eastAsia="en-US"/>
    </w:rPr>
  </w:style>
  <w:style w:type="table" w:customStyle="1" w:styleId="TableNormal">
    <w:name w:val="Table Normal"/>
    <w:uiPriority w:val="2"/>
    <w:semiHidden/>
    <w:unhideWhenUsed/>
    <w:qFormat/>
    <w:rsid w:val="0080453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pgina">
    <w:name w:val="page number"/>
    <w:basedOn w:val="Fuentedeprrafopredeter"/>
    <w:rsid w:val="00694E7F"/>
  </w:style>
  <w:style w:type="character" w:styleId="Refdecomentario">
    <w:name w:val="annotation reference"/>
    <w:uiPriority w:val="99"/>
    <w:semiHidden/>
    <w:unhideWhenUsed/>
    <w:rsid w:val="00A322CF"/>
    <w:rPr>
      <w:sz w:val="18"/>
      <w:szCs w:val="18"/>
    </w:rPr>
  </w:style>
  <w:style w:type="paragraph" w:styleId="Textocomentario">
    <w:name w:val="annotation text"/>
    <w:basedOn w:val="Normal"/>
    <w:link w:val="TextocomentarioCar"/>
    <w:uiPriority w:val="99"/>
    <w:semiHidden/>
    <w:unhideWhenUsed/>
    <w:rsid w:val="00A322CF"/>
    <w:rPr>
      <w:rFonts w:cs="Times New Roman"/>
      <w:lang w:val="x-none" w:eastAsia="x-none"/>
    </w:rPr>
  </w:style>
  <w:style w:type="character" w:customStyle="1" w:styleId="TextocomentarioCar">
    <w:name w:val="Texto comentario Car"/>
    <w:link w:val="Textocomentario"/>
    <w:uiPriority w:val="99"/>
    <w:semiHidden/>
    <w:rsid w:val="00A322CF"/>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A322CF"/>
    <w:rPr>
      <w:b/>
      <w:bCs/>
    </w:rPr>
  </w:style>
  <w:style w:type="character" w:customStyle="1" w:styleId="AsuntodelcomentarioCar">
    <w:name w:val="Asunto del comentario Car"/>
    <w:link w:val="Asuntodelcomentario"/>
    <w:uiPriority w:val="99"/>
    <w:semiHidden/>
    <w:rsid w:val="00A322CF"/>
    <w:rPr>
      <w:rFonts w:ascii="Arial" w:hAnsi="Arial" w:cs="Arial"/>
      <w:b/>
      <w:bCs/>
      <w:sz w:val="24"/>
      <w:szCs w:val="24"/>
    </w:rPr>
  </w:style>
  <w:style w:type="paragraph" w:customStyle="1" w:styleId="Listavistosa-nfasis11">
    <w:name w:val="Lista vistosa - Énfasis 11"/>
    <w:basedOn w:val="Normal"/>
    <w:uiPriority w:val="99"/>
    <w:qFormat/>
    <w:rsid w:val="00A82BBC"/>
    <w:pPr>
      <w:ind w:left="720"/>
      <w:contextualSpacing/>
    </w:pPr>
    <w:rPr>
      <w:rFonts w:ascii="Cambria" w:eastAsia="MS ??" w:hAnsi="Cambria" w:cs="Times New Roman"/>
    </w:rPr>
  </w:style>
  <w:style w:type="table" w:customStyle="1" w:styleId="Tablaconcuadrcula1">
    <w:name w:val="Tabla con cuadrícula1"/>
    <w:basedOn w:val="Tablanormal"/>
    <w:next w:val="Tablaconcuadrcula"/>
    <w:uiPriority w:val="39"/>
    <w:rsid w:val="0004184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51043">
      <w:marLeft w:val="0"/>
      <w:marRight w:val="0"/>
      <w:marTop w:val="0"/>
      <w:marBottom w:val="0"/>
      <w:divBdr>
        <w:top w:val="none" w:sz="0" w:space="0" w:color="auto"/>
        <w:left w:val="none" w:sz="0" w:space="0" w:color="auto"/>
        <w:bottom w:val="none" w:sz="0" w:space="0" w:color="auto"/>
        <w:right w:val="none" w:sz="0" w:space="0" w:color="auto"/>
      </w:divBdr>
    </w:div>
    <w:div w:id="561451044">
      <w:marLeft w:val="0"/>
      <w:marRight w:val="0"/>
      <w:marTop w:val="0"/>
      <w:marBottom w:val="0"/>
      <w:divBdr>
        <w:top w:val="none" w:sz="0" w:space="0" w:color="auto"/>
        <w:left w:val="none" w:sz="0" w:space="0" w:color="auto"/>
        <w:bottom w:val="none" w:sz="0" w:space="0" w:color="auto"/>
        <w:right w:val="none" w:sz="0" w:space="0" w:color="auto"/>
      </w:divBdr>
    </w:div>
    <w:div w:id="561451045">
      <w:marLeft w:val="0"/>
      <w:marRight w:val="0"/>
      <w:marTop w:val="0"/>
      <w:marBottom w:val="0"/>
      <w:divBdr>
        <w:top w:val="none" w:sz="0" w:space="0" w:color="auto"/>
        <w:left w:val="none" w:sz="0" w:space="0" w:color="auto"/>
        <w:bottom w:val="none" w:sz="0" w:space="0" w:color="auto"/>
        <w:right w:val="none" w:sz="0" w:space="0" w:color="auto"/>
      </w:divBdr>
    </w:div>
    <w:div w:id="561451046">
      <w:marLeft w:val="0"/>
      <w:marRight w:val="0"/>
      <w:marTop w:val="0"/>
      <w:marBottom w:val="0"/>
      <w:divBdr>
        <w:top w:val="none" w:sz="0" w:space="0" w:color="auto"/>
        <w:left w:val="none" w:sz="0" w:space="0" w:color="auto"/>
        <w:bottom w:val="none" w:sz="0" w:space="0" w:color="auto"/>
        <w:right w:val="none" w:sz="0" w:space="0" w:color="auto"/>
      </w:divBdr>
    </w:div>
    <w:div w:id="561451047">
      <w:marLeft w:val="0"/>
      <w:marRight w:val="0"/>
      <w:marTop w:val="0"/>
      <w:marBottom w:val="0"/>
      <w:divBdr>
        <w:top w:val="none" w:sz="0" w:space="0" w:color="auto"/>
        <w:left w:val="none" w:sz="0" w:space="0" w:color="auto"/>
        <w:bottom w:val="none" w:sz="0" w:space="0" w:color="auto"/>
        <w:right w:val="none" w:sz="0" w:space="0" w:color="auto"/>
      </w:divBdr>
    </w:div>
    <w:div w:id="561451048">
      <w:marLeft w:val="0"/>
      <w:marRight w:val="0"/>
      <w:marTop w:val="0"/>
      <w:marBottom w:val="0"/>
      <w:divBdr>
        <w:top w:val="none" w:sz="0" w:space="0" w:color="auto"/>
        <w:left w:val="none" w:sz="0" w:space="0" w:color="auto"/>
        <w:bottom w:val="none" w:sz="0" w:space="0" w:color="auto"/>
        <w:right w:val="none" w:sz="0" w:space="0" w:color="auto"/>
      </w:divBdr>
    </w:div>
    <w:div w:id="561451049">
      <w:marLeft w:val="0"/>
      <w:marRight w:val="0"/>
      <w:marTop w:val="0"/>
      <w:marBottom w:val="0"/>
      <w:divBdr>
        <w:top w:val="none" w:sz="0" w:space="0" w:color="auto"/>
        <w:left w:val="none" w:sz="0" w:space="0" w:color="auto"/>
        <w:bottom w:val="none" w:sz="0" w:space="0" w:color="auto"/>
        <w:right w:val="none" w:sz="0" w:space="0" w:color="auto"/>
      </w:divBdr>
    </w:div>
    <w:div w:id="561451050">
      <w:marLeft w:val="0"/>
      <w:marRight w:val="0"/>
      <w:marTop w:val="0"/>
      <w:marBottom w:val="0"/>
      <w:divBdr>
        <w:top w:val="none" w:sz="0" w:space="0" w:color="auto"/>
        <w:left w:val="none" w:sz="0" w:space="0" w:color="auto"/>
        <w:bottom w:val="none" w:sz="0" w:space="0" w:color="auto"/>
        <w:right w:val="none" w:sz="0" w:space="0" w:color="auto"/>
      </w:divBdr>
    </w:div>
    <w:div w:id="561451051">
      <w:marLeft w:val="0"/>
      <w:marRight w:val="0"/>
      <w:marTop w:val="0"/>
      <w:marBottom w:val="0"/>
      <w:divBdr>
        <w:top w:val="none" w:sz="0" w:space="0" w:color="auto"/>
        <w:left w:val="none" w:sz="0" w:space="0" w:color="auto"/>
        <w:bottom w:val="none" w:sz="0" w:space="0" w:color="auto"/>
        <w:right w:val="none" w:sz="0" w:space="0" w:color="auto"/>
      </w:divBdr>
    </w:div>
    <w:div w:id="561451052">
      <w:marLeft w:val="0"/>
      <w:marRight w:val="0"/>
      <w:marTop w:val="0"/>
      <w:marBottom w:val="0"/>
      <w:divBdr>
        <w:top w:val="none" w:sz="0" w:space="0" w:color="auto"/>
        <w:left w:val="none" w:sz="0" w:space="0" w:color="auto"/>
        <w:bottom w:val="none" w:sz="0" w:space="0" w:color="auto"/>
        <w:right w:val="none" w:sz="0" w:space="0" w:color="auto"/>
      </w:divBdr>
    </w:div>
    <w:div w:id="561451053">
      <w:marLeft w:val="0"/>
      <w:marRight w:val="0"/>
      <w:marTop w:val="0"/>
      <w:marBottom w:val="0"/>
      <w:divBdr>
        <w:top w:val="none" w:sz="0" w:space="0" w:color="auto"/>
        <w:left w:val="none" w:sz="0" w:space="0" w:color="auto"/>
        <w:bottom w:val="none" w:sz="0" w:space="0" w:color="auto"/>
        <w:right w:val="none" w:sz="0" w:space="0" w:color="auto"/>
      </w:divBdr>
    </w:div>
    <w:div w:id="561451054">
      <w:marLeft w:val="0"/>
      <w:marRight w:val="0"/>
      <w:marTop w:val="0"/>
      <w:marBottom w:val="0"/>
      <w:divBdr>
        <w:top w:val="none" w:sz="0" w:space="0" w:color="auto"/>
        <w:left w:val="none" w:sz="0" w:space="0" w:color="auto"/>
        <w:bottom w:val="none" w:sz="0" w:space="0" w:color="auto"/>
        <w:right w:val="none" w:sz="0" w:space="0" w:color="auto"/>
      </w:divBdr>
    </w:div>
    <w:div w:id="561451055">
      <w:marLeft w:val="0"/>
      <w:marRight w:val="0"/>
      <w:marTop w:val="0"/>
      <w:marBottom w:val="0"/>
      <w:divBdr>
        <w:top w:val="none" w:sz="0" w:space="0" w:color="auto"/>
        <w:left w:val="none" w:sz="0" w:space="0" w:color="auto"/>
        <w:bottom w:val="none" w:sz="0" w:space="0" w:color="auto"/>
        <w:right w:val="none" w:sz="0" w:space="0" w:color="auto"/>
      </w:divBdr>
    </w:div>
    <w:div w:id="561451056">
      <w:marLeft w:val="0"/>
      <w:marRight w:val="0"/>
      <w:marTop w:val="0"/>
      <w:marBottom w:val="0"/>
      <w:divBdr>
        <w:top w:val="none" w:sz="0" w:space="0" w:color="auto"/>
        <w:left w:val="none" w:sz="0" w:space="0" w:color="auto"/>
        <w:bottom w:val="none" w:sz="0" w:space="0" w:color="auto"/>
        <w:right w:val="none" w:sz="0" w:space="0" w:color="auto"/>
      </w:divBdr>
    </w:div>
    <w:div w:id="561451057">
      <w:marLeft w:val="0"/>
      <w:marRight w:val="0"/>
      <w:marTop w:val="0"/>
      <w:marBottom w:val="0"/>
      <w:divBdr>
        <w:top w:val="none" w:sz="0" w:space="0" w:color="auto"/>
        <w:left w:val="none" w:sz="0" w:space="0" w:color="auto"/>
        <w:bottom w:val="none" w:sz="0" w:space="0" w:color="auto"/>
        <w:right w:val="none" w:sz="0" w:space="0" w:color="auto"/>
      </w:divBdr>
    </w:div>
    <w:div w:id="561451058">
      <w:marLeft w:val="0"/>
      <w:marRight w:val="0"/>
      <w:marTop w:val="0"/>
      <w:marBottom w:val="0"/>
      <w:divBdr>
        <w:top w:val="none" w:sz="0" w:space="0" w:color="auto"/>
        <w:left w:val="none" w:sz="0" w:space="0" w:color="auto"/>
        <w:bottom w:val="none" w:sz="0" w:space="0" w:color="auto"/>
        <w:right w:val="none" w:sz="0" w:space="0" w:color="auto"/>
      </w:divBdr>
    </w:div>
    <w:div w:id="561451059">
      <w:marLeft w:val="0"/>
      <w:marRight w:val="0"/>
      <w:marTop w:val="0"/>
      <w:marBottom w:val="0"/>
      <w:divBdr>
        <w:top w:val="none" w:sz="0" w:space="0" w:color="auto"/>
        <w:left w:val="none" w:sz="0" w:space="0" w:color="auto"/>
        <w:bottom w:val="none" w:sz="0" w:space="0" w:color="auto"/>
        <w:right w:val="none" w:sz="0" w:space="0" w:color="auto"/>
      </w:divBdr>
    </w:div>
    <w:div w:id="561451060">
      <w:marLeft w:val="0"/>
      <w:marRight w:val="0"/>
      <w:marTop w:val="0"/>
      <w:marBottom w:val="0"/>
      <w:divBdr>
        <w:top w:val="none" w:sz="0" w:space="0" w:color="auto"/>
        <w:left w:val="none" w:sz="0" w:space="0" w:color="auto"/>
        <w:bottom w:val="none" w:sz="0" w:space="0" w:color="auto"/>
        <w:right w:val="none" w:sz="0" w:space="0" w:color="auto"/>
      </w:divBdr>
    </w:div>
    <w:div w:id="561451061">
      <w:marLeft w:val="0"/>
      <w:marRight w:val="0"/>
      <w:marTop w:val="0"/>
      <w:marBottom w:val="0"/>
      <w:divBdr>
        <w:top w:val="none" w:sz="0" w:space="0" w:color="auto"/>
        <w:left w:val="none" w:sz="0" w:space="0" w:color="auto"/>
        <w:bottom w:val="none" w:sz="0" w:space="0" w:color="auto"/>
        <w:right w:val="none" w:sz="0" w:space="0" w:color="auto"/>
      </w:divBdr>
    </w:div>
    <w:div w:id="561451062">
      <w:marLeft w:val="0"/>
      <w:marRight w:val="0"/>
      <w:marTop w:val="0"/>
      <w:marBottom w:val="0"/>
      <w:divBdr>
        <w:top w:val="none" w:sz="0" w:space="0" w:color="auto"/>
        <w:left w:val="none" w:sz="0" w:space="0" w:color="auto"/>
        <w:bottom w:val="none" w:sz="0" w:space="0" w:color="auto"/>
        <w:right w:val="none" w:sz="0" w:space="0" w:color="auto"/>
      </w:divBdr>
    </w:div>
    <w:div w:id="561451063">
      <w:marLeft w:val="0"/>
      <w:marRight w:val="0"/>
      <w:marTop w:val="0"/>
      <w:marBottom w:val="0"/>
      <w:divBdr>
        <w:top w:val="none" w:sz="0" w:space="0" w:color="auto"/>
        <w:left w:val="none" w:sz="0" w:space="0" w:color="auto"/>
        <w:bottom w:val="none" w:sz="0" w:space="0" w:color="auto"/>
        <w:right w:val="none" w:sz="0" w:space="0" w:color="auto"/>
      </w:divBdr>
    </w:div>
    <w:div w:id="561451064">
      <w:marLeft w:val="0"/>
      <w:marRight w:val="0"/>
      <w:marTop w:val="0"/>
      <w:marBottom w:val="0"/>
      <w:divBdr>
        <w:top w:val="none" w:sz="0" w:space="0" w:color="auto"/>
        <w:left w:val="none" w:sz="0" w:space="0" w:color="auto"/>
        <w:bottom w:val="none" w:sz="0" w:space="0" w:color="auto"/>
        <w:right w:val="none" w:sz="0" w:space="0" w:color="auto"/>
      </w:divBdr>
    </w:div>
    <w:div w:id="561451065">
      <w:marLeft w:val="0"/>
      <w:marRight w:val="0"/>
      <w:marTop w:val="0"/>
      <w:marBottom w:val="0"/>
      <w:divBdr>
        <w:top w:val="none" w:sz="0" w:space="0" w:color="auto"/>
        <w:left w:val="none" w:sz="0" w:space="0" w:color="auto"/>
        <w:bottom w:val="none" w:sz="0" w:space="0" w:color="auto"/>
        <w:right w:val="none" w:sz="0" w:space="0" w:color="auto"/>
      </w:divBdr>
    </w:div>
    <w:div w:id="561451066">
      <w:marLeft w:val="0"/>
      <w:marRight w:val="0"/>
      <w:marTop w:val="0"/>
      <w:marBottom w:val="0"/>
      <w:divBdr>
        <w:top w:val="none" w:sz="0" w:space="0" w:color="auto"/>
        <w:left w:val="none" w:sz="0" w:space="0" w:color="auto"/>
        <w:bottom w:val="none" w:sz="0" w:space="0" w:color="auto"/>
        <w:right w:val="none" w:sz="0" w:space="0" w:color="auto"/>
      </w:divBdr>
    </w:div>
    <w:div w:id="561451067">
      <w:marLeft w:val="0"/>
      <w:marRight w:val="0"/>
      <w:marTop w:val="0"/>
      <w:marBottom w:val="0"/>
      <w:divBdr>
        <w:top w:val="none" w:sz="0" w:space="0" w:color="auto"/>
        <w:left w:val="none" w:sz="0" w:space="0" w:color="auto"/>
        <w:bottom w:val="none" w:sz="0" w:space="0" w:color="auto"/>
        <w:right w:val="none" w:sz="0" w:space="0" w:color="auto"/>
      </w:divBdr>
    </w:div>
    <w:div w:id="561451068">
      <w:marLeft w:val="0"/>
      <w:marRight w:val="0"/>
      <w:marTop w:val="0"/>
      <w:marBottom w:val="0"/>
      <w:divBdr>
        <w:top w:val="none" w:sz="0" w:space="0" w:color="auto"/>
        <w:left w:val="none" w:sz="0" w:space="0" w:color="auto"/>
        <w:bottom w:val="none" w:sz="0" w:space="0" w:color="auto"/>
        <w:right w:val="none" w:sz="0" w:space="0" w:color="auto"/>
      </w:divBdr>
    </w:div>
    <w:div w:id="561451069">
      <w:marLeft w:val="0"/>
      <w:marRight w:val="0"/>
      <w:marTop w:val="0"/>
      <w:marBottom w:val="0"/>
      <w:divBdr>
        <w:top w:val="none" w:sz="0" w:space="0" w:color="auto"/>
        <w:left w:val="none" w:sz="0" w:space="0" w:color="auto"/>
        <w:bottom w:val="none" w:sz="0" w:space="0" w:color="auto"/>
        <w:right w:val="none" w:sz="0" w:space="0" w:color="auto"/>
      </w:divBdr>
    </w:div>
    <w:div w:id="561451070">
      <w:marLeft w:val="0"/>
      <w:marRight w:val="0"/>
      <w:marTop w:val="0"/>
      <w:marBottom w:val="0"/>
      <w:divBdr>
        <w:top w:val="none" w:sz="0" w:space="0" w:color="auto"/>
        <w:left w:val="none" w:sz="0" w:space="0" w:color="auto"/>
        <w:bottom w:val="none" w:sz="0" w:space="0" w:color="auto"/>
        <w:right w:val="none" w:sz="0" w:space="0" w:color="auto"/>
      </w:divBdr>
    </w:div>
    <w:div w:id="561451071">
      <w:marLeft w:val="0"/>
      <w:marRight w:val="0"/>
      <w:marTop w:val="0"/>
      <w:marBottom w:val="0"/>
      <w:divBdr>
        <w:top w:val="none" w:sz="0" w:space="0" w:color="auto"/>
        <w:left w:val="none" w:sz="0" w:space="0" w:color="auto"/>
        <w:bottom w:val="none" w:sz="0" w:space="0" w:color="auto"/>
        <w:right w:val="none" w:sz="0" w:space="0" w:color="auto"/>
      </w:divBdr>
    </w:div>
    <w:div w:id="561451072">
      <w:marLeft w:val="0"/>
      <w:marRight w:val="0"/>
      <w:marTop w:val="0"/>
      <w:marBottom w:val="0"/>
      <w:divBdr>
        <w:top w:val="none" w:sz="0" w:space="0" w:color="auto"/>
        <w:left w:val="none" w:sz="0" w:space="0" w:color="auto"/>
        <w:bottom w:val="none" w:sz="0" w:space="0" w:color="auto"/>
        <w:right w:val="none" w:sz="0" w:space="0" w:color="auto"/>
      </w:divBdr>
    </w:div>
    <w:div w:id="561451073">
      <w:marLeft w:val="0"/>
      <w:marRight w:val="0"/>
      <w:marTop w:val="0"/>
      <w:marBottom w:val="0"/>
      <w:divBdr>
        <w:top w:val="none" w:sz="0" w:space="0" w:color="auto"/>
        <w:left w:val="none" w:sz="0" w:space="0" w:color="auto"/>
        <w:bottom w:val="none" w:sz="0" w:space="0" w:color="auto"/>
        <w:right w:val="none" w:sz="0" w:space="0" w:color="auto"/>
      </w:divBdr>
    </w:div>
    <w:div w:id="561451074">
      <w:marLeft w:val="0"/>
      <w:marRight w:val="0"/>
      <w:marTop w:val="0"/>
      <w:marBottom w:val="0"/>
      <w:divBdr>
        <w:top w:val="none" w:sz="0" w:space="0" w:color="auto"/>
        <w:left w:val="none" w:sz="0" w:space="0" w:color="auto"/>
        <w:bottom w:val="none" w:sz="0" w:space="0" w:color="auto"/>
        <w:right w:val="none" w:sz="0" w:space="0" w:color="auto"/>
      </w:divBdr>
    </w:div>
    <w:div w:id="561451075">
      <w:marLeft w:val="0"/>
      <w:marRight w:val="0"/>
      <w:marTop w:val="0"/>
      <w:marBottom w:val="0"/>
      <w:divBdr>
        <w:top w:val="none" w:sz="0" w:space="0" w:color="auto"/>
        <w:left w:val="none" w:sz="0" w:space="0" w:color="auto"/>
        <w:bottom w:val="none" w:sz="0" w:space="0" w:color="auto"/>
        <w:right w:val="none" w:sz="0" w:space="0" w:color="auto"/>
      </w:divBdr>
    </w:div>
    <w:div w:id="561451076">
      <w:marLeft w:val="0"/>
      <w:marRight w:val="0"/>
      <w:marTop w:val="0"/>
      <w:marBottom w:val="0"/>
      <w:divBdr>
        <w:top w:val="none" w:sz="0" w:space="0" w:color="auto"/>
        <w:left w:val="none" w:sz="0" w:space="0" w:color="auto"/>
        <w:bottom w:val="none" w:sz="0" w:space="0" w:color="auto"/>
        <w:right w:val="none" w:sz="0" w:space="0" w:color="auto"/>
      </w:divBdr>
    </w:div>
    <w:div w:id="561451077">
      <w:marLeft w:val="0"/>
      <w:marRight w:val="0"/>
      <w:marTop w:val="0"/>
      <w:marBottom w:val="0"/>
      <w:divBdr>
        <w:top w:val="none" w:sz="0" w:space="0" w:color="auto"/>
        <w:left w:val="none" w:sz="0" w:space="0" w:color="auto"/>
        <w:bottom w:val="none" w:sz="0" w:space="0" w:color="auto"/>
        <w:right w:val="none" w:sz="0" w:space="0" w:color="auto"/>
      </w:divBdr>
    </w:div>
    <w:div w:id="561451078">
      <w:marLeft w:val="0"/>
      <w:marRight w:val="0"/>
      <w:marTop w:val="0"/>
      <w:marBottom w:val="0"/>
      <w:divBdr>
        <w:top w:val="none" w:sz="0" w:space="0" w:color="auto"/>
        <w:left w:val="none" w:sz="0" w:space="0" w:color="auto"/>
        <w:bottom w:val="none" w:sz="0" w:space="0" w:color="auto"/>
        <w:right w:val="none" w:sz="0" w:space="0" w:color="auto"/>
      </w:divBdr>
    </w:div>
    <w:div w:id="561451079">
      <w:marLeft w:val="0"/>
      <w:marRight w:val="0"/>
      <w:marTop w:val="0"/>
      <w:marBottom w:val="0"/>
      <w:divBdr>
        <w:top w:val="none" w:sz="0" w:space="0" w:color="auto"/>
        <w:left w:val="none" w:sz="0" w:space="0" w:color="auto"/>
        <w:bottom w:val="none" w:sz="0" w:space="0" w:color="auto"/>
        <w:right w:val="none" w:sz="0" w:space="0" w:color="auto"/>
      </w:divBdr>
    </w:div>
    <w:div w:id="561451080">
      <w:marLeft w:val="0"/>
      <w:marRight w:val="0"/>
      <w:marTop w:val="0"/>
      <w:marBottom w:val="0"/>
      <w:divBdr>
        <w:top w:val="none" w:sz="0" w:space="0" w:color="auto"/>
        <w:left w:val="none" w:sz="0" w:space="0" w:color="auto"/>
        <w:bottom w:val="none" w:sz="0" w:space="0" w:color="auto"/>
        <w:right w:val="none" w:sz="0" w:space="0" w:color="auto"/>
      </w:divBdr>
    </w:div>
    <w:div w:id="561451081">
      <w:marLeft w:val="0"/>
      <w:marRight w:val="0"/>
      <w:marTop w:val="0"/>
      <w:marBottom w:val="0"/>
      <w:divBdr>
        <w:top w:val="none" w:sz="0" w:space="0" w:color="auto"/>
        <w:left w:val="none" w:sz="0" w:space="0" w:color="auto"/>
        <w:bottom w:val="none" w:sz="0" w:space="0" w:color="auto"/>
        <w:right w:val="none" w:sz="0" w:space="0" w:color="auto"/>
      </w:divBdr>
    </w:div>
    <w:div w:id="561451082">
      <w:marLeft w:val="0"/>
      <w:marRight w:val="0"/>
      <w:marTop w:val="0"/>
      <w:marBottom w:val="0"/>
      <w:divBdr>
        <w:top w:val="none" w:sz="0" w:space="0" w:color="auto"/>
        <w:left w:val="none" w:sz="0" w:space="0" w:color="auto"/>
        <w:bottom w:val="none" w:sz="0" w:space="0" w:color="auto"/>
        <w:right w:val="none" w:sz="0" w:space="0" w:color="auto"/>
      </w:divBdr>
    </w:div>
    <w:div w:id="561451083">
      <w:marLeft w:val="0"/>
      <w:marRight w:val="0"/>
      <w:marTop w:val="0"/>
      <w:marBottom w:val="0"/>
      <w:divBdr>
        <w:top w:val="none" w:sz="0" w:space="0" w:color="auto"/>
        <w:left w:val="none" w:sz="0" w:space="0" w:color="auto"/>
        <w:bottom w:val="none" w:sz="0" w:space="0" w:color="auto"/>
        <w:right w:val="none" w:sz="0" w:space="0" w:color="auto"/>
      </w:divBdr>
    </w:div>
    <w:div w:id="561451084">
      <w:marLeft w:val="0"/>
      <w:marRight w:val="0"/>
      <w:marTop w:val="0"/>
      <w:marBottom w:val="0"/>
      <w:divBdr>
        <w:top w:val="none" w:sz="0" w:space="0" w:color="auto"/>
        <w:left w:val="none" w:sz="0" w:space="0" w:color="auto"/>
        <w:bottom w:val="none" w:sz="0" w:space="0" w:color="auto"/>
        <w:right w:val="none" w:sz="0" w:space="0" w:color="auto"/>
      </w:divBdr>
    </w:div>
    <w:div w:id="561451085">
      <w:marLeft w:val="0"/>
      <w:marRight w:val="0"/>
      <w:marTop w:val="0"/>
      <w:marBottom w:val="0"/>
      <w:divBdr>
        <w:top w:val="none" w:sz="0" w:space="0" w:color="auto"/>
        <w:left w:val="none" w:sz="0" w:space="0" w:color="auto"/>
        <w:bottom w:val="none" w:sz="0" w:space="0" w:color="auto"/>
        <w:right w:val="none" w:sz="0" w:space="0" w:color="auto"/>
      </w:divBdr>
    </w:div>
    <w:div w:id="561451086">
      <w:marLeft w:val="0"/>
      <w:marRight w:val="0"/>
      <w:marTop w:val="0"/>
      <w:marBottom w:val="0"/>
      <w:divBdr>
        <w:top w:val="none" w:sz="0" w:space="0" w:color="auto"/>
        <w:left w:val="none" w:sz="0" w:space="0" w:color="auto"/>
        <w:bottom w:val="none" w:sz="0" w:space="0" w:color="auto"/>
        <w:right w:val="none" w:sz="0" w:space="0" w:color="auto"/>
      </w:divBdr>
    </w:div>
    <w:div w:id="561451087">
      <w:marLeft w:val="0"/>
      <w:marRight w:val="0"/>
      <w:marTop w:val="0"/>
      <w:marBottom w:val="0"/>
      <w:divBdr>
        <w:top w:val="none" w:sz="0" w:space="0" w:color="auto"/>
        <w:left w:val="none" w:sz="0" w:space="0" w:color="auto"/>
        <w:bottom w:val="none" w:sz="0" w:space="0" w:color="auto"/>
        <w:right w:val="none" w:sz="0" w:space="0" w:color="auto"/>
      </w:divBdr>
    </w:div>
    <w:div w:id="561451088">
      <w:marLeft w:val="0"/>
      <w:marRight w:val="0"/>
      <w:marTop w:val="0"/>
      <w:marBottom w:val="0"/>
      <w:divBdr>
        <w:top w:val="none" w:sz="0" w:space="0" w:color="auto"/>
        <w:left w:val="none" w:sz="0" w:space="0" w:color="auto"/>
        <w:bottom w:val="none" w:sz="0" w:space="0" w:color="auto"/>
        <w:right w:val="none" w:sz="0" w:space="0" w:color="auto"/>
      </w:divBdr>
    </w:div>
    <w:div w:id="561451089">
      <w:marLeft w:val="0"/>
      <w:marRight w:val="0"/>
      <w:marTop w:val="0"/>
      <w:marBottom w:val="0"/>
      <w:divBdr>
        <w:top w:val="none" w:sz="0" w:space="0" w:color="auto"/>
        <w:left w:val="none" w:sz="0" w:space="0" w:color="auto"/>
        <w:bottom w:val="none" w:sz="0" w:space="0" w:color="auto"/>
        <w:right w:val="none" w:sz="0" w:space="0" w:color="auto"/>
      </w:divBdr>
    </w:div>
    <w:div w:id="561451090">
      <w:marLeft w:val="0"/>
      <w:marRight w:val="0"/>
      <w:marTop w:val="0"/>
      <w:marBottom w:val="0"/>
      <w:divBdr>
        <w:top w:val="none" w:sz="0" w:space="0" w:color="auto"/>
        <w:left w:val="none" w:sz="0" w:space="0" w:color="auto"/>
        <w:bottom w:val="none" w:sz="0" w:space="0" w:color="auto"/>
        <w:right w:val="none" w:sz="0" w:space="0" w:color="auto"/>
      </w:divBdr>
    </w:div>
    <w:div w:id="561451091">
      <w:marLeft w:val="0"/>
      <w:marRight w:val="0"/>
      <w:marTop w:val="0"/>
      <w:marBottom w:val="0"/>
      <w:divBdr>
        <w:top w:val="none" w:sz="0" w:space="0" w:color="auto"/>
        <w:left w:val="none" w:sz="0" w:space="0" w:color="auto"/>
        <w:bottom w:val="none" w:sz="0" w:space="0" w:color="auto"/>
        <w:right w:val="none" w:sz="0" w:space="0" w:color="auto"/>
      </w:divBdr>
    </w:div>
    <w:div w:id="561451092">
      <w:marLeft w:val="0"/>
      <w:marRight w:val="0"/>
      <w:marTop w:val="0"/>
      <w:marBottom w:val="0"/>
      <w:divBdr>
        <w:top w:val="none" w:sz="0" w:space="0" w:color="auto"/>
        <w:left w:val="none" w:sz="0" w:space="0" w:color="auto"/>
        <w:bottom w:val="none" w:sz="0" w:space="0" w:color="auto"/>
        <w:right w:val="none" w:sz="0" w:space="0" w:color="auto"/>
      </w:divBdr>
    </w:div>
    <w:div w:id="561451093">
      <w:marLeft w:val="0"/>
      <w:marRight w:val="0"/>
      <w:marTop w:val="0"/>
      <w:marBottom w:val="0"/>
      <w:divBdr>
        <w:top w:val="none" w:sz="0" w:space="0" w:color="auto"/>
        <w:left w:val="none" w:sz="0" w:space="0" w:color="auto"/>
        <w:bottom w:val="none" w:sz="0" w:space="0" w:color="auto"/>
        <w:right w:val="none" w:sz="0" w:space="0" w:color="auto"/>
      </w:divBdr>
    </w:div>
    <w:div w:id="561451094">
      <w:marLeft w:val="0"/>
      <w:marRight w:val="0"/>
      <w:marTop w:val="0"/>
      <w:marBottom w:val="0"/>
      <w:divBdr>
        <w:top w:val="none" w:sz="0" w:space="0" w:color="auto"/>
        <w:left w:val="none" w:sz="0" w:space="0" w:color="auto"/>
        <w:bottom w:val="none" w:sz="0" w:space="0" w:color="auto"/>
        <w:right w:val="none" w:sz="0" w:space="0" w:color="auto"/>
      </w:divBdr>
    </w:div>
    <w:div w:id="561451095">
      <w:marLeft w:val="0"/>
      <w:marRight w:val="0"/>
      <w:marTop w:val="0"/>
      <w:marBottom w:val="0"/>
      <w:divBdr>
        <w:top w:val="none" w:sz="0" w:space="0" w:color="auto"/>
        <w:left w:val="none" w:sz="0" w:space="0" w:color="auto"/>
        <w:bottom w:val="none" w:sz="0" w:space="0" w:color="auto"/>
        <w:right w:val="none" w:sz="0" w:space="0" w:color="auto"/>
      </w:divBdr>
    </w:div>
    <w:div w:id="561451096">
      <w:marLeft w:val="0"/>
      <w:marRight w:val="0"/>
      <w:marTop w:val="0"/>
      <w:marBottom w:val="0"/>
      <w:divBdr>
        <w:top w:val="none" w:sz="0" w:space="0" w:color="auto"/>
        <w:left w:val="none" w:sz="0" w:space="0" w:color="auto"/>
        <w:bottom w:val="none" w:sz="0" w:space="0" w:color="auto"/>
        <w:right w:val="none" w:sz="0" w:space="0" w:color="auto"/>
      </w:divBdr>
    </w:div>
    <w:div w:id="561451097">
      <w:marLeft w:val="0"/>
      <w:marRight w:val="0"/>
      <w:marTop w:val="0"/>
      <w:marBottom w:val="0"/>
      <w:divBdr>
        <w:top w:val="none" w:sz="0" w:space="0" w:color="auto"/>
        <w:left w:val="none" w:sz="0" w:space="0" w:color="auto"/>
        <w:bottom w:val="none" w:sz="0" w:space="0" w:color="auto"/>
        <w:right w:val="none" w:sz="0" w:space="0" w:color="auto"/>
      </w:divBdr>
    </w:div>
    <w:div w:id="561451098">
      <w:marLeft w:val="0"/>
      <w:marRight w:val="0"/>
      <w:marTop w:val="0"/>
      <w:marBottom w:val="0"/>
      <w:divBdr>
        <w:top w:val="none" w:sz="0" w:space="0" w:color="auto"/>
        <w:left w:val="none" w:sz="0" w:space="0" w:color="auto"/>
        <w:bottom w:val="none" w:sz="0" w:space="0" w:color="auto"/>
        <w:right w:val="none" w:sz="0" w:space="0" w:color="auto"/>
      </w:divBdr>
    </w:div>
    <w:div w:id="561451099">
      <w:marLeft w:val="0"/>
      <w:marRight w:val="0"/>
      <w:marTop w:val="0"/>
      <w:marBottom w:val="0"/>
      <w:divBdr>
        <w:top w:val="none" w:sz="0" w:space="0" w:color="auto"/>
        <w:left w:val="none" w:sz="0" w:space="0" w:color="auto"/>
        <w:bottom w:val="none" w:sz="0" w:space="0" w:color="auto"/>
        <w:right w:val="none" w:sz="0" w:space="0" w:color="auto"/>
      </w:divBdr>
    </w:div>
    <w:div w:id="561451100">
      <w:marLeft w:val="0"/>
      <w:marRight w:val="0"/>
      <w:marTop w:val="0"/>
      <w:marBottom w:val="0"/>
      <w:divBdr>
        <w:top w:val="none" w:sz="0" w:space="0" w:color="auto"/>
        <w:left w:val="none" w:sz="0" w:space="0" w:color="auto"/>
        <w:bottom w:val="none" w:sz="0" w:space="0" w:color="auto"/>
        <w:right w:val="none" w:sz="0" w:space="0" w:color="auto"/>
      </w:divBdr>
    </w:div>
    <w:div w:id="561451101">
      <w:marLeft w:val="0"/>
      <w:marRight w:val="0"/>
      <w:marTop w:val="0"/>
      <w:marBottom w:val="0"/>
      <w:divBdr>
        <w:top w:val="none" w:sz="0" w:space="0" w:color="auto"/>
        <w:left w:val="none" w:sz="0" w:space="0" w:color="auto"/>
        <w:bottom w:val="none" w:sz="0" w:space="0" w:color="auto"/>
        <w:right w:val="none" w:sz="0" w:space="0" w:color="auto"/>
      </w:divBdr>
    </w:div>
    <w:div w:id="561451102">
      <w:marLeft w:val="0"/>
      <w:marRight w:val="0"/>
      <w:marTop w:val="0"/>
      <w:marBottom w:val="0"/>
      <w:divBdr>
        <w:top w:val="none" w:sz="0" w:space="0" w:color="auto"/>
        <w:left w:val="none" w:sz="0" w:space="0" w:color="auto"/>
        <w:bottom w:val="none" w:sz="0" w:space="0" w:color="auto"/>
        <w:right w:val="none" w:sz="0" w:space="0" w:color="auto"/>
      </w:divBdr>
    </w:div>
    <w:div w:id="561451103">
      <w:marLeft w:val="0"/>
      <w:marRight w:val="0"/>
      <w:marTop w:val="0"/>
      <w:marBottom w:val="0"/>
      <w:divBdr>
        <w:top w:val="none" w:sz="0" w:space="0" w:color="auto"/>
        <w:left w:val="none" w:sz="0" w:space="0" w:color="auto"/>
        <w:bottom w:val="none" w:sz="0" w:space="0" w:color="auto"/>
        <w:right w:val="none" w:sz="0" w:space="0" w:color="auto"/>
      </w:divBdr>
    </w:div>
    <w:div w:id="561451104">
      <w:marLeft w:val="0"/>
      <w:marRight w:val="0"/>
      <w:marTop w:val="0"/>
      <w:marBottom w:val="0"/>
      <w:divBdr>
        <w:top w:val="none" w:sz="0" w:space="0" w:color="auto"/>
        <w:left w:val="none" w:sz="0" w:space="0" w:color="auto"/>
        <w:bottom w:val="none" w:sz="0" w:space="0" w:color="auto"/>
        <w:right w:val="none" w:sz="0" w:space="0" w:color="auto"/>
      </w:divBdr>
    </w:div>
    <w:div w:id="561451105">
      <w:marLeft w:val="0"/>
      <w:marRight w:val="0"/>
      <w:marTop w:val="0"/>
      <w:marBottom w:val="0"/>
      <w:divBdr>
        <w:top w:val="none" w:sz="0" w:space="0" w:color="auto"/>
        <w:left w:val="none" w:sz="0" w:space="0" w:color="auto"/>
        <w:bottom w:val="none" w:sz="0" w:space="0" w:color="auto"/>
        <w:right w:val="none" w:sz="0" w:space="0" w:color="auto"/>
      </w:divBdr>
    </w:div>
    <w:div w:id="561451106">
      <w:marLeft w:val="0"/>
      <w:marRight w:val="0"/>
      <w:marTop w:val="0"/>
      <w:marBottom w:val="0"/>
      <w:divBdr>
        <w:top w:val="none" w:sz="0" w:space="0" w:color="auto"/>
        <w:left w:val="none" w:sz="0" w:space="0" w:color="auto"/>
        <w:bottom w:val="none" w:sz="0" w:space="0" w:color="auto"/>
        <w:right w:val="none" w:sz="0" w:space="0" w:color="auto"/>
      </w:divBdr>
    </w:div>
    <w:div w:id="8271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0BAA-E5A4-4A29-9E62-6C16DC06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10516</Words>
  <Characters>57842</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UNIDAD 1</vt:lpstr>
    </vt:vector>
  </TitlesOfParts>
  <Company>Grupo Anaya</Company>
  <LinksUpToDate>false</LinksUpToDate>
  <CharactersWithSpaces>68222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1</dc:title>
  <dc:creator>aguerra</dc:creator>
  <cp:lastModifiedBy>Consuelo</cp:lastModifiedBy>
  <cp:revision>6</cp:revision>
  <cp:lastPrinted>2016-03-18T11:46:00Z</cp:lastPrinted>
  <dcterms:created xsi:type="dcterms:W3CDTF">2016-11-06T17:59:00Z</dcterms:created>
  <dcterms:modified xsi:type="dcterms:W3CDTF">2017-10-30T20:11:00Z</dcterms:modified>
</cp:coreProperties>
</file>