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720" w:rsidRPr="00BE4A31" w:rsidRDefault="00FC3720">
      <w:pPr>
        <w:pStyle w:val="Textoindependiente"/>
        <w:spacing w:before="11"/>
        <w:rPr>
          <w:rFonts w:ascii="Arial" w:hAnsi="Arial" w:cs="Arial"/>
          <w:sz w:val="24"/>
          <w:szCs w:val="24"/>
        </w:rPr>
      </w:pPr>
    </w:p>
    <w:p w:rsidR="009D20F5" w:rsidRPr="00C529B0" w:rsidRDefault="009D20F5" w:rsidP="009D20F5">
      <w:pPr>
        <w:spacing w:before="74" w:line="276" w:lineRule="auto"/>
        <w:ind w:left="540"/>
        <w:jc w:val="center"/>
        <w:rPr>
          <w:rFonts w:ascii="Arial" w:hAnsi="Arial" w:cs="Arial"/>
          <w:b/>
          <w:sz w:val="28"/>
          <w:szCs w:val="28"/>
        </w:rPr>
      </w:pPr>
      <w:r w:rsidRPr="00C529B0">
        <w:rPr>
          <w:rFonts w:ascii="Arial" w:hAnsi="Arial" w:cs="Arial"/>
          <w:b/>
          <w:sz w:val="28"/>
          <w:szCs w:val="28"/>
        </w:rPr>
        <w:t>PROGRA</w:t>
      </w:r>
      <w:r>
        <w:rPr>
          <w:rFonts w:ascii="Arial" w:hAnsi="Arial" w:cs="Arial"/>
          <w:b/>
          <w:sz w:val="28"/>
          <w:szCs w:val="28"/>
        </w:rPr>
        <w:t>MACIÓN DE GEOGRAFÍA E HISTORIA. 2º</w:t>
      </w:r>
      <w:r w:rsidRPr="00C529B0">
        <w:rPr>
          <w:rFonts w:ascii="Arial" w:hAnsi="Arial" w:cs="Arial"/>
          <w:b/>
          <w:sz w:val="28"/>
          <w:szCs w:val="28"/>
        </w:rPr>
        <w:t xml:space="preserve"> ESO</w:t>
      </w:r>
    </w:p>
    <w:p w:rsidR="00FC3720" w:rsidRPr="00BE4A31" w:rsidRDefault="00FC3720">
      <w:pPr>
        <w:pStyle w:val="Textoindependiente"/>
        <w:spacing w:before="11"/>
        <w:rPr>
          <w:rFonts w:ascii="Arial" w:hAnsi="Arial" w:cs="Arial"/>
          <w:sz w:val="24"/>
          <w:szCs w:val="24"/>
        </w:rPr>
      </w:pPr>
    </w:p>
    <w:p w:rsidR="00FC3720" w:rsidRPr="00BE4A31" w:rsidRDefault="00C7183F">
      <w:pPr>
        <w:pStyle w:val="Encabezamiento"/>
        <w:numPr>
          <w:ilvl w:val="0"/>
          <w:numId w:val="2"/>
        </w:numPr>
        <w:spacing w:before="74"/>
        <w:rPr>
          <w:rFonts w:ascii="Arial" w:hAnsi="Arial" w:cs="Arial"/>
        </w:rPr>
      </w:pPr>
      <w:r w:rsidRPr="00BE4A31">
        <w:rPr>
          <w:rFonts w:ascii="Arial" w:hAnsi="Arial" w:cs="Arial"/>
        </w:rPr>
        <w:t xml:space="preserve"> Composición del departamento:</w:t>
      </w:r>
    </w:p>
    <w:p w:rsidR="00FC3720" w:rsidRPr="00BE4A31" w:rsidRDefault="00FC3720">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2A1053" w:rsidRPr="00B464E4" w:rsidRDefault="002A1053" w:rsidP="002A1053">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r w:rsidRPr="00B464E4">
        <w:rPr>
          <w:rFonts w:cs="Arial"/>
          <w:sz w:val="24"/>
          <w:szCs w:val="24"/>
        </w:rPr>
        <w:t xml:space="preserve">El  </w:t>
      </w:r>
      <w:r w:rsidRPr="00B464E4">
        <w:rPr>
          <w:rStyle w:val="Ninguno"/>
          <w:rFonts w:cs="Arial"/>
          <w:i/>
          <w:iCs/>
          <w:sz w:val="24"/>
          <w:szCs w:val="24"/>
          <w:lang w:val="pt-PT"/>
        </w:rPr>
        <w:t>Departamento</w:t>
      </w:r>
      <w:r w:rsidRPr="00B464E4">
        <w:rPr>
          <w:rStyle w:val="Ninguno"/>
          <w:rFonts w:cs="Arial"/>
          <w:sz w:val="24"/>
          <w:szCs w:val="24"/>
        </w:rPr>
        <w:t xml:space="preserve">  </w:t>
      </w:r>
      <w:r w:rsidRPr="00B464E4">
        <w:rPr>
          <w:rStyle w:val="Ninguno"/>
          <w:rFonts w:cs="Arial"/>
          <w:i/>
          <w:iCs/>
          <w:sz w:val="24"/>
          <w:szCs w:val="24"/>
        </w:rPr>
        <w:t>Socio-lingüí</w:t>
      </w:r>
      <w:r w:rsidRPr="00B464E4">
        <w:rPr>
          <w:rStyle w:val="Ninguno"/>
          <w:rFonts w:cs="Arial"/>
          <w:i/>
          <w:iCs/>
          <w:sz w:val="24"/>
          <w:szCs w:val="24"/>
          <w:lang w:val="it-IT"/>
        </w:rPr>
        <w:t>stico</w:t>
      </w:r>
      <w:r w:rsidRPr="00B464E4">
        <w:rPr>
          <w:rFonts w:cs="Arial"/>
          <w:sz w:val="24"/>
          <w:szCs w:val="24"/>
          <w:lang w:val="es-ES_tradnl"/>
        </w:rPr>
        <w:t xml:space="preserve"> est</w:t>
      </w:r>
      <w:r w:rsidRPr="00B464E4">
        <w:rPr>
          <w:rFonts w:cs="Arial"/>
          <w:sz w:val="24"/>
          <w:szCs w:val="24"/>
        </w:rPr>
        <w:t xml:space="preserve">á </w:t>
      </w:r>
      <w:r w:rsidRPr="00B464E4">
        <w:rPr>
          <w:rFonts w:cs="Arial"/>
          <w:sz w:val="24"/>
          <w:szCs w:val="24"/>
          <w:lang w:val="es-ES_tradnl"/>
        </w:rPr>
        <w:t>compuesto por los siguientes  profesores, quienes imparten  la enseñanza de la materia correspondiente en los cursos que se relacionan:</w:t>
      </w:r>
    </w:p>
    <w:p w:rsidR="002A1053" w:rsidRPr="00B464E4" w:rsidRDefault="002A1053" w:rsidP="002A1053">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2A1053" w:rsidRPr="00B464E4" w:rsidRDefault="002A1053" w:rsidP="00CD70E2">
      <w:pPr>
        <w:pStyle w:val="Cuerpo"/>
        <w:widowControl/>
        <w:numPr>
          <w:ilvl w:val="0"/>
          <w:numId w:val="36"/>
        </w:numPr>
        <w:jc w:val="both"/>
        <w:rPr>
          <w:rFonts w:eastAsia="Georgia" w:cs="Arial"/>
          <w:sz w:val="24"/>
          <w:szCs w:val="24"/>
        </w:rPr>
      </w:pPr>
      <w:r w:rsidRPr="00B464E4">
        <w:rPr>
          <w:rStyle w:val="Ninguno"/>
          <w:rFonts w:cs="Arial"/>
          <w:i/>
          <w:iCs/>
          <w:sz w:val="24"/>
          <w:szCs w:val="24"/>
          <w:u w:val="single"/>
        </w:rPr>
        <w:t>Ámbito  de  Geografí</w:t>
      </w:r>
      <w:r w:rsidRPr="00B464E4">
        <w:rPr>
          <w:rStyle w:val="Ninguno"/>
          <w:rFonts w:cs="Arial"/>
          <w:i/>
          <w:iCs/>
          <w:sz w:val="24"/>
          <w:szCs w:val="24"/>
          <w:u w:val="single"/>
          <w:lang w:val="pt-PT"/>
        </w:rPr>
        <w:t>a e Historia</w:t>
      </w:r>
      <w:r w:rsidRPr="00B464E4">
        <w:rPr>
          <w:rFonts w:cs="Arial"/>
          <w:sz w:val="24"/>
          <w:szCs w:val="24"/>
        </w:rPr>
        <w:t>:</w:t>
      </w:r>
    </w:p>
    <w:p w:rsidR="002A1053" w:rsidRPr="00721B2A" w:rsidRDefault="00721B2A" w:rsidP="00CD70E2">
      <w:pPr>
        <w:pStyle w:val="Cuerpo"/>
        <w:widowControl/>
        <w:numPr>
          <w:ilvl w:val="1"/>
          <w:numId w:val="37"/>
        </w:numPr>
        <w:tabs>
          <w:tab w:val="left" w:pos="708"/>
          <w:tab w:val="left" w:pos="1416"/>
        </w:tabs>
        <w:jc w:val="both"/>
        <w:rPr>
          <w:rFonts w:eastAsia="Georgia" w:cs="Arial"/>
          <w:b/>
          <w:sz w:val="24"/>
          <w:szCs w:val="24"/>
          <w:lang w:val="es-ES_tradnl"/>
        </w:rPr>
      </w:pPr>
      <w:r>
        <w:rPr>
          <w:rStyle w:val="Ninguno"/>
          <w:rFonts w:cs="Arial"/>
          <w:b/>
          <w:sz w:val="24"/>
          <w:szCs w:val="24"/>
          <w:lang w:val="es-ES_tradnl"/>
        </w:rPr>
        <w:t xml:space="preserve">Mª </w:t>
      </w:r>
      <w:r w:rsidR="002A1053" w:rsidRPr="00721B2A">
        <w:rPr>
          <w:rStyle w:val="Ninguno"/>
          <w:rFonts w:cs="Arial"/>
          <w:b/>
          <w:sz w:val="24"/>
          <w:szCs w:val="24"/>
          <w:lang w:val="es-ES_tradnl"/>
        </w:rPr>
        <w:t>Consuelo España Zaballos</w:t>
      </w:r>
      <w:r w:rsidR="002A1053" w:rsidRPr="00721B2A">
        <w:rPr>
          <w:rFonts w:cs="Arial"/>
          <w:b/>
          <w:sz w:val="24"/>
          <w:szCs w:val="24"/>
        </w:rPr>
        <w:t xml:space="preserve"> </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rPr>
      </w:pPr>
      <w:r w:rsidRPr="00B464E4">
        <w:rPr>
          <w:rFonts w:cs="Arial"/>
          <w:sz w:val="24"/>
          <w:szCs w:val="24"/>
        </w:rPr>
        <w:t>Geografí</w:t>
      </w:r>
      <w:r w:rsidRPr="00B464E4">
        <w:rPr>
          <w:rFonts w:cs="Arial"/>
          <w:sz w:val="24"/>
          <w:szCs w:val="24"/>
          <w:lang w:val="it-IT"/>
        </w:rPr>
        <w:t>a e Historia  1</w:t>
      </w:r>
      <w:r w:rsidRPr="00B464E4">
        <w:rPr>
          <w:rFonts w:cs="Arial"/>
          <w:sz w:val="24"/>
          <w:szCs w:val="24"/>
        </w:rPr>
        <w:t>º E.S.O.- A/B</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lang w:val="es-ES_tradnl"/>
        </w:rPr>
      </w:pPr>
      <w:r w:rsidRPr="00B464E4">
        <w:rPr>
          <w:rFonts w:cs="Arial"/>
          <w:sz w:val="24"/>
          <w:szCs w:val="24"/>
          <w:lang w:val="es-ES_tradnl"/>
        </w:rPr>
        <w:t>Completa su horario con la Jefatura de Estudios del Centro</w:t>
      </w:r>
    </w:p>
    <w:p w:rsidR="002A1053" w:rsidRPr="00B464E4" w:rsidRDefault="002A1053" w:rsidP="00CD70E2">
      <w:pPr>
        <w:pStyle w:val="Prrafodelista"/>
        <w:widowControl/>
        <w:numPr>
          <w:ilvl w:val="0"/>
          <w:numId w:val="38"/>
        </w:numPr>
        <w:tabs>
          <w:tab w:val="left" w:pos="1416"/>
        </w:tabs>
        <w:spacing w:before="0"/>
        <w:rPr>
          <w:rFonts w:ascii="Arial" w:hAnsi="Arial" w:cs="Arial"/>
          <w:b/>
          <w:bCs/>
          <w:sz w:val="24"/>
          <w:szCs w:val="24"/>
          <w:lang w:val="es-ES_tradnl"/>
        </w:rPr>
      </w:pPr>
      <w:r w:rsidRPr="00B464E4">
        <w:rPr>
          <w:rFonts w:ascii="Arial" w:hAnsi="Arial" w:cs="Arial"/>
          <w:b/>
          <w:bCs/>
          <w:sz w:val="24"/>
          <w:szCs w:val="24"/>
          <w:lang w:val="es-ES_tradnl"/>
        </w:rPr>
        <w:t>Juan Jiménez Lara</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rPr>
      </w:pPr>
      <w:r w:rsidRPr="00B464E4">
        <w:rPr>
          <w:rFonts w:cs="Arial"/>
          <w:sz w:val="24"/>
          <w:szCs w:val="24"/>
        </w:rPr>
        <w:t>Geografí</w:t>
      </w:r>
      <w:r w:rsidRPr="00B464E4">
        <w:rPr>
          <w:rFonts w:cs="Arial"/>
          <w:sz w:val="24"/>
          <w:szCs w:val="24"/>
          <w:lang w:val="pt-PT"/>
        </w:rPr>
        <w:t>a e Historia 2</w:t>
      </w:r>
      <w:r w:rsidRPr="00B464E4">
        <w:rPr>
          <w:rFonts w:cs="Arial"/>
          <w:sz w:val="24"/>
          <w:szCs w:val="24"/>
        </w:rPr>
        <w:t>º E.S.O.-A/B</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rPr>
      </w:pPr>
      <w:r w:rsidRPr="00B464E4">
        <w:rPr>
          <w:rFonts w:cs="Arial"/>
          <w:sz w:val="24"/>
          <w:szCs w:val="24"/>
        </w:rPr>
        <w:t>Geografí</w:t>
      </w:r>
      <w:r w:rsidRPr="00B464E4">
        <w:rPr>
          <w:rFonts w:cs="Arial"/>
          <w:sz w:val="24"/>
          <w:szCs w:val="24"/>
          <w:lang w:val="pt-PT"/>
        </w:rPr>
        <w:t>a e Historia 3</w:t>
      </w:r>
      <w:r w:rsidRPr="00B464E4">
        <w:rPr>
          <w:rFonts w:cs="Arial"/>
          <w:sz w:val="24"/>
          <w:szCs w:val="24"/>
        </w:rPr>
        <w:t>º E.S.O.-A/B</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rPr>
      </w:pPr>
      <w:r w:rsidRPr="00B464E4">
        <w:rPr>
          <w:rFonts w:cs="Arial"/>
          <w:sz w:val="24"/>
          <w:szCs w:val="24"/>
        </w:rPr>
        <w:t>Geografí</w:t>
      </w:r>
      <w:r w:rsidRPr="00B464E4">
        <w:rPr>
          <w:rFonts w:cs="Arial"/>
          <w:sz w:val="24"/>
          <w:szCs w:val="24"/>
          <w:lang w:val="pt-PT"/>
        </w:rPr>
        <w:t>a e Historia 2</w:t>
      </w:r>
      <w:r w:rsidRPr="00B464E4">
        <w:rPr>
          <w:rFonts w:cs="Arial"/>
          <w:sz w:val="24"/>
          <w:szCs w:val="24"/>
        </w:rPr>
        <w:t>º E.S.O.-A/B</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lang w:val="es-ES_tradnl"/>
        </w:rPr>
      </w:pPr>
      <w:r w:rsidRPr="00B464E4">
        <w:rPr>
          <w:rFonts w:cs="Arial"/>
          <w:sz w:val="24"/>
          <w:szCs w:val="24"/>
          <w:lang w:val="es-ES_tradnl"/>
        </w:rPr>
        <w:t>Tutor de 2</w:t>
      </w:r>
      <w:r w:rsidRPr="00B464E4">
        <w:rPr>
          <w:rFonts w:cs="Arial"/>
          <w:sz w:val="24"/>
          <w:szCs w:val="24"/>
        </w:rPr>
        <w:t>º</w:t>
      </w:r>
      <w:r w:rsidRPr="00B464E4">
        <w:rPr>
          <w:rFonts w:cs="Arial"/>
          <w:sz w:val="24"/>
          <w:szCs w:val="24"/>
          <w:lang w:val="es-ES_tradnl"/>
        </w:rPr>
        <w:t>A (Tambi</w:t>
      </w:r>
      <w:r w:rsidRPr="00B464E4">
        <w:rPr>
          <w:rFonts w:cs="Arial"/>
          <w:sz w:val="24"/>
          <w:szCs w:val="24"/>
          <w:lang w:val="fr-FR"/>
        </w:rPr>
        <w:t>é</w:t>
      </w:r>
      <w:r w:rsidRPr="00B464E4">
        <w:rPr>
          <w:rFonts w:cs="Arial"/>
          <w:sz w:val="24"/>
          <w:szCs w:val="24"/>
        </w:rPr>
        <w:t>n pertenece al Programa de Plurilingüismo)</w:t>
      </w:r>
    </w:p>
    <w:p w:rsidR="002A1053" w:rsidRPr="00B464E4" w:rsidRDefault="002A1053" w:rsidP="00CD70E2">
      <w:pPr>
        <w:pStyle w:val="Cuerpo"/>
        <w:widowControl/>
        <w:numPr>
          <w:ilvl w:val="1"/>
          <w:numId w:val="37"/>
        </w:numPr>
        <w:tabs>
          <w:tab w:val="left" w:pos="708"/>
          <w:tab w:val="left" w:pos="1416"/>
        </w:tabs>
        <w:jc w:val="both"/>
        <w:rPr>
          <w:rFonts w:eastAsia="Georgia" w:cs="Arial"/>
          <w:b/>
          <w:sz w:val="24"/>
          <w:szCs w:val="24"/>
          <w:lang w:val="es-ES_tradnl"/>
        </w:rPr>
      </w:pPr>
      <w:r w:rsidRPr="00B464E4">
        <w:rPr>
          <w:rFonts w:cs="Arial"/>
          <w:b/>
          <w:sz w:val="24"/>
          <w:szCs w:val="24"/>
        </w:rPr>
        <w:t>Fernando José Relanzón García</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lang w:val="es-ES_tradnl"/>
        </w:rPr>
      </w:pPr>
      <w:r w:rsidRPr="00B464E4">
        <w:rPr>
          <w:rFonts w:cs="Arial"/>
          <w:sz w:val="24"/>
          <w:szCs w:val="24"/>
        </w:rPr>
        <w:t>Economía 4º ESO A</w:t>
      </w:r>
    </w:p>
    <w:p w:rsidR="002A1053" w:rsidRPr="00B464E4" w:rsidRDefault="002A1053" w:rsidP="002A1053">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jc w:val="both"/>
        <w:rPr>
          <w:rFonts w:eastAsia="Georgia" w:cs="Arial"/>
          <w:sz w:val="24"/>
          <w:szCs w:val="24"/>
        </w:rPr>
      </w:pPr>
    </w:p>
    <w:p w:rsidR="002A1053" w:rsidRPr="00B464E4" w:rsidRDefault="002A1053" w:rsidP="00CD70E2">
      <w:pPr>
        <w:pStyle w:val="Prrafodelista"/>
        <w:widowControl/>
        <w:numPr>
          <w:ilvl w:val="0"/>
          <w:numId w:val="39"/>
        </w:numPr>
        <w:tabs>
          <w:tab w:val="left" w:pos="363"/>
        </w:tabs>
        <w:spacing w:before="0"/>
        <w:rPr>
          <w:rStyle w:val="Ninguno"/>
          <w:rFonts w:ascii="Arial" w:hAnsi="Arial" w:cs="Arial"/>
          <w:b/>
          <w:bCs/>
          <w:i/>
          <w:iCs/>
          <w:sz w:val="24"/>
          <w:szCs w:val="24"/>
          <w:u w:val="single"/>
          <w:lang w:val="es-ES_tradnl"/>
        </w:rPr>
      </w:pPr>
      <w:r w:rsidRPr="00B464E4">
        <w:rPr>
          <w:rStyle w:val="Ninguno"/>
          <w:rFonts w:ascii="Arial" w:hAnsi="Arial" w:cs="Arial"/>
          <w:i/>
          <w:iCs/>
          <w:sz w:val="24"/>
          <w:szCs w:val="24"/>
          <w:u w:val="single"/>
          <w:lang w:val="es-ES_tradnl"/>
        </w:rPr>
        <w:t xml:space="preserve">Ámbito de Lengua y Literatura </w:t>
      </w:r>
    </w:p>
    <w:p w:rsidR="002A1053" w:rsidRPr="00B464E4" w:rsidRDefault="002A1053" w:rsidP="00CD70E2">
      <w:pPr>
        <w:pStyle w:val="Cuerpo"/>
        <w:widowControl/>
        <w:numPr>
          <w:ilvl w:val="1"/>
          <w:numId w:val="37"/>
        </w:numPr>
        <w:tabs>
          <w:tab w:val="left" w:pos="708"/>
          <w:tab w:val="left" w:pos="1416"/>
        </w:tabs>
        <w:jc w:val="both"/>
        <w:rPr>
          <w:rFonts w:eastAsia="Georgia" w:cs="Arial"/>
          <w:sz w:val="24"/>
          <w:szCs w:val="24"/>
          <w:lang w:val="es-ES_tradnl"/>
        </w:rPr>
      </w:pPr>
      <w:r w:rsidRPr="00721B2A">
        <w:rPr>
          <w:rStyle w:val="Ninguno"/>
          <w:rFonts w:cs="Arial"/>
          <w:b/>
          <w:sz w:val="24"/>
          <w:szCs w:val="24"/>
          <w:lang w:val="es-ES_tradnl"/>
        </w:rPr>
        <w:t>Mar</w:t>
      </w:r>
      <w:r w:rsidRPr="00721B2A">
        <w:rPr>
          <w:rStyle w:val="Ninguno"/>
          <w:rFonts w:cs="Arial"/>
          <w:b/>
          <w:sz w:val="24"/>
          <w:szCs w:val="24"/>
        </w:rPr>
        <w:t>í</w:t>
      </w:r>
      <w:r w:rsidRPr="00721B2A">
        <w:rPr>
          <w:rStyle w:val="Ninguno"/>
          <w:rFonts w:cs="Arial"/>
          <w:b/>
          <w:sz w:val="24"/>
          <w:szCs w:val="24"/>
          <w:lang w:val="es-ES_tradnl"/>
        </w:rPr>
        <w:t>a Garc</w:t>
      </w:r>
      <w:r w:rsidRPr="00721B2A">
        <w:rPr>
          <w:rStyle w:val="Ninguno"/>
          <w:rFonts w:cs="Arial"/>
          <w:b/>
          <w:sz w:val="24"/>
          <w:szCs w:val="24"/>
        </w:rPr>
        <w:t>ía Laso</w:t>
      </w:r>
      <w:r w:rsidRPr="00B464E4">
        <w:rPr>
          <w:rStyle w:val="Ninguno"/>
          <w:rFonts w:cs="Arial"/>
          <w:sz w:val="24"/>
          <w:szCs w:val="24"/>
        </w:rPr>
        <w:t xml:space="preserve">:                                    </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lang w:val="pt-PT"/>
        </w:rPr>
      </w:pPr>
      <w:r w:rsidRPr="00B464E4">
        <w:rPr>
          <w:rFonts w:cs="Arial"/>
          <w:sz w:val="24"/>
          <w:szCs w:val="24"/>
          <w:lang w:val="pt-PT"/>
        </w:rPr>
        <w:t>Lengua 3</w:t>
      </w:r>
      <w:r w:rsidRPr="00B464E4">
        <w:rPr>
          <w:rFonts w:cs="Arial"/>
          <w:sz w:val="24"/>
          <w:szCs w:val="24"/>
        </w:rPr>
        <w:t>º E.S.O.-A/B</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lang w:val="pt-PT"/>
        </w:rPr>
      </w:pPr>
      <w:r w:rsidRPr="00B464E4">
        <w:rPr>
          <w:rFonts w:cs="Arial"/>
          <w:sz w:val="24"/>
          <w:szCs w:val="24"/>
          <w:lang w:val="pt-PT"/>
        </w:rPr>
        <w:t>Lengua 2</w:t>
      </w:r>
      <w:r w:rsidRPr="00B464E4">
        <w:rPr>
          <w:rFonts w:cs="Arial"/>
          <w:sz w:val="24"/>
          <w:szCs w:val="24"/>
        </w:rPr>
        <w:t xml:space="preserve">º E.S.O.- A/B </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lang w:val="pt-PT"/>
        </w:rPr>
      </w:pPr>
      <w:r w:rsidRPr="00B464E4">
        <w:rPr>
          <w:rFonts w:cs="Arial"/>
          <w:sz w:val="24"/>
          <w:szCs w:val="24"/>
          <w:lang w:val="pt-PT"/>
        </w:rPr>
        <w:t xml:space="preserve">Jefa </w:t>
      </w:r>
      <w:r w:rsidRPr="00B464E4">
        <w:rPr>
          <w:rFonts w:cs="Arial"/>
          <w:sz w:val="24"/>
          <w:szCs w:val="24"/>
          <w:lang w:val="es-ES_tradnl"/>
        </w:rPr>
        <w:t>del  Departamento Socio-ling</w:t>
      </w:r>
      <w:r w:rsidRPr="00B464E4">
        <w:rPr>
          <w:rFonts w:cs="Arial"/>
          <w:sz w:val="24"/>
          <w:szCs w:val="24"/>
        </w:rPr>
        <w:t>üí</w:t>
      </w:r>
      <w:r w:rsidRPr="00B464E4">
        <w:rPr>
          <w:rFonts w:cs="Arial"/>
          <w:sz w:val="24"/>
          <w:szCs w:val="24"/>
          <w:lang w:val="it-IT"/>
        </w:rPr>
        <w:t>stico.</w:t>
      </w:r>
    </w:p>
    <w:p w:rsidR="002A1053" w:rsidRPr="00B464E4" w:rsidRDefault="002A1053" w:rsidP="00CD70E2">
      <w:pPr>
        <w:pStyle w:val="Cuerpo"/>
        <w:widowControl/>
        <w:numPr>
          <w:ilvl w:val="1"/>
          <w:numId w:val="37"/>
        </w:numPr>
        <w:tabs>
          <w:tab w:val="left" w:pos="708"/>
          <w:tab w:val="left" w:pos="1416"/>
        </w:tabs>
        <w:jc w:val="both"/>
        <w:rPr>
          <w:rFonts w:eastAsia="Georgia" w:cs="Arial"/>
          <w:sz w:val="24"/>
          <w:szCs w:val="24"/>
        </w:rPr>
      </w:pPr>
      <w:r w:rsidRPr="00721B2A">
        <w:rPr>
          <w:rStyle w:val="Ninguno"/>
          <w:rFonts w:cs="Arial"/>
          <w:b/>
          <w:sz w:val="24"/>
          <w:szCs w:val="24"/>
        </w:rPr>
        <w:t>Agustina Domí</w:t>
      </w:r>
      <w:r w:rsidRPr="00721B2A">
        <w:rPr>
          <w:rStyle w:val="Ninguno"/>
          <w:rFonts w:cs="Arial"/>
          <w:b/>
          <w:sz w:val="24"/>
          <w:szCs w:val="24"/>
          <w:lang w:val="it-IT"/>
        </w:rPr>
        <w:t>nguez Carpintero</w:t>
      </w:r>
      <w:r w:rsidRPr="00B464E4">
        <w:rPr>
          <w:rStyle w:val="Ninguno"/>
          <w:rFonts w:cs="Arial"/>
          <w:sz w:val="24"/>
          <w:szCs w:val="24"/>
          <w:lang w:val="it-IT"/>
        </w:rPr>
        <w:t>:</w:t>
      </w:r>
      <w:r w:rsidRPr="00B464E4">
        <w:rPr>
          <w:rFonts w:cs="Arial"/>
          <w:sz w:val="24"/>
          <w:szCs w:val="24"/>
        </w:rPr>
        <w:t xml:space="preserve"> </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lang w:val="pt-PT"/>
        </w:rPr>
      </w:pPr>
      <w:r w:rsidRPr="00B464E4">
        <w:rPr>
          <w:rFonts w:cs="Arial"/>
          <w:sz w:val="24"/>
          <w:szCs w:val="24"/>
          <w:lang w:val="pt-PT"/>
        </w:rPr>
        <w:t>Lengua 4</w:t>
      </w:r>
      <w:r w:rsidRPr="00B464E4">
        <w:rPr>
          <w:rFonts w:cs="Arial"/>
          <w:sz w:val="24"/>
          <w:szCs w:val="24"/>
        </w:rPr>
        <w:t>º E.S.O.-A/B</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lang w:val="pt-PT"/>
        </w:rPr>
      </w:pPr>
      <w:r w:rsidRPr="00B464E4">
        <w:rPr>
          <w:rFonts w:cs="Arial"/>
          <w:sz w:val="24"/>
          <w:szCs w:val="24"/>
          <w:lang w:val="pt-PT"/>
        </w:rPr>
        <w:t>Lengua 1</w:t>
      </w:r>
      <w:r w:rsidRPr="00B464E4">
        <w:rPr>
          <w:rFonts w:cs="Arial"/>
          <w:sz w:val="24"/>
          <w:szCs w:val="24"/>
        </w:rPr>
        <w:t>º E.S.O.-A/B</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lang w:val="es-ES_tradnl"/>
        </w:rPr>
      </w:pPr>
      <w:r w:rsidRPr="00B464E4">
        <w:rPr>
          <w:rFonts w:cs="Arial"/>
          <w:sz w:val="24"/>
          <w:szCs w:val="24"/>
          <w:lang w:val="es-ES_tradnl"/>
        </w:rPr>
        <w:t>Responsable de la biblioteca</w:t>
      </w:r>
    </w:p>
    <w:p w:rsidR="002A1053" w:rsidRPr="00B464E4" w:rsidRDefault="002A1053" w:rsidP="00CD70E2">
      <w:pPr>
        <w:pStyle w:val="Cuerpo"/>
        <w:widowControl/>
        <w:numPr>
          <w:ilvl w:val="2"/>
          <w:numId w:val="37"/>
        </w:numPr>
        <w:tabs>
          <w:tab w:val="left" w:pos="708"/>
          <w:tab w:val="left" w:pos="1416"/>
          <w:tab w:val="left" w:pos="2124"/>
        </w:tabs>
        <w:jc w:val="both"/>
        <w:rPr>
          <w:rFonts w:eastAsia="Georgia" w:cs="Arial"/>
          <w:sz w:val="24"/>
          <w:szCs w:val="24"/>
        </w:rPr>
      </w:pPr>
      <w:r w:rsidRPr="00B464E4">
        <w:rPr>
          <w:rFonts w:cs="Arial"/>
          <w:sz w:val="24"/>
          <w:szCs w:val="24"/>
          <w:lang w:val="es-ES_tradnl"/>
        </w:rPr>
        <w:t>Tutora de 1ºA</w:t>
      </w:r>
    </w:p>
    <w:p w:rsidR="002A1053" w:rsidRPr="00B464E4" w:rsidRDefault="002A1053" w:rsidP="002A1053">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
        <w:jc w:val="both"/>
        <w:rPr>
          <w:rStyle w:val="Ninguno"/>
          <w:rFonts w:cs="Arial"/>
          <w:b/>
          <w:bCs/>
          <w:i/>
          <w:iCs/>
          <w:sz w:val="24"/>
          <w:szCs w:val="24"/>
          <w:u w:val="single"/>
        </w:rPr>
      </w:pPr>
      <w:r w:rsidRPr="00B464E4">
        <w:rPr>
          <w:rStyle w:val="Ninguno"/>
          <w:rFonts w:cs="Arial"/>
          <w:sz w:val="24"/>
          <w:szCs w:val="24"/>
        </w:rPr>
        <w:t>3</w:t>
      </w:r>
      <w:r w:rsidRPr="00B464E4">
        <w:rPr>
          <w:rStyle w:val="Ninguno"/>
          <w:rFonts w:cs="Arial"/>
          <w:i/>
          <w:iCs/>
          <w:sz w:val="24"/>
          <w:szCs w:val="24"/>
        </w:rPr>
        <w:t xml:space="preserve">. </w:t>
      </w:r>
      <w:r w:rsidRPr="00B464E4">
        <w:rPr>
          <w:rStyle w:val="Ninguno"/>
          <w:rFonts w:cs="Arial"/>
          <w:i/>
          <w:iCs/>
          <w:sz w:val="24"/>
          <w:szCs w:val="24"/>
          <w:u w:val="single"/>
        </w:rPr>
        <w:t>Latí</w:t>
      </w:r>
      <w:r w:rsidRPr="00B464E4">
        <w:rPr>
          <w:rStyle w:val="Ninguno"/>
          <w:rFonts w:cs="Arial"/>
          <w:i/>
          <w:iCs/>
          <w:sz w:val="24"/>
          <w:szCs w:val="24"/>
          <w:u w:val="single"/>
          <w:lang w:val="es-ES_tradnl"/>
        </w:rPr>
        <w:t>n y Cultura Cl</w:t>
      </w:r>
      <w:r w:rsidRPr="00B464E4">
        <w:rPr>
          <w:rStyle w:val="Ninguno"/>
          <w:rFonts w:cs="Arial"/>
          <w:i/>
          <w:iCs/>
          <w:sz w:val="24"/>
          <w:szCs w:val="24"/>
          <w:u w:val="single"/>
        </w:rPr>
        <w:t>á</w:t>
      </w:r>
      <w:r w:rsidRPr="00B464E4">
        <w:rPr>
          <w:rStyle w:val="Ninguno"/>
          <w:rFonts w:cs="Arial"/>
          <w:i/>
          <w:iCs/>
          <w:sz w:val="24"/>
          <w:szCs w:val="24"/>
          <w:u w:val="single"/>
          <w:lang w:val="it-IT"/>
        </w:rPr>
        <w:t>sica</w:t>
      </w:r>
    </w:p>
    <w:p w:rsidR="002A1053" w:rsidRPr="00B464E4" w:rsidRDefault="002A1053" w:rsidP="00CD70E2">
      <w:pPr>
        <w:pStyle w:val="Prrafodelista"/>
        <w:widowControl/>
        <w:numPr>
          <w:ilvl w:val="0"/>
          <w:numId w:val="40"/>
        </w:numPr>
        <w:tabs>
          <w:tab w:val="left" w:pos="363"/>
        </w:tabs>
        <w:spacing w:before="0"/>
        <w:rPr>
          <w:rFonts w:ascii="Arial" w:hAnsi="Arial" w:cs="Arial"/>
          <w:sz w:val="24"/>
          <w:szCs w:val="24"/>
          <w:lang w:val="es-ES_tradnl"/>
        </w:rPr>
      </w:pPr>
      <w:r w:rsidRPr="00721B2A">
        <w:rPr>
          <w:rStyle w:val="Ninguno"/>
          <w:rFonts w:ascii="Arial" w:hAnsi="Arial" w:cs="Arial"/>
          <w:b/>
          <w:sz w:val="24"/>
          <w:szCs w:val="24"/>
          <w:lang w:val="es-ES_tradnl"/>
        </w:rPr>
        <w:t>Alba Rodrigo Martín de Lucía</w:t>
      </w:r>
      <w:r w:rsidRPr="00B464E4">
        <w:rPr>
          <w:rStyle w:val="Ninguno"/>
          <w:rFonts w:ascii="Arial" w:hAnsi="Arial" w:cs="Arial"/>
          <w:sz w:val="24"/>
          <w:szCs w:val="24"/>
          <w:lang w:val="es-ES_tradnl"/>
        </w:rPr>
        <w:t xml:space="preserve">: </w:t>
      </w:r>
    </w:p>
    <w:p w:rsidR="002A1053" w:rsidRPr="00B464E4" w:rsidRDefault="002A1053" w:rsidP="00CD70E2">
      <w:pPr>
        <w:pStyle w:val="Prrafodelista"/>
        <w:widowControl/>
        <w:numPr>
          <w:ilvl w:val="0"/>
          <w:numId w:val="41"/>
        </w:numPr>
        <w:tabs>
          <w:tab w:val="left" w:pos="363"/>
        </w:tabs>
        <w:spacing w:before="0"/>
        <w:rPr>
          <w:rFonts w:ascii="Arial" w:hAnsi="Arial" w:cs="Arial"/>
          <w:sz w:val="24"/>
          <w:szCs w:val="24"/>
          <w:lang w:val="es-ES_tradnl"/>
        </w:rPr>
      </w:pPr>
      <w:r w:rsidRPr="00B464E4">
        <w:rPr>
          <w:rFonts w:ascii="Arial" w:hAnsi="Arial" w:cs="Arial"/>
          <w:sz w:val="24"/>
          <w:szCs w:val="24"/>
          <w:lang w:val="es-ES_tradnl"/>
        </w:rPr>
        <w:t>Latín 4ºESO</w:t>
      </w:r>
    </w:p>
    <w:p w:rsidR="002A1053" w:rsidRPr="00B464E4" w:rsidRDefault="002A1053" w:rsidP="00CD70E2">
      <w:pPr>
        <w:pStyle w:val="Prrafodelista"/>
        <w:widowControl/>
        <w:numPr>
          <w:ilvl w:val="0"/>
          <w:numId w:val="40"/>
        </w:numPr>
        <w:tabs>
          <w:tab w:val="left" w:pos="363"/>
        </w:tabs>
        <w:spacing w:before="0"/>
        <w:rPr>
          <w:rFonts w:ascii="Arial" w:hAnsi="Arial" w:cs="Arial"/>
          <w:b/>
          <w:bCs/>
          <w:sz w:val="24"/>
          <w:szCs w:val="24"/>
          <w:lang w:val="es-ES_tradnl"/>
        </w:rPr>
      </w:pPr>
      <w:r w:rsidRPr="00B464E4">
        <w:rPr>
          <w:rFonts w:ascii="Arial" w:hAnsi="Arial" w:cs="Arial"/>
          <w:b/>
          <w:bCs/>
          <w:sz w:val="24"/>
          <w:szCs w:val="24"/>
          <w:lang w:val="es-ES_tradnl"/>
        </w:rPr>
        <w:t xml:space="preserve">Aurora Delgado Gómez de las Heras : </w:t>
      </w:r>
    </w:p>
    <w:p w:rsidR="002A1053" w:rsidRPr="00B464E4" w:rsidRDefault="002A1053" w:rsidP="00CD70E2">
      <w:pPr>
        <w:pStyle w:val="Prrafodelista"/>
        <w:widowControl/>
        <w:numPr>
          <w:ilvl w:val="0"/>
          <w:numId w:val="41"/>
        </w:numPr>
        <w:tabs>
          <w:tab w:val="left" w:pos="363"/>
        </w:tabs>
        <w:spacing w:before="0"/>
        <w:rPr>
          <w:rFonts w:ascii="Arial" w:hAnsi="Arial" w:cs="Arial"/>
          <w:b/>
          <w:bCs/>
          <w:sz w:val="24"/>
          <w:szCs w:val="24"/>
          <w:lang w:val="es-ES_tradnl"/>
        </w:rPr>
      </w:pPr>
      <w:r w:rsidRPr="00B464E4">
        <w:rPr>
          <w:rStyle w:val="Ninguno"/>
          <w:rFonts w:ascii="Arial" w:hAnsi="Arial" w:cs="Arial"/>
          <w:sz w:val="24"/>
          <w:szCs w:val="24"/>
          <w:lang w:val="es-ES_tradnl"/>
        </w:rPr>
        <w:t>Cultura clásica 3ºESO; Filosofía 4ºESO</w:t>
      </w:r>
    </w:p>
    <w:p w:rsidR="002A1053" w:rsidRDefault="002A1053">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cs="Arial"/>
          <w:sz w:val="24"/>
          <w:szCs w:val="24"/>
          <w:lang w:val="it-IT"/>
        </w:rPr>
      </w:pPr>
    </w:p>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r w:rsidRPr="00BE4A31">
        <w:rPr>
          <w:rFonts w:cs="Arial"/>
          <w:sz w:val="24"/>
          <w:szCs w:val="24"/>
          <w:lang w:val="it-IT"/>
        </w:rPr>
        <w:t xml:space="preserve">Se dispone de una </w:t>
      </w:r>
      <w:r w:rsidRPr="00BE4A31">
        <w:rPr>
          <w:rStyle w:val="Ninguno"/>
          <w:rFonts w:cs="Arial"/>
          <w:b/>
          <w:bCs/>
          <w:sz w:val="24"/>
          <w:szCs w:val="24"/>
          <w:lang w:val="pt-PT"/>
        </w:rPr>
        <w:t>hora de reuni</w:t>
      </w:r>
      <w:r w:rsidRPr="00BE4A31">
        <w:rPr>
          <w:rStyle w:val="Ninguno"/>
          <w:rFonts w:cs="Arial"/>
          <w:b/>
          <w:bCs/>
          <w:sz w:val="24"/>
          <w:szCs w:val="24"/>
          <w:lang w:val="es-ES_tradnl"/>
        </w:rPr>
        <w:t>ón a la semana</w:t>
      </w:r>
      <w:r w:rsidRPr="00BE4A31">
        <w:rPr>
          <w:rFonts w:cs="Arial"/>
          <w:sz w:val="24"/>
          <w:szCs w:val="24"/>
        </w:rPr>
        <w:t xml:space="preserve"> (mi</w:t>
      </w:r>
      <w:r w:rsidRPr="00BE4A31">
        <w:rPr>
          <w:rFonts w:cs="Arial"/>
          <w:sz w:val="24"/>
          <w:szCs w:val="24"/>
          <w:lang w:val="fr-FR"/>
        </w:rPr>
        <w:t>é</w:t>
      </w:r>
      <w:r w:rsidRPr="00BE4A31">
        <w:rPr>
          <w:rFonts w:cs="Arial"/>
          <w:sz w:val="24"/>
          <w:szCs w:val="24"/>
          <w:lang w:val="es-ES_tradnl"/>
        </w:rPr>
        <w:t>rcoles de</w:t>
      </w:r>
      <w:r w:rsidR="00BE4A31">
        <w:rPr>
          <w:rFonts w:cs="Arial"/>
          <w:sz w:val="24"/>
          <w:szCs w:val="24"/>
          <w:lang w:val="es-ES_tradnl"/>
        </w:rPr>
        <w:t xml:space="preserve"> 10:05 a 11.00</w:t>
      </w:r>
      <w:r w:rsidRPr="00BE4A31">
        <w:rPr>
          <w:rFonts w:cs="Arial"/>
          <w:sz w:val="24"/>
          <w:szCs w:val="24"/>
          <w:lang w:val="es-ES_tradnl"/>
        </w:rPr>
        <w:t xml:space="preserve"> hs.) para las coordinaciones necesarias. En cualquier caso,  las convocatorias se har</w:t>
      </w:r>
      <w:r w:rsidRPr="00BE4A31">
        <w:rPr>
          <w:rFonts w:cs="Arial"/>
          <w:sz w:val="24"/>
          <w:szCs w:val="24"/>
        </w:rPr>
        <w:t>á</w:t>
      </w:r>
      <w:r w:rsidRPr="00BE4A31">
        <w:rPr>
          <w:rFonts w:cs="Arial"/>
          <w:sz w:val="24"/>
          <w:szCs w:val="24"/>
          <w:lang w:val="es-ES_tradnl"/>
        </w:rPr>
        <w:t>n de forma verbal y se dejar</w:t>
      </w:r>
      <w:r w:rsidRPr="00BE4A31">
        <w:rPr>
          <w:rFonts w:cs="Arial"/>
          <w:sz w:val="24"/>
          <w:szCs w:val="24"/>
        </w:rPr>
        <w:t xml:space="preserve">á </w:t>
      </w:r>
      <w:r w:rsidRPr="00BE4A31">
        <w:rPr>
          <w:rFonts w:cs="Arial"/>
          <w:sz w:val="24"/>
          <w:szCs w:val="24"/>
          <w:lang w:val="es-ES_tradnl"/>
        </w:rPr>
        <w:t>constancia de las mismas en el Libro de Actas al final de cada reunió</w:t>
      </w:r>
      <w:r w:rsidRPr="00BE4A31">
        <w:rPr>
          <w:rFonts w:cs="Arial"/>
          <w:sz w:val="24"/>
          <w:szCs w:val="24"/>
        </w:rPr>
        <w:t xml:space="preserve">n. </w:t>
      </w: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Textoindependiente"/>
        <w:spacing w:before="11"/>
        <w:rPr>
          <w:rFonts w:ascii="Arial" w:hAnsi="Arial" w:cs="Arial"/>
          <w:sz w:val="24"/>
          <w:szCs w:val="24"/>
        </w:rPr>
      </w:pPr>
    </w:p>
    <w:p w:rsidR="00FC3720" w:rsidRPr="00BE4A31" w:rsidRDefault="00C7183F">
      <w:pPr>
        <w:pStyle w:val="Encabezamiento"/>
        <w:numPr>
          <w:ilvl w:val="0"/>
          <w:numId w:val="2"/>
        </w:numPr>
        <w:spacing w:before="74"/>
        <w:rPr>
          <w:rFonts w:ascii="Arial" w:hAnsi="Arial" w:cs="Arial"/>
        </w:rPr>
      </w:pPr>
      <w:r w:rsidRPr="00BE4A31">
        <w:rPr>
          <w:rFonts w:ascii="Arial" w:hAnsi="Arial" w:cs="Arial"/>
        </w:rPr>
        <w:t xml:space="preserve"> Objetivos de etapa:</w:t>
      </w: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w:t>
      </w:r>
      <w:r w:rsidRPr="00BE4A31">
        <w:rPr>
          <w:rFonts w:ascii="Arial" w:hAnsi="Arial" w:cs="Arial"/>
          <w:b w:val="0"/>
          <w:bCs w:val="0"/>
          <w:lang w:val="pt-PT"/>
        </w:rPr>
        <w:t>a democr</w:t>
      </w:r>
      <w:r w:rsidRPr="00BE4A31">
        <w:rPr>
          <w:rFonts w:ascii="Arial" w:hAnsi="Arial" w:cs="Arial"/>
          <w:b w:val="0"/>
          <w:bCs w:val="0"/>
        </w:rPr>
        <w:t>á</w:t>
      </w:r>
      <w:r w:rsidRPr="00BE4A31">
        <w:rPr>
          <w:rFonts w:ascii="Arial" w:hAnsi="Arial" w:cs="Arial"/>
          <w:b w:val="0"/>
          <w:bCs w:val="0"/>
          <w:lang w:val="it-IT"/>
        </w:rPr>
        <w:t>tica.</w:t>
      </w: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t>Desarrollar y consolidar hábitos de disciplina, estudio y trabajo individual y en equipo como condición necesaria para una realización eficaz de las tareas del aprendizaje y como medio de desarrollo personal.</w:t>
      </w: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lastRenderedPageBreak/>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t>Fortalecer sus capacidades afectivas en todos los ámbitos de la personalidad y en sus relaciones con los demá</w:t>
      </w:r>
      <w:r w:rsidRPr="00BE4A31">
        <w:rPr>
          <w:rFonts w:ascii="Arial" w:hAnsi="Arial" w:cs="Arial"/>
          <w:b w:val="0"/>
          <w:bCs w:val="0"/>
          <w:lang w:val="pt-PT"/>
        </w:rPr>
        <w:t>s, as</w:t>
      </w:r>
      <w:r w:rsidRPr="00BE4A31">
        <w:rPr>
          <w:rFonts w:ascii="Arial" w:hAnsi="Arial" w:cs="Arial"/>
          <w:b w:val="0"/>
          <w:bCs w:val="0"/>
        </w:rPr>
        <w:t>í como rechazar la violencia, los prejuicios de cualquier tipo, los comportamientos sexistas y resolver pacíficamente los conflictos.</w:t>
      </w: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t>Desarrollar destrezas básicas en la utilización de las fuentes de información para, con sentido crítico, adquirir nuevos conocimientos. Adquirir una preparación básica en el campo de las tecnologías, especialmente las de la información y la comunicación.</w:t>
      </w: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t>Concebir el conocimiento científico como un saber integrado, que se estructura en distintas disciplinas, así como conocer y aplicar los m</w:t>
      </w:r>
      <w:r w:rsidRPr="00BE4A31">
        <w:rPr>
          <w:rFonts w:ascii="Arial" w:hAnsi="Arial" w:cs="Arial"/>
          <w:b w:val="0"/>
          <w:bCs w:val="0"/>
          <w:lang w:val="fr-FR"/>
        </w:rPr>
        <w:t>é</w:t>
      </w:r>
      <w:r w:rsidRPr="00BE4A31">
        <w:rPr>
          <w:rFonts w:ascii="Arial" w:hAnsi="Arial" w:cs="Arial"/>
          <w:b w:val="0"/>
          <w:bCs w:val="0"/>
        </w:rPr>
        <w:t>todos para identificar los problemas en los diversos campos del conocimiento y de la experiencia.</w:t>
      </w: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t>Desarrollar el espíritu emprendedor y la confianza en sí mismo, la participación, el sentido crí</w:t>
      </w:r>
      <w:r w:rsidRPr="00BE4A31">
        <w:rPr>
          <w:rFonts w:ascii="Arial" w:hAnsi="Arial" w:cs="Arial"/>
          <w:b w:val="0"/>
          <w:bCs w:val="0"/>
          <w:lang w:val="pt-PT"/>
        </w:rPr>
        <w:t>tico, la iniciativa personal y la capacidad para aprender a aprender, planificar, tomar decisiones y asumir responsabilidades.</w:t>
      </w: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t>Comprender y expresar con corrección, oralmente y por escrito, en la lengua castellana textos y mensajes complejos, e iniciarse en el conocimiento, la lectura y el estudio de la literatura.</w:t>
      </w: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t>Comprender y expresarse en una o más lenguas extranjeras de manera apropiada.</w:t>
      </w: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t>Conocer, valorar y respetar los aspectos básicos de la cultura y la historia propias y de los demá</w:t>
      </w:r>
      <w:r w:rsidRPr="00BE4A31">
        <w:rPr>
          <w:rFonts w:ascii="Arial" w:hAnsi="Arial" w:cs="Arial"/>
          <w:b w:val="0"/>
          <w:bCs w:val="0"/>
          <w:lang w:val="pt-PT"/>
        </w:rPr>
        <w:t>s, as</w:t>
      </w:r>
      <w:r w:rsidRPr="00BE4A31">
        <w:rPr>
          <w:rFonts w:ascii="Arial" w:hAnsi="Arial" w:cs="Arial"/>
          <w:b w:val="0"/>
          <w:bCs w:val="0"/>
        </w:rPr>
        <w:t>í como el patrimonio artístico y cultural.</w:t>
      </w: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medioambiente, contribuyendo a su conservación y mejora.</w:t>
      </w:r>
    </w:p>
    <w:p w:rsidR="00FC3720" w:rsidRPr="00BE4A31" w:rsidRDefault="00C7183F" w:rsidP="00CD70E2">
      <w:pPr>
        <w:pStyle w:val="Encabezamiento"/>
        <w:numPr>
          <w:ilvl w:val="0"/>
          <w:numId w:val="9"/>
        </w:numPr>
        <w:spacing w:before="74"/>
        <w:rPr>
          <w:rFonts w:ascii="Arial" w:hAnsi="Arial" w:cs="Arial"/>
          <w:b w:val="0"/>
          <w:bCs w:val="0"/>
        </w:rPr>
      </w:pPr>
      <w:r w:rsidRPr="00BE4A31">
        <w:rPr>
          <w:rFonts w:ascii="Arial" w:hAnsi="Arial" w:cs="Arial"/>
          <w:b w:val="0"/>
          <w:bCs w:val="0"/>
        </w:rPr>
        <w:t>Apreciar la creación artística y comprender el lenguaje de las distintas manifestaciones artísticas, utilizando diversos medios de expresión y representación.</w:t>
      </w: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C7183F">
      <w:pPr>
        <w:pStyle w:val="Encabezamiento"/>
        <w:numPr>
          <w:ilvl w:val="0"/>
          <w:numId w:val="2"/>
        </w:numPr>
        <w:spacing w:before="74"/>
        <w:rPr>
          <w:rFonts w:ascii="Arial" w:hAnsi="Arial" w:cs="Arial"/>
        </w:rPr>
      </w:pPr>
      <w:r w:rsidRPr="00BE4A31">
        <w:rPr>
          <w:rFonts w:ascii="Arial" w:hAnsi="Arial" w:cs="Arial"/>
        </w:rPr>
        <w:t>Introducción sobre la materia:</w:t>
      </w:r>
      <w:r w:rsidRPr="00BE4A31">
        <w:rPr>
          <w:rStyle w:val="Ninguno"/>
          <w:rFonts w:ascii="Arial" w:hAnsi="Arial" w:cs="Arial"/>
          <w:vertAlign w:val="superscript"/>
        </w:rPr>
        <w:footnoteReference w:id="2"/>
      </w: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C7183F">
      <w:pPr>
        <w:pStyle w:val="Encabezamiento"/>
        <w:tabs>
          <w:tab w:val="left" w:pos="363"/>
        </w:tabs>
        <w:spacing w:before="74"/>
        <w:ind w:left="0" w:firstLine="0"/>
        <w:rPr>
          <w:rFonts w:ascii="Arial" w:hAnsi="Arial" w:cs="Arial"/>
          <w:b w:val="0"/>
          <w:bCs w:val="0"/>
        </w:rPr>
      </w:pPr>
      <w:r w:rsidRPr="00BE4A31">
        <w:rPr>
          <w:rFonts w:ascii="Arial" w:hAnsi="Arial" w:cs="Arial"/>
          <w:b w:val="0"/>
          <w:bCs w:val="0"/>
        </w:rPr>
        <w:t>La Geografía y la Historia tradicionalmente han sido dos disciplinas fundamentales en los distintos currículos educativos, al considerarse éstas imprescindibles para el desarrollo cognitivo, intelectual, personal y social del alumnado. En el siglo XXI, esta disciplina se enfrenta a un nuevo reto dentro del Sistema Educativo, la formación de un alumnado preparado para convivir no sólo en un mundo global y plural sino también en un estado que lo es. La Geografí</w:t>
      </w:r>
      <w:r w:rsidRPr="00BE4A31">
        <w:rPr>
          <w:rFonts w:ascii="Arial" w:hAnsi="Arial" w:cs="Arial"/>
          <w:b w:val="0"/>
          <w:bCs w:val="0"/>
          <w:lang w:val="pt-PT"/>
        </w:rPr>
        <w:t xml:space="preserve">a e Historia como materia </w:t>
      </w:r>
      <w:r w:rsidRPr="00BE4A31">
        <w:rPr>
          <w:rFonts w:ascii="Arial" w:hAnsi="Arial" w:cs="Arial"/>
          <w:b w:val="0"/>
          <w:bCs w:val="0"/>
        </w:rPr>
        <w:t>contribuye a que los alumnos puedan desenvolverse en su vida futura, pues tendrán conocimientos diversos, sabrán gestionar sus emociones, comportarse como ciudadanos activos y responsables y desarrollarán su inteligencia emocional, su capacidad de empatizar con el otro y resolver positivamente situaciones problemá</w:t>
      </w:r>
      <w:r w:rsidRPr="00BE4A31">
        <w:rPr>
          <w:rFonts w:ascii="Arial" w:hAnsi="Arial" w:cs="Arial"/>
          <w:b w:val="0"/>
          <w:bCs w:val="0"/>
          <w:lang w:val="pt-PT"/>
        </w:rPr>
        <w:t>ticas.</w:t>
      </w:r>
      <w:r w:rsidRPr="00BE4A31">
        <w:rPr>
          <w:rFonts w:ascii="Arial" w:hAnsi="Arial" w:cs="Arial"/>
          <w:b w:val="0"/>
          <w:bCs w:val="0"/>
        </w:rPr>
        <w:t xml:space="preserve"> Por otra parte, esta materia proporciona al alumnado el conocimiento científico basado en el estudio del hombre y sus distintas expresiones. De este modo, desde la Geografía y la Historia el estudiante se puede acercar a otras disciplinas auxiliares como pueden ser la Economí</w:t>
      </w:r>
      <w:r w:rsidRPr="00BE4A31">
        <w:rPr>
          <w:rFonts w:ascii="Arial" w:hAnsi="Arial" w:cs="Arial"/>
          <w:b w:val="0"/>
          <w:bCs w:val="0"/>
          <w:lang w:val="it-IT"/>
        </w:rPr>
        <w:t>a, la Antropologi</w:t>
      </w:r>
      <w:r w:rsidRPr="00BE4A31">
        <w:rPr>
          <w:rFonts w:ascii="Arial" w:hAnsi="Arial" w:cs="Arial"/>
          <w:b w:val="0"/>
          <w:bCs w:val="0"/>
        </w:rPr>
        <w:t>́</w:t>
      </w:r>
      <w:r w:rsidRPr="00BE4A31">
        <w:rPr>
          <w:rFonts w:ascii="Arial" w:hAnsi="Arial" w:cs="Arial"/>
          <w:b w:val="0"/>
          <w:bCs w:val="0"/>
          <w:lang w:val="it-IT"/>
        </w:rPr>
        <w:t>a, la Sociologi</w:t>
      </w:r>
      <w:r w:rsidRPr="00BE4A31">
        <w:rPr>
          <w:rFonts w:ascii="Arial" w:hAnsi="Arial" w:cs="Arial"/>
          <w:b w:val="0"/>
          <w:bCs w:val="0"/>
        </w:rPr>
        <w:t xml:space="preserve">́a, el Derecho y la Ciencia Política. Igualmente, esta materia debe servir al alumnado a unir, entender y ubicar espacio-temporalmente contenidos de otras disciplinas y no estudiarlas como saberes </w:t>
      </w:r>
      <w:r w:rsidRPr="00BE4A31">
        <w:rPr>
          <w:rFonts w:ascii="Arial" w:hAnsi="Arial" w:cs="Arial"/>
          <w:b w:val="0"/>
          <w:bCs w:val="0"/>
        </w:rPr>
        <w:lastRenderedPageBreak/>
        <w:t xml:space="preserve">estancos. </w:t>
      </w:r>
    </w:p>
    <w:p w:rsidR="00FC3720" w:rsidRPr="00BE4A31" w:rsidRDefault="00FC3720">
      <w:pPr>
        <w:pStyle w:val="Encabezamiento"/>
        <w:tabs>
          <w:tab w:val="left" w:pos="363"/>
        </w:tabs>
        <w:spacing w:before="74"/>
        <w:ind w:left="0" w:firstLine="0"/>
        <w:rPr>
          <w:rFonts w:ascii="Arial" w:hAnsi="Arial" w:cs="Arial"/>
          <w:b w:val="0"/>
          <w:bCs w:val="0"/>
        </w:rPr>
      </w:pPr>
    </w:p>
    <w:p w:rsidR="00FC3720" w:rsidRPr="00BE4A31" w:rsidRDefault="00C7183F">
      <w:pPr>
        <w:pStyle w:val="Encabezamiento"/>
        <w:tabs>
          <w:tab w:val="left" w:pos="363"/>
        </w:tabs>
        <w:spacing w:before="74"/>
        <w:ind w:left="0" w:firstLine="0"/>
        <w:rPr>
          <w:rFonts w:ascii="Arial" w:hAnsi="Arial" w:cs="Arial"/>
          <w:b w:val="0"/>
          <w:bCs w:val="0"/>
        </w:rPr>
      </w:pPr>
      <w:r w:rsidRPr="00BE4A31">
        <w:rPr>
          <w:rFonts w:ascii="Arial" w:hAnsi="Arial" w:cs="Arial"/>
          <w:b w:val="0"/>
          <w:bCs w:val="0"/>
        </w:rPr>
        <w:t>No se puede olvidar que esta materia es muy propicia para trabajar con el alumnado la adquisició</w:t>
      </w:r>
      <w:r w:rsidRPr="00BE4A31">
        <w:rPr>
          <w:rFonts w:ascii="Arial" w:hAnsi="Arial" w:cs="Arial"/>
          <w:b w:val="0"/>
          <w:bCs w:val="0"/>
          <w:lang w:val="pt-PT"/>
        </w:rPr>
        <w:t>n de valores, a trave</w:t>
      </w:r>
      <w:r w:rsidRPr="00BE4A31">
        <w:rPr>
          <w:rFonts w:ascii="Arial" w:hAnsi="Arial" w:cs="Arial"/>
          <w:b w:val="0"/>
          <w:bCs w:val="0"/>
        </w:rPr>
        <w:t>́s de los distintos temas transversales: libertad, justicia, igualdad, pluralismo político, paz, respeto al sistema democrático, al Estado de derecho, a los derechos humanos y a la pluralidad, prevención de la violencia de género, igualdad efectiva entre hombres y mujeres, igualdad de trato y no discriminación, prevención y resolución pacífica de conflictos en todos los ámbitos, rechazo a la violencia terrorista, consideración a las víctimas, protección ante emergencias, catástrofes o el mal uso de las Tecnologías de la Información y comunicación (TIC), cuidado del medio ambiente, desarrollo sostenible, consumo responsable o dieta y ocio saludable. Durante toda la ESO, la Geografía e Historia se concibe como materia del bloque de asignaturas troncales. Teniendo en cuenta las siguientes premisas: simultanear en todos los cursos Geografía e Historia, graduar los contenidos de lo más general a lo más particular, proporcionar a los alumnos la ubicación y la descripción de los lugares y entornos geográficos donde se situarán las civilizaciones y sociedades estudiadas y adecuarse a la capacidad intelectual del alumnado y a la realidad y la práctica diaria en el aula.</w:t>
      </w:r>
    </w:p>
    <w:p w:rsidR="00FC3720" w:rsidRPr="00BE4A31" w:rsidRDefault="00FC3720">
      <w:pPr>
        <w:pStyle w:val="Encabezamiento"/>
        <w:tabs>
          <w:tab w:val="left" w:pos="363"/>
        </w:tabs>
        <w:spacing w:before="74"/>
        <w:ind w:left="0" w:firstLine="0"/>
        <w:rPr>
          <w:rFonts w:ascii="Arial" w:hAnsi="Arial" w:cs="Arial"/>
          <w:b w:val="0"/>
          <w:bCs w:val="0"/>
        </w:rPr>
      </w:pPr>
    </w:p>
    <w:p w:rsidR="00FC3720" w:rsidRPr="00BE4A31" w:rsidRDefault="00C7183F">
      <w:pPr>
        <w:pStyle w:val="Encabezamiento"/>
        <w:numPr>
          <w:ilvl w:val="0"/>
          <w:numId w:val="2"/>
        </w:numPr>
        <w:spacing w:before="74"/>
        <w:rPr>
          <w:rFonts w:ascii="Arial" w:hAnsi="Arial" w:cs="Arial"/>
        </w:rPr>
      </w:pPr>
      <w:r w:rsidRPr="00BE4A31">
        <w:rPr>
          <w:rFonts w:ascii="Arial" w:hAnsi="Arial" w:cs="Arial"/>
        </w:rPr>
        <w:t xml:space="preserve"> Secuencia y temporalización de los contenidos:</w:t>
      </w:r>
    </w:p>
    <w:p w:rsidR="00FC3720" w:rsidRPr="00BE4A31" w:rsidRDefault="00FC3720" w:rsidP="00B26E2B">
      <w:pPr>
        <w:pStyle w:val="Encabezamiento"/>
        <w:tabs>
          <w:tab w:val="left" w:pos="363"/>
        </w:tabs>
        <w:spacing w:before="74"/>
        <w:ind w:left="0" w:firstLine="0"/>
        <w:rPr>
          <w:rFonts w:ascii="Arial" w:hAnsi="Arial" w:cs="Arial"/>
        </w:rPr>
      </w:pPr>
    </w:p>
    <w:p w:rsidR="00FC3720" w:rsidRPr="00BE4A31" w:rsidRDefault="00C7183F" w:rsidP="00B26E2B">
      <w:pPr>
        <w:pStyle w:val="Encabezamiento"/>
        <w:tabs>
          <w:tab w:val="left" w:pos="363"/>
        </w:tabs>
        <w:spacing w:before="74"/>
        <w:ind w:left="0" w:firstLine="0"/>
        <w:rPr>
          <w:rFonts w:ascii="Arial" w:hAnsi="Arial" w:cs="Arial"/>
          <w:b w:val="0"/>
          <w:bCs w:val="0"/>
        </w:rPr>
      </w:pPr>
      <w:r w:rsidRPr="00BE4A31">
        <w:rPr>
          <w:rFonts w:ascii="Arial" w:hAnsi="Arial" w:cs="Arial"/>
          <w:b w:val="0"/>
          <w:bCs w:val="0"/>
        </w:rPr>
        <w:t>En 2º de E.S.O. los contenidos se distribuirán en 3 bloques. Uno de esos bloques, el número 1, será de contenido común y se denomina “técnicas y herramientas de Geografía, Historia y Arte”. El bloque 3 “La Edad Media” se compondrá de los siguientes temas:</w:t>
      </w:r>
    </w:p>
    <w:p w:rsidR="00FC3720" w:rsidRPr="00BE4A31" w:rsidRDefault="00C7183F" w:rsidP="00B26E2B">
      <w:pPr>
        <w:pStyle w:val="Encabezamiento"/>
        <w:numPr>
          <w:ilvl w:val="0"/>
          <w:numId w:val="11"/>
        </w:numPr>
        <w:spacing w:before="74"/>
        <w:rPr>
          <w:rFonts w:ascii="Arial" w:hAnsi="Arial" w:cs="Arial"/>
          <w:b w:val="0"/>
          <w:bCs w:val="0"/>
        </w:rPr>
      </w:pPr>
      <w:r w:rsidRPr="00BE4A31">
        <w:rPr>
          <w:rFonts w:ascii="Arial" w:hAnsi="Arial" w:cs="Arial"/>
          <w:b w:val="0"/>
          <w:bCs w:val="0"/>
        </w:rPr>
        <w:t>El inicio de la Edad Media.</w:t>
      </w:r>
    </w:p>
    <w:p w:rsidR="00FC3720" w:rsidRPr="00BE4A31" w:rsidRDefault="00C7183F" w:rsidP="00B26E2B">
      <w:pPr>
        <w:pStyle w:val="Encabezamiento"/>
        <w:numPr>
          <w:ilvl w:val="0"/>
          <w:numId w:val="11"/>
        </w:numPr>
        <w:spacing w:before="74"/>
        <w:rPr>
          <w:rFonts w:ascii="Arial" w:hAnsi="Arial" w:cs="Arial"/>
          <w:b w:val="0"/>
          <w:bCs w:val="0"/>
        </w:rPr>
      </w:pPr>
      <w:r w:rsidRPr="00BE4A31">
        <w:rPr>
          <w:rFonts w:ascii="Arial" w:hAnsi="Arial" w:cs="Arial"/>
          <w:b w:val="0"/>
          <w:bCs w:val="0"/>
        </w:rPr>
        <w:t>La Europa feudal.</w:t>
      </w:r>
    </w:p>
    <w:p w:rsidR="00FC3720" w:rsidRPr="00BE4A31" w:rsidRDefault="00C7183F" w:rsidP="00B26E2B">
      <w:pPr>
        <w:pStyle w:val="Encabezamiento"/>
        <w:numPr>
          <w:ilvl w:val="0"/>
          <w:numId w:val="11"/>
        </w:numPr>
        <w:spacing w:before="74"/>
        <w:rPr>
          <w:rFonts w:ascii="Arial" w:hAnsi="Arial" w:cs="Arial"/>
          <w:b w:val="0"/>
          <w:bCs w:val="0"/>
        </w:rPr>
      </w:pPr>
      <w:r w:rsidRPr="00BE4A31">
        <w:rPr>
          <w:rFonts w:ascii="Arial" w:hAnsi="Arial" w:cs="Arial"/>
          <w:b w:val="0"/>
          <w:bCs w:val="0"/>
        </w:rPr>
        <w:t>El desarrollo de las ciudades en la Edad Media.</w:t>
      </w:r>
    </w:p>
    <w:p w:rsidR="00FC3720" w:rsidRPr="00BE4A31" w:rsidRDefault="00C7183F" w:rsidP="00B26E2B">
      <w:pPr>
        <w:pStyle w:val="Encabezamiento"/>
        <w:numPr>
          <w:ilvl w:val="0"/>
          <w:numId w:val="11"/>
        </w:numPr>
        <w:spacing w:before="74"/>
        <w:rPr>
          <w:rFonts w:ascii="Arial" w:hAnsi="Arial" w:cs="Arial"/>
          <w:b w:val="0"/>
          <w:bCs w:val="0"/>
        </w:rPr>
      </w:pPr>
      <w:r w:rsidRPr="00BE4A31">
        <w:rPr>
          <w:rFonts w:ascii="Arial" w:hAnsi="Arial" w:cs="Arial"/>
          <w:b w:val="0"/>
          <w:bCs w:val="0"/>
        </w:rPr>
        <w:t>La cultura y el arte en la Edad Media.</w:t>
      </w:r>
    </w:p>
    <w:p w:rsidR="00FC3720" w:rsidRPr="00BE4A31" w:rsidRDefault="00C7183F" w:rsidP="00B26E2B">
      <w:pPr>
        <w:pStyle w:val="Encabezamiento"/>
        <w:numPr>
          <w:ilvl w:val="0"/>
          <w:numId w:val="11"/>
        </w:numPr>
        <w:spacing w:before="74"/>
        <w:rPr>
          <w:rFonts w:ascii="Arial" w:hAnsi="Arial" w:cs="Arial"/>
          <w:b w:val="0"/>
          <w:bCs w:val="0"/>
        </w:rPr>
      </w:pPr>
      <w:r w:rsidRPr="00BE4A31">
        <w:rPr>
          <w:rFonts w:ascii="Arial" w:hAnsi="Arial" w:cs="Arial"/>
          <w:b w:val="0"/>
          <w:bCs w:val="0"/>
        </w:rPr>
        <w:t>Los reinos cristianos hispánicos.</w:t>
      </w:r>
    </w:p>
    <w:p w:rsidR="00FC3720" w:rsidRPr="00BE4A31" w:rsidRDefault="00C7183F" w:rsidP="00B26E2B">
      <w:pPr>
        <w:pStyle w:val="Encabezamiento"/>
        <w:tabs>
          <w:tab w:val="left" w:pos="363"/>
        </w:tabs>
        <w:spacing w:before="74"/>
        <w:ind w:left="0" w:firstLine="0"/>
        <w:rPr>
          <w:rFonts w:ascii="Arial" w:hAnsi="Arial" w:cs="Arial"/>
          <w:b w:val="0"/>
          <w:bCs w:val="0"/>
        </w:rPr>
      </w:pPr>
      <w:r w:rsidRPr="00BE4A31">
        <w:rPr>
          <w:rFonts w:ascii="Arial" w:hAnsi="Arial" w:cs="Arial"/>
          <w:b w:val="0"/>
          <w:bCs w:val="0"/>
        </w:rPr>
        <w:t>Por su parte, el bloque 2 “El espacio humano mundial y europeo” se compondrá de los temas:</w:t>
      </w:r>
    </w:p>
    <w:p w:rsidR="00FC3720" w:rsidRPr="00BE4A31" w:rsidRDefault="00C7183F" w:rsidP="00B26E2B">
      <w:pPr>
        <w:pStyle w:val="Encabezamiento"/>
        <w:tabs>
          <w:tab w:val="left" w:pos="363"/>
        </w:tabs>
        <w:spacing w:before="74"/>
        <w:ind w:left="0" w:firstLine="0"/>
        <w:rPr>
          <w:rFonts w:ascii="Arial" w:hAnsi="Arial" w:cs="Arial"/>
          <w:b w:val="0"/>
          <w:bCs w:val="0"/>
        </w:rPr>
      </w:pPr>
      <w:r w:rsidRPr="00BE4A31">
        <w:rPr>
          <w:rFonts w:ascii="Arial" w:hAnsi="Arial" w:cs="Arial"/>
          <w:b w:val="0"/>
          <w:bCs w:val="0"/>
        </w:rPr>
        <w:t>6. La organización del territorio.</w:t>
      </w:r>
    </w:p>
    <w:p w:rsidR="00FC3720" w:rsidRPr="00BE4A31" w:rsidRDefault="00C7183F" w:rsidP="00B26E2B">
      <w:pPr>
        <w:pStyle w:val="Encabezamiento"/>
        <w:tabs>
          <w:tab w:val="left" w:pos="363"/>
        </w:tabs>
        <w:spacing w:before="74"/>
        <w:ind w:left="0" w:firstLine="0"/>
        <w:rPr>
          <w:rFonts w:ascii="Arial" w:hAnsi="Arial" w:cs="Arial"/>
          <w:b w:val="0"/>
          <w:bCs w:val="0"/>
        </w:rPr>
      </w:pPr>
      <w:r w:rsidRPr="00BE4A31">
        <w:rPr>
          <w:rFonts w:ascii="Arial" w:hAnsi="Arial" w:cs="Arial"/>
          <w:b w:val="0"/>
          <w:bCs w:val="0"/>
        </w:rPr>
        <w:t>7. La población del mundo.</w:t>
      </w:r>
    </w:p>
    <w:p w:rsidR="00FC3720" w:rsidRPr="00BE4A31" w:rsidRDefault="00C7183F" w:rsidP="00B26E2B">
      <w:pPr>
        <w:pStyle w:val="Encabezamiento"/>
        <w:tabs>
          <w:tab w:val="left" w:pos="363"/>
        </w:tabs>
        <w:spacing w:before="74"/>
        <w:ind w:left="0" w:firstLine="0"/>
        <w:rPr>
          <w:rFonts w:ascii="Arial" w:hAnsi="Arial" w:cs="Arial"/>
          <w:b w:val="0"/>
          <w:bCs w:val="0"/>
        </w:rPr>
      </w:pPr>
      <w:r w:rsidRPr="00BE4A31">
        <w:rPr>
          <w:rFonts w:ascii="Arial" w:hAnsi="Arial" w:cs="Arial"/>
          <w:b w:val="0"/>
          <w:bCs w:val="0"/>
        </w:rPr>
        <w:t>8. Las ciudades.</w:t>
      </w:r>
    </w:p>
    <w:p w:rsidR="00FC3720" w:rsidRPr="00BE4A31" w:rsidRDefault="00C7183F" w:rsidP="00B26E2B">
      <w:pPr>
        <w:pStyle w:val="Encabezamiento"/>
        <w:tabs>
          <w:tab w:val="left" w:pos="363"/>
        </w:tabs>
        <w:spacing w:before="74"/>
        <w:ind w:left="0" w:firstLine="0"/>
        <w:rPr>
          <w:rFonts w:ascii="Arial" w:hAnsi="Arial" w:cs="Arial"/>
          <w:b w:val="0"/>
          <w:bCs w:val="0"/>
        </w:rPr>
      </w:pPr>
      <w:r w:rsidRPr="00BE4A31">
        <w:rPr>
          <w:rFonts w:ascii="Arial" w:hAnsi="Arial" w:cs="Arial"/>
          <w:b w:val="0"/>
          <w:bCs w:val="0"/>
        </w:rPr>
        <w:t>9. Atlas de geografía humana de los continentes.</w:t>
      </w:r>
    </w:p>
    <w:p w:rsidR="00FC3720" w:rsidRPr="00BE4A31" w:rsidRDefault="00C7183F" w:rsidP="00B26E2B">
      <w:pPr>
        <w:pStyle w:val="Encabezamiento"/>
        <w:tabs>
          <w:tab w:val="left" w:pos="363"/>
        </w:tabs>
        <w:spacing w:before="74"/>
        <w:ind w:left="0" w:firstLine="0"/>
        <w:rPr>
          <w:rFonts w:ascii="Arial" w:hAnsi="Arial" w:cs="Arial"/>
          <w:b w:val="0"/>
          <w:bCs w:val="0"/>
        </w:rPr>
      </w:pPr>
      <w:r w:rsidRPr="00BE4A31">
        <w:rPr>
          <w:rFonts w:ascii="Arial" w:hAnsi="Arial" w:cs="Arial"/>
          <w:b w:val="0"/>
          <w:bCs w:val="0"/>
        </w:rPr>
        <w:t>10. El continente europeo: población y ciudades.</w:t>
      </w:r>
    </w:p>
    <w:p w:rsidR="00FC3720" w:rsidRPr="00BE4A31" w:rsidRDefault="00C7183F" w:rsidP="00B26E2B">
      <w:pPr>
        <w:pStyle w:val="Encabezamiento"/>
        <w:tabs>
          <w:tab w:val="left" w:pos="363"/>
        </w:tabs>
        <w:spacing w:before="74"/>
        <w:ind w:left="0" w:firstLine="0"/>
        <w:rPr>
          <w:rFonts w:ascii="Arial" w:hAnsi="Arial" w:cs="Arial"/>
          <w:b w:val="0"/>
          <w:bCs w:val="0"/>
        </w:rPr>
      </w:pPr>
      <w:r w:rsidRPr="00BE4A31">
        <w:rPr>
          <w:rFonts w:ascii="Arial" w:hAnsi="Arial" w:cs="Arial"/>
          <w:b w:val="0"/>
          <w:bCs w:val="0"/>
        </w:rPr>
        <w:t>11. España: territorio, población y ciudades.</w:t>
      </w:r>
    </w:p>
    <w:p w:rsidR="00FC3720" w:rsidRPr="00BE4A31" w:rsidRDefault="00FC3720" w:rsidP="00B26E2B">
      <w:pPr>
        <w:pStyle w:val="Encabezamiento"/>
        <w:tabs>
          <w:tab w:val="left" w:pos="363"/>
        </w:tabs>
        <w:spacing w:before="74"/>
        <w:ind w:left="0" w:firstLine="0"/>
        <w:rPr>
          <w:rFonts w:ascii="Arial" w:hAnsi="Arial" w:cs="Arial"/>
          <w:b w:val="0"/>
          <w:bCs w:val="0"/>
        </w:rPr>
      </w:pPr>
    </w:p>
    <w:p w:rsidR="00FC3720" w:rsidRPr="00BE4A31" w:rsidRDefault="00C7183F" w:rsidP="00B26E2B">
      <w:pPr>
        <w:pStyle w:val="Encabezamiento"/>
        <w:tabs>
          <w:tab w:val="left" w:pos="363"/>
        </w:tabs>
        <w:spacing w:before="74"/>
        <w:ind w:left="0" w:firstLine="0"/>
        <w:rPr>
          <w:rFonts w:ascii="Arial" w:hAnsi="Arial" w:cs="Arial"/>
          <w:b w:val="0"/>
          <w:bCs w:val="0"/>
        </w:rPr>
      </w:pPr>
      <w:r w:rsidRPr="00BE4A31">
        <w:rPr>
          <w:rFonts w:ascii="Arial" w:hAnsi="Arial" w:cs="Arial"/>
          <w:b w:val="0"/>
          <w:bCs w:val="0"/>
        </w:rPr>
        <w:t>La distribución de los contenidos se hará de acuerdo a lo siguiente:</w:t>
      </w:r>
    </w:p>
    <w:p w:rsidR="00FC3720" w:rsidRPr="00BE4A31" w:rsidRDefault="00C7183F" w:rsidP="00B26E2B">
      <w:pPr>
        <w:pStyle w:val="Encabezamiento"/>
        <w:numPr>
          <w:ilvl w:val="0"/>
          <w:numId w:val="13"/>
        </w:numPr>
        <w:spacing w:before="74"/>
        <w:rPr>
          <w:rFonts w:ascii="Arial" w:hAnsi="Arial" w:cs="Arial"/>
          <w:b w:val="0"/>
          <w:bCs w:val="0"/>
        </w:rPr>
      </w:pPr>
      <w:r w:rsidRPr="00BE4A31">
        <w:rPr>
          <w:rStyle w:val="Ninguno"/>
          <w:rFonts w:ascii="Arial" w:hAnsi="Arial" w:cs="Arial"/>
        </w:rPr>
        <w:t xml:space="preserve">Primera evaluación: </w:t>
      </w:r>
      <w:r w:rsidR="00BE4A31">
        <w:rPr>
          <w:rFonts w:ascii="Arial" w:hAnsi="Arial" w:cs="Arial"/>
          <w:b w:val="0"/>
          <w:bCs w:val="0"/>
        </w:rPr>
        <w:t>unidades 1 y 2 Geografía y Unidad 1 de Historia</w:t>
      </w:r>
    </w:p>
    <w:p w:rsidR="00FC3720" w:rsidRPr="00BE4A31" w:rsidRDefault="00C7183F" w:rsidP="00B26E2B">
      <w:pPr>
        <w:pStyle w:val="Encabezamiento"/>
        <w:numPr>
          <w:ilvl w:val="0"/>
          <w:numId w:val="13"/>
        </w:numPr>
        <w:spacing w:before="74"/>
        <w:rPr>
          <w:rFonts w:ascii="Arial" w:hAnsi="Arial" w:cs="Arial"/>
          <w:b w:val="0"/>
          <w:bCs w:val="0"/>
        </w:rPr>
      </w:pPr>
      <w:r w:rsidRPr="00BE4A31">
        <w:rPr>
          <w:rStyle w:val="Ninguno"/>
          <w:rFonts w:ascii="Arial" w:hAnsi="Arial" w:cs="Arial"/>
        </w:rPr>
        <w:t>Segunda evaluación:</w:t>
      </w:r>
      <w:r w:rsidR="00BE4A31">
        <w:rPr>
          <w:rFonts w:ascii="Arial" w:hAnsi="Arial" w:cs="Arial"/>
          <w:b w:val="0"/>
          <w:bCs w:val="0"/>
        </w:rPr>
        <w:t xml:space="preserve"> unidades 3 y 4 Geografía y </w:t>
      </w:r>
    </w:p>
    <w:p w:rsidR="00FC3720" w:rsidRPr="00BE4A31" w:rsidRDefault="00C7183F" w:rsidP="00B26E2B">
      <w:pPr>
        <w:pStyle w:val="Encabezamiento"/>
        <w:numPr>
          <w:ilvl w:val="0"/>
          <w:numId w:val="13"/>
        </w:numPr>
        <w:spacing w:before="74"/>
        <w:rPr>
          <w:rFonts w:ascii="Arial" w:hAnsi="Arial" w:cs="Arial"/>
          <w:b w:val="0"/>
          <w:bCs w:val="0"/>
        </w:rPr>
      </w:pPr>
      <w:r w:rsidRPr="00BE4A31">
        <w:rPr>
          <w:rStyle w:val="Ninguno"/>
          <w:rFonts w:ascii="Arial" w:hAnsi="Arial" w:cs="Arial"/>
        </w:rPr>
        <w:t xml:space="preserve">Tercera evaluación: </w:t>
      </w:r>
      <w:r w:rsidRPr="00BE4A31">
        <w:rPr>
          <w:rFonts w:ascii="Arial" w:hAnsi="Arial" w:cs="Arial"/>
          <w:b w:val="0"/>
          <w:bCs w:val="0"/>
        </w:rPr>
        <w:t>unidades 8, 9, 10, 11.</w:t>
      </w:r>
    </w:p>
    <w:p w:rsidR="00FC3720" w:rsidRPr="00BE4A31" w:rsidRDefault="00FC3720" w:rsidP="00B26E2B">
      <w:pPr>
        <w:pStyle w:val="Encabezamiento"/>
        <w:tabs>
          <w:tab w:val="left" w:pos="363"/>
        </w:tabs>
        <w:spacing w:before="74"/>
        <w:ind w:left="0" w:firstLine="0"/>
        <w:rPr>
          <w:rFonts w:ascii="Arial" w:hAnsi="Arial" w:cs="Arial"/>
          <w:b w:val="0"/>
          <w:bCs w:val="0"/>
        </w:rPr>
      </w:pPr>
    </w:p>
    <w:p w:rsidR="00FC3720" w:rsidRPr="00BE4A31" w:rsidRDefault="00C7183F" w:rsidP="00B26E2B">
      <w:pPr>
        <w:pStyle w:val="Encabezamiento"/>
        <w:numPr>
          <w:ilvl w:val="0"/>
          <w:numId w:val="2"/>
        </w:numPr>
        <w:spacing w:before="74"/>
        <w:rPr>
          <w:rFonts w:ascii="Arial" w:hAnsi="Arial" w:cs="Arial"/>
        </w:rPr>
      </w:pPr>
      <w:r w:rsidRPr="00BE4A31">
        <w:rPr>
          <w:rFonts w:ascii="Arial" w:hAnsi="Arial" w:cs="Arial"/>
        </w:rPr>
        <w:t xml:space="preserve"> Criterios de evaluación y estándares de aprendizaje evaluables:</w:t>
      </w:r>
    </w:p>
    <w:p w:rsidR="00B26E2B" w:rsidRPr="00B26E2B" w:rsidRDefault="00B26E2B" w:rsidP="00B26E2B">
      <w:pPr>
        <w:tabs>
          <w:tab w:val="left" w:pos="321"/>
        </w:tabs>
        <w:spacing w:before="191"/>
        <w:ind w:left="142" w:right="105"/>
        <w:jc w:val="both"/>
        <w:rPr>
          <w:rFonts w:ascii="Arial" w:hAnsi="Arial" w:cs="Arial"/>
        </w:rPr>
      </w:pPr>
      <w:r w:rsidRPr="00B26E2B">
        <w:rPr>
          <w:rFonts w:ascii="Arial" w:hAnsi="Arial" w:cs="Arial"/>
        </w:rPr>
        <w:t>En la</w:t>
      </w:r>
      <w:r w:rsidRPr="00B26E2B">
        <w:rPr>
          <w:rFonts w:ascii="Arial" w:hAnsi="Arial" w:cs="Arial"/>
          <w:lang w:val="es-ES_tradnl"/>
        </w:rPr>
        <w:t xml:space="preserve"> valoración</w:t>
      </w:r>
      <w:r w:rsidRPr="00B26E2B">
        <w:rPr>
          <w:rFonts w:ascii="Arial" w:hAnsi="Arial" w:cs="Arial"/>
        </w:rPr>
        <w:t xml:space="preserve"> global del curso los estándares y criterios de evaluación serán valorados en pruebas y exámenes.</w:t>
      </w:r>
    </w:p>
    <w:p w:rsidR="00B26E2B" w:rsidRPr="00B26E2B" w:rsidRDefault="00B26E2B" w:rsidP="00B26E2B">
      <w:pPr>
        <w:tabs>
          <w:tab w:val="left" w:pos="321"/>
        </w:tabs>
        <w:spacing w:before="191"/>
        <w:ind w:left="142" w:right="105"/>
        <w:jc w:val="both"/>
        <w:rPr>
          <w:rFonts w:ascii="Arial" w:hAnsi="Arial" w:cs="Arial"/>
        </w:rPr>
      </w:pPr>
      <w:r w:rsidRPr="00B26E2B">
        <w:rPr>
          <w:rFonts w:ascii="Arial" w:hAnsi="Arial" w:cs="Arial"/>
        </w:rPr>
        <w:t>La evaluación se realizará de cada bloque de contenidos. Se realizará un examen por cada 1 ó 2 unidades.</w:t>
      </w:r>
      <w:r w:rsidRPr="00B26E2B">
        <w:rPr>
          <w:rFonts w:ascii="Arial" w:hAnsi="Arial" w:cs="Arial"/>
          <w:lang w:val="es-ES_tradnl"/>
        </w:rPr>
        <w:t xml:space="preserve"> Una vez finalizado</w:t>
      </w:r>
      <w:r w:rsidRPr="00B26E2B">
        <w:rPr>
          <w:rFonts w:ascii="Arial" w:hAnsi="Arial" w:cs="Arial"/>
        </w:rPr>
        <w:t xml:space="preserve"> un bloque se</w:t>
      </w:r>
      <w:r w:rsidRPr="00B26E2B">
        <w:rPr>
          <w:rFonts w:ascii="Arial" w:hAnsi="Arial" w:cs="Arial"/>
          <w:lang w:val="es-ES_tradnl"/>
        </w:rPr>
        <w:t xml:space="preserve"> recogerán</w:t>
      </w:r>
      <w:r w:rsidRPr="00B26E2B">
        <w:rPr>
          <w:rFonts w:ascii="Arial" w:hAnsi="Arial" w:cs="Arial"/>
        </w:rPr>
        <w:t xml:space="preserve"> los cuadernos para supervisar las actividades realizadas, posteriormente se informará al alumno o alumna de sus </w:t>
      </w:r>
      <w:r w:rsidRPr="00B26E2B">
        <w:rPr>
          <w:rFonts w:ascii="Arial" w:hAnsi="Arial" w:cs="Arial"/>
        </w:rPr>
        <w:lastRenderedPageBreak/>
        <w:t>calificaciones y de su evolución, apuntando</w:t>
      </w:r>
      <w:r w:rsidRPr="00B26E2B">
        <w:rPr>
          <w:rFonts w:ascii="Arial" w:hAnsi="Arial" w:cs="Arial"/>
          <w:lang w:val="es-ES_tradnl"/>
        </w:rPr>
        <w:t xml:space="preserve"> necesidades</w:t>
      </w:r>
      <w:r w:rsidRPr="00B26E2B">
        <w:rPr>
          <w:rFonts w:ascii="Arial" w:hAnsi="Arial" w:cs="Arial"/>
        </w:rPr>
        <w:t xml:space="preserve"> de</w:t>
      </w:r>
      <w:r w:rsidRPr="00B26E2B">
        <w:rPr>
          <w:rFonts w:ascii="Arial" w:hAnsi="Arial" w:cs="Arial"/>
          <w:lang w:val="es-ES_tradnl"/>
        </w:rPr>
        <w:t xml:space="preserve"> mejora</w:t>
      </w:r>
      <w:r w:rsidRPr="00B26E2B">
        <w:rPr>
          <w:rFonts w:ascii="Arial" w:hAnsi="Arial" w:cs="Arial"/>
        </w:rPr>
        <w:t xml:space="preserve"> o</w:t>
      </w:r>
      <w:r w:rsidRPr="00B26E2B">
        <w:rPr>
          <w:rFonts w:ascii="Arial" w:hAnsi="Arial" w:cs="Arial"/>
          <w:lang w:val="es-ES_tradnl"/>
        </w:rPr>
        <w:t xml:space="preserve"> cualquier</w:t>
      </w:r>
      <w:r w:rsidRPr="00B26E2B">
        <w:rPr>
          <w:rFonts w:ascii="Arial" w:hAnsi="Arial" w:cs="Arial"/>
        </w:rPr>
        <w:t xml:space="preserve"> otra cuestión que se considere fundamental para el proceso de aprendizaje.</w:t>
      </w:r>
    </w:p>
    <w:p w:rsidR="00B26E2B" w:rsidRPr="00B464E4" w:rsidRDefault="00B26E2B" w:rsidP="00B26E2B">
      <w:pPr>
        <w:pStyle w:val="Textoindependiente"/>
        <w:spacing w:before="6"/>
        <w:ind w:left="142"/>
        <w:jc w:val="both"/>
        <w:rPr>
          <w:rFonts w:ascii="Arial" w:hAnsi="Arial" w:cs="Arial"/>
          <w:sz w:val="24"/>
          <w:szCs w:val="24"/>
        </w:rPr>
      </w:pPr>
    </w:p>
    <w:p w:rsidR="00B26E2B" w:rsidRPr="00B26E2B" w:rsidRDefault="00B26E2B" w:rsidP="00B26E2B">
      <w:pPr>
        <w:ind w:left="142" w:right="105"/>
        <w:jc w:val="both"/>
        <w:rPr>
          <w:rFonts w:ascii="Arial" w:hAnsi="Arial" w:cs="Arial"/>
        </w:rPr>
      </w:pPr>
      <w:r w:rsidRPr="00B26E2B">
        <w:rPr>
          <w:rFonts w:ascii="Arial" w:hAnsi="Arial" w:cs="Arial"/>
        </w:rPr>
        <w:t xml:space="preserve">Para aprobar la materia el alumno o alumna debe aprobar los exámenes (será necesario un mínimo de 3 para realizar la media entre ellos), realizar las actividades planteadas, y, realizar todo aquello que se recoge en los estándares de </w:t>
      </w:r>
      <w:r w:rsidRPr="00B26E2B">
        <w:rPr>
          <w:rStyle w:val="Ninguno"/>
          <w:rFonts w:ascii="Arial" w:hAnsi="Arial" w:cs="Arial"/>
          <w:b/>
          <w:bCs/>
        </w:rPr>
        <w:t>aprendizaje básicos de los bloques la materia</w:t>
      </w:r>
      <w:r w:rsidRPr="00B26E2B">
        <w:rPr>
          <w:rFonts w:ascii="Arial" w:hAnsi="Arial" w:cs="Arial"/>
        </w:rPr>
        <w:t>.</w:t>
      </w:r>
    </w:p>
    <w:p w:rsidR="00B26E2B" w:rsidRPr="00B464E4" w:rsidRDefault="00B26E2B" w:rsidP="00B26E2B">
      <w:pPr>
        <w:pStyle w:val="Textoindependiente"/>
        <w:spacing w:before="6"/>
        <w:ind w:left="142"/>
        <w:jc w:val="both"/>
        <w:rPr>
          <w:rFonts w:ascii="Arial" w:hAnsi="Arial" w:cs="Arial"/>
          <w:sz w:val="24"/>
          <w:szCs w:val="24"/>
        </w:rPr>
      </w:pPr>
    </w:p>
    <w:p w:rsidR="00B26E2B" w:rsidRPr="00B26E2B" w:rsidRDefault="00B26E2B" w:rsidP="00B26E2B">
      <w:pPr>
        <w:ind w:left="142" w:right="105"/>
        <w:jc w:val="both"/>
        <w:rPr>
          <w:rFonts w:ascii="Arial" w:hAnsi="Arial" w:cs="Arial"/>
        </w:rPr>
      </w:pPr>
      <w:r w:rsidRPr="00B26E2B">
        <w:rPr>
          <w:rFonts w:ascii="Arial" w:hAnsi="Arial" w:cs="Arial"/>
        </w:rPr>
        <w:t>Las calificación irá mejorando cuando el alumno o alumna vaya demostrando que tiene adquiridas las competencias que implican los estándares de aprendizaje óptimos y excelentes.</w:t>
      </w:r>
    </w:p>
    <w:p w:rsidR="00B26E2B" w:rsidRPr="00B26E2B" w:rsidRDefault="00B26E2B" w:rsidP="00B26E2B">
      <w:pPr>
        <w:ind w:left="142" w:right="105"/>
        <w:jc w:val="both"/>
        <w:rPr>
          <w:rFonts w:ascii="Arial" w:hAnsi="Arial" w:cs="Arial"/>
        </w:rPr>
      </w:pPr>
    </w:p>
    <w:p w:rsidR="00B26E2B" w:rsidRPr="00BC605F" w:rsidRDefault="00B26E2B" w:rsidP="00B26E2B">
      <w:pPr>
        <w:pStyle w:val="Textoindependiente"/>
        <w:spacing w:before="6"/>
        <w:ind w:left="142"/>
        <w:jc w:val="both"/>
        <w:rPr>
          <w:rFonts w:ascii="Arial" w:hAnsi="Arial" w:cs="Arial"/>
          <w:sz w:val="24"/>
          <w:szCs w:val="24"/>
        </w:rPr>
      </w:pPr>
    </w:p>
    <w:p w:rsidR="00B26E2B" w:rsidRPr="00B26E2B" w:rsidRDefault="00B26E2B" w:rsidP="00B26E2B">
      <w:pPr>
        <w:tabs>
          <w:tab w:val="left" w:pos="142"/>
        </w:tabs>
        <w:ind w:left="142" w:right="105"/>
        <w:jc w:val="both"/>
        <w:rPr>
          <w:rFonts w:ascii="Arial" w:hAnsi="Arial" w:cs="Arial"/>
          <w:b/>
          <w:bCs/>
        </w:rPr>
      </w:pPr>
      <w:r w:rsidRPr="00B26E2B">
        <w:rPr>
          <w:rStyle w:val="Ninguno"/>
          <w:rFonts w:ascii="Arial" w:hAnsi="Arial" w:cs="Arial"/>
        </w:rPr>
        <w:t xml:space="preserve">Los instrumentos de evaluación donde se realizará el seguimiento de los estándares de aprendizaje serán las pruebas escritas, el </w:t>
      </w:r>
      <w:r w:rsidRPr="00B26E2B">
        <w:rPr>
          <w:rFonts w:ascii="Arial" w:hAnsi="Arial" w:cs="Arial"/>
          <w:b/>
          <w:bCs/>
        </w:rPr>
        <w:t xml:space="preserve">cuaderno de la materia, </w:t>
      </w:r>
      <w:r w:rsidRPr="00B26E2B">
        <w:rPr>
          <w:rFonts w:ascii="Arial" w:hAnsi="Arial" w:cs="Arial"/>
          <w:b/>
          <w:bCs/>
          <w:lang w:val="es-ES_tradnl"/>
        </w:rPr>
        <w:t xml:space="preserve">trabajos </w:t>
      </w:r>
      <w:r w:rsidRPr="00B26E2B">
        <w:rPr>
          <w:rStyle w:val="Ninguno"/>
          <w:rFonts w:ascii="Arial" w:hAnsi="Arial" w:cs="Arial"/>
        </w:rPr>
        <w:t xml:space="preserve">y la </w:t>
      </w:r>
      <w:r w:rsidRPr="00B26E2B">
        <w:rPr>
          <w:rFonts w:ascii="Arial" w:hAnsi="Arial" w:cs="Arial"/>
          <w:b/>
          <w:bCs/>
        </w:rPr>
        <w:t xml:space="preserve">participación en clase </w:t>
      </w:r>
      <w:r w:rsidRPr="00B26E2B">
        <w:rPr>
          <w:rStyle w:val="Ninguno"/>
          <w:rFonts w:ascii="Arial" w:hAnsi="Arial" w:cs="Arial"/>
        </w:rPr>
        <w:t>a través de la  lectura de actividades.</w:t>
      </w:r>
    </w:p>
    <w:p w:rsidR="00B26E2B" w:rsidRPr="00B26E2B" w:rsidRDefault="00B26E2B" w:rsidP="00B26E2B">
      <w:pPr>
        <w:tabs>
          <w:tab w:val="left" w:pos="142"/>
        </w:tabs>
        <w:ind w:left="142" w:right="105"/>
        <w:jc w:val="both"/>
        <w:rPr>
          <w:rFonts w:ascii="Arial" w:hAnsi="Arial" w:cs="Arial"/>
        </w:rPr>
      </w:pPr>
      <w:r w:rsidRPr="00B26E2B">
        <w:rPr>
          <w:rFonts w:ascii="Arial" w:hAnsi="Arial" w:cs="Arial"/>
        </w:rPr>
        <w:t>Las evaluaciones suspensas se recuperarán a lo largo de la siguiente evaluación completando de nuevo todas las actividades programadas en el cuaderno de clase.</w:t>
      </w:r>
    </w:p>
    <w:p w:rsidR="00B26E2B" w:rsidRPr="00BC605F" w:rsidRDefault="00B26E2B" w:rsidP="00B26E2B">
      <w:pPr>
        <w:pStyle w:val="Textoindependiente"/>
        <w:tabs>
          <w:tab w:val="left" w:pos="142"/>
        </w:tabs>
        <w:spacing w:before="6"/>
        <w:ind w:left="142"/>
        <w:jc w:val="both"/>
        <w:rPr>
          <w:rFonts w:ascii="Arial" w:hAnsi="Arial" w:cs="Arial"/>
          <w:sz w:val="24"/>
          <w:szCs w:val="24"/>
        </w:rPr>
      </w:pPr>
    </w:p>
    <w:p w:rsidR="00B26E2B" w:rsidRPr="00B26E2B" w:rsidRDefault="00B26E2B" w:rsidP="00B26E2B">
      <w:pPr>
        <w:tabs>
          <w:tab w:val="left" w:pos="142"/>
        </w:tabs>
        <w:ind w:left="142" w:right="105"/>
        <w:jc w:val="both"/>
        <w:rPr>
          <w:rFonts w:ascii="Arial" w:hAnsi="Arial" w:cs="Arial"/>
        </w:rPr>
      </w:pPr>
      <w:r w:rsidRPr="00B26E2B">
        <w:rPr>
          <w:rFonts w:ascii="Arial" w:hAnsi="Arial" w:cs="Arial"/>
        </w:rPr>
        <w:t>La recuperación de la materia en la evaluación extraordinaria implica superar al menos el 100% de los estándares de aprendizaje básicos recogidos en el cuaderno y un ejercicio escrito en la evaluación extraordinaria.</w:t>
      </w:r>
    </w:p>
    <w:p w:rsidR="00B26E2B" w:rsidRPr="00BC605F" w:rsidRDefault="00B26E2B" w:rsidP="00B26E2B">
      <w:pPr>
        <w:pStyle w:val="Textoindependiente"/>
        <w:tabs>
          <w:tab w:val="left" w:pos="142"/>
        </w:tabs>
        <w:spacing w:before="6"/>
        <w:ind w:left="142"/>
        <w:jc w:val="both"/>
        <w:rPr>
          <w:rFonts w:ascii="Arial" w:hAnsi="Arial" w:cs="Arial"/>
          <w:sz w:val="24"/>
          <w:szCs w:val="24"/>
        </w:rPr>
      </w:pPr>
    </w:p>
    <w:p w:rsidR="00B26E2B" w:rsidRPr="00B26E2B" w:rsidRDefault="00B26E2B" w:rsidP="00B26E2B">
      <w:pPr>
        <w:tabs>
          <w:tab w:val="left" w:pos="142"/>
        </w:tabs>
        <w:ind w:left="142" w:right="105"/>
        <w:jc w:val="both"/>
        <w:rPr>
          <w:rFonts w:ascii="Arial" w:hAnsi="Arial" w:cs="Arial"/>
        </w:rPr>
      </w:pPr>
      <w:r w:rsidRPr="00B26E2B">
        <w:rPr>
          <w:rFonts w:ascii="Arial" w:hAnsi="Arial" w:cs="Arial"/>
        </w:rPr>
        <w:t>Cualquier confirmación de vías no legítimas (“trampas”) por parte del alumno o la alumna para la superación de la materia conlleva el suspenso automático, la posibilidad de recuperar la materia solamente  se daría en la convocatoria extraordinaria.</w:t>
      </w:r>
    </w:p>
    <w:p w:rsidR="00B26E2B" w:rsidRPr="00B26E2B" w:rsidRDefault="00B26E2B" w:rsidP="00B26E2B">
      <w:pPr>
        <w:tabs>
          <w:tab w:val="left" w:pos="142"/>
          <w:tab w:val="left" w:pos="499"/>
        </w:tabs>
        <w:spacing w:line="276" w:lineRule="auto"/>
        <w:ind w:left="142" w:right="105"/>
        <w:rPr>
          <w:rFonts w:ascii="Arial" w:hAnsi="Arial" w:cs="Arial"/>
        </w:rPr>
      </w:pPr>
    </w:p>
    <w:p w:rsidR="00B26E2B" w:rsidRPr="00B26E2B" w:rsidRDefault="00B26E2B" w:rsidP="00B26E2B">
      <w:pPr>
        <w:tabs>
          <w:tab w:val="left" w:pos="499"/>
        </w:tabs>
        <w:spacing w:line="276" w:lineRule="auto"/>
        <w:ind w:left="142" w:right="105"/>
        <w:rPr>
          <w:rFonts w:ascii="Arial" w:hAnsi="Arial" w:cs="Arial"/>
        </w:rPr>
      </w:pPr>
    </w:p>
    <w:p w:rsidR="00FC3720" w:rsidRPr="00BE4A31" w:rsidRDefault="00FC3720" w:rsidP="00B26E2B">
      <w:pPr>
        <w:pStyle w:val="Textoindependiente"/>
        <w:spacing w:before="7"/>
        <w:ind w:left="142"/>
        <w:jc w:val="both"/>
        <w:rPr>
          <w:rStyle w:val="Ninguno"/>
          <w:rFonts w:ascii="Arial" w:hAnsi="Arial" w:cs="Arial"/>
          <w:sz w:val="24"/>
          <w:szCs w:val="24"/>
        </w:rPr>
      </w:pPr>
    </w:p>
    <w:p w:rsidR="00FC3720" w:rsidRPr="00BE4A31" w:rsidRDefault="00FC3720" w:rsidP="00B26E2B">
      <w:pPr>
        <w:pStyle w:val="Cuerpo"/>
        <w:spacing w:before="128" w:line="264" w:lineRule="auto"/>
        <w:ind w:left="142"/>
        <w:jc w:val="both"/>
        <w:rPr>
          <w:rStyle w:val="Ninguno"/>
          <w:rFonts w:eastAsia="Georgia" w:cs="Arial"/>
          <w:i/>
          <w:iCs/>
          <w:sz w:val="24"/>
          <w:szCs w:val="24"/>
        </w:rPr>
      </w:pPr>
    </w:p>
    <w:p w:rsidR="00FC3720" w:rsidRPr="00BE4A31" w:rsidRDefault="009265F6">
      <w:pPr>
        <w:pStyle w:val="Cuerpo"/>
        <w:spacing w:line="264" w:lineRule="auto"/>
        <w:jc w:val="both"/>
        <w:rPr>
          <w:rFonts w:cs="Arial"/>
          <w:sz w:val="24"/>
          <w:szCs w:val="24"/>
        </w:rPr>
        <w:sectPr w:rsidR="00FC3720" w:rsidRPr="00BE4A31">
          <w:headerReference w:type="default" r:id="rId8"/>
          <w:footerReference w:type="default" r:id="rId9"/>
          <w:pgSz w:w="11920" w:h="16840"/>
          <w:pgMar w:top="1260" w:right="1020" w:bottom="280" w:left="1020" w:header="749" w:footer="0" w:gutter="0"/>
          <w:cols w:space="720"/>
        </w:sectPr>
      </w:pPr>
      <w:r w:rsidRPr="00BE4A31">
        <w:rPr>
          <w:rFonts w:cs="Arial"/>
          <w:noProof/>
          <w:sz w:val="24"/>
          <w:szCs w:val="24"/>
        </w:rPr>
        <mc:AlternateContent>
          <mc:Choice Requires="wps">
            <w:drawing>
              <wp:anchor distT="152400" distB="152400" distL="152400" distR="152400" simplePos="0" relativeHeight="251662336" behindDoc="0" locked="0" layoutInCell="1" allowOverlap="1" wp14:anchorId="03025C22" wp14:editId="0C953116">
                <wp:simplePos x="0" y="0"/>
                <wp:positionH relativeFrom="page">
                  <wp:posOffset>313690</wp:posOffset>
                </wp:positionH>
                <wp:positionV relativeFrom="page">
                  <wp:posOffset>9530080</wp:posOffset>
                </wp:positionV>
                <wp:extent cx="7477222" cy="10373078"/>
                <wp:effectExtent l="0" t="0" r="0" b="0"/>
                <wp:wrapTopAndBottom distT="152400" distB="152400"/>
                <wp:docPr id="1073741831" name="officeArt object"/>
                <wp:cNvGraphicFramePr/>
                <a:graphic xmlns:a="http://schemas.openxmlformats.org/drawingml/2006/main">
                  <a:graphicData uri="http://schemas.microsoft.com/office/word/2010/wordprocessingShape">
                    <wps:wsp>
                      <wps:cNvSpPr/>
                      <wps:spPr>
                        <a:xfrm>
                          <a:off x="0" y="0"/>
                          <a:ext cx="7477222" cy="10373078"/>
                        </a:xfrm>
                        <a:prstGeom prst="rect">
                          <a:avLst/>
                        </a:prstGeom>
                      </wps:spPr>
                      <wps:txbx>
                        <w:txbxContent>
                          <w:tbl>
                            <w:tblPr>
                              <w:tblStyle w:val="TableNormal"/>
                              <w:tblW w:w="1175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886"/>
                              <w:gridCol w:w="6869"/>
                            </w:tblGrid>
                            <w:tr w:rsidR="009D20F5">
                              <w:trPr>
                                <w:trHeight w:val="48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14. Valorar la necesidad de buscar energías alternativas para conseguir el desarrollo sostenible.</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 xml:space="preserve">Define </w:t>
                                  </w:r>
                                  <w:r>
                                    <w:rPr>
                                      <w:rStyle w:val="Ninguno"/>
                                      <w:rFonts w:ascii="Arial" w:eastAsia="Calibri" w:hAnsi="Arial" w:cs="Calibri"/>
                                      <w:sz w:val="20"/>
                                      <w:szCs w:val="20"/>
                                    </w:rPr>
                                    <w:t>“</w:t>
                                  </w:r>
                                  <w:r>
                                    <w:rPr>
                                      <w:rStyle w:val="Ninguno"/>
                                      <w:rFonts w:ascii="Arial" w:eastAsia="Calibri" w:hAnsi="Arial" w:cs="Calibri"/>
                                      <w:sz w:val="20"/>
                                      <w:szCs w:val="20"/>
                                      <w:lang w:val="es-ES_tradnl"/>
                                    </w:rPr>
                                    <w:t>desarrollo sostenible</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 xml:space="preserve">y describe conceptos clave relacionados con </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l.</w:t>
                                  </w:r>
                                </w:p>
                              </w:tc>
                            </w:tr>
                            <w:tr w:rsidR="009D20F5">
                              <w:trPr>
                                <w:trHeight w:val="26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Básico: </w:t>
                                  </w:r>
                                  <w:r>
                                    <w:rPr>
                                      <w:rStyle w:val="Ninguno"/>
                                      <w:rFonts w:ascii="Arial" w:eastAsia="Calibri" w:hAnsi="Arial" w:cs="Calibri"/>
                                      <w:sz w:val="20"/>
                                      <w:szCs w:val="20"/>
                                    </w:rPr>
                                    <w:t>14.2.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Enumera algunas energ</w:t>
                                  </w:r>
                                  <w:r>
                                    <w:rPr>
                                      <w:rStyle w:val="Ninguno"/>
                                      <w:rFonts w:ascii="Arial" w:eastAsia="Calibri" w:hAnsi="Arial" w:cs="Calibri"/>
                                      <w:sz w:val="20"/>
                                      <w:szCs w:val="20"/>
                                    </w:rPr>
                                    <w:t>í</w:t>
                                  </w:r>
                                  <w:r>
                                    <w:rPr>
                                      <w:rStyle w:val="Ninguno"/>
                                      <w:rFonts w:ascii="Arial" w:eastAsia="Calibri" w:hAnsi="Arial" w:cs="Calibri"/>
                                      <w:sz w:val="20"/>
                                      <w:szCs w:val="20"/>
                                      <w:lang w:val="pt-PT"/>
                                    </w:rPr>
                                    <w:t>as alternativas.</w:t>
                                  </w:r>
                                </w:p>
                              </w:tc>
                            </w:tr>
                            <w:tr w:rsidR="009D20F5">
                              <w:trPr>
                                <w:trHeight w:val="70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Óptimo: </w:t>
                                  </w:r>
                                  <w:r>
                                    <w:rPr>
                                      <w:rStyle w:val="Ninguno"/>
                                      <w:rFonts w:ascii="Arial" w:eastAsia="Calibri" w:hAnsi="Arial" w:cs="Calibri"/>
                                      <w:sz w:val="20"/>
                                      <w:szCs w:val="20"/>
                                    </w:rPr>
                                    <w:t>14.3.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Examina las ventajas y los inconvenientes  de las energ</w:t>
                                  </w:r>
                                  <w:r>
                                    <w:rPr>
                                      <w:rStyle w:val="Ninguno"/>
                                      <w:rFonts w:ascii="Arial" w:eastAsia="Calibri" w:hAnsi="Arial" w:cs="Calibri"/>
                                      <w:sz w:val="20"/>
                                      <w:szCs w:val="20"/>
                                    </w:rPr>
                                    <w:t>í</w:t>
                                  </w:r>
                                  <w:r>
                                    <w:rPr>
                                      <w:rStyle w:val="Ninguno"/>
                                      <w:rFonts w:ascii="Arial" w:eastAsia="Calibri" w:hAnsi="Arial" w:cs="Calibri"/>
                                      <w:sz w:val="20"/>
                                      <w:szCs w:val="20"/>
                                      <w:lang w:val="es-ES_tradnl"/>
                                    </w:rPr>
                                    <w:t>as convencionales y de las energ</w:t>
                                  </w:r>
                                  <w:r>
                                    <w:rPr>
                                      <w:rStyle w:val="Ninguno"/>
                                      <w:rFonts w:ascii="Arial" w:eastAsia="Calibri" w:hAnsi="Arial" w:cs="Calibri"/>
                                      <w:sz w:val="20"/>
                                      <w:szCs w:val="20"/>
                                    </w:rPr>
                                    <w:t>í</w:t>
                                  </w:r>
                                  <w:r>
                                    <w:rPr>
                                      <w:rStyle w:val="Ninguno"/>
                                      <w:rFonts w:ascii="Arial" w:eastAsia="Calibri" w:hAnsi="Arial" w:cs="Calibri"/>
                                      <w:sz w:val="20"/>
                                      <w:szCs w:val="20"/>
                                      <w:lang w:val="pt-PT"/>
                                    </w:rPr>
                                    <w:t>as alternativas a trav</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s de un caso concreto.</w:t>
                                  </w:r>
                                </w:p>
                              </w:tc>
                            </w:tr>
                            <w:tr w:rsidR="009D20F5">
                              <w:trPr>
                                <w:trHeight w:val="70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 xml:space="preserve">15. Explicar la distribución desigual de las regiones industrializadas en el mundo. </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Básico: </w:t>
                                  </w:r>
                                  <w:r>
                                    <w:rPr>
                                      <w:rStyle w:val="Ninguno"/>
                                      <w:rFonts w:ascii="Arial" w:eastAsia="Calibri" w:hAnsi="Arial" w:cs="Calibri"/>
                                      <w:sz w:val="20"/>
                                      <w:szCs w:val="20"/>
                                    </w:rPr>
                                    <w:t>15.1.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los principales factores que explican la localización de la industria y aplica estos conocimientos al an</w:t>
                                  </w:r>
                                  <w:r>
                                    <w:rPr>
                                      <w:rStyle w:val="Ninguno"/>
                                      <w:rFonts w:ascii="Arial" w:eastAsia="Calibri" w:hAnsi="Arial" w:cs="Calibri"/>
                                      <w:sz w:val="20"/>
                                      <w:szCs w:val="20"/>
                                    </w:rPr>
                                    <w:t>á</w:t>
                                  </w:r>
                                  <w:r>
                                    <w:rPr>
                                      <w:rStyle w:val="Ninguno"/>
                                      <w:rFonts w:ascii="Arial" w:eastAsia="Calibri" w:hAnsi="Arial" w:cs="Calibri"/>
                                      <w:sz w:val="20"/>
                                      <w:szCs w:val="20"/>
                                      <w:lang w:val="pt-PT"/>
                                    </w:rPr>
                                    <w:t>lisis de casos concretos.</w:t>
                                  </w:r>
                                </w:p>
                              </w:tc>
                            </w:tr>
                            <w:tr w:rsidR="009D20F5">
                              <w:trPr>
                                <w:trHeight w:val="48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Óptimo: </w:t>
                                  </w:r>
                                  <w:r>
                                    <w:rPr>
                                      <w:rStyle w:val="Ninguno"/>
                                      <w:rFonts w:ascii="Arial" w:eastAsia="Calibri" w:hAnsi="Arial" w:cs="Calibri"/>
                                      <w:sz w:val="20"/>
                                      <w:szCs w:val="20"/>
                                    </w:rPr>
                                    <w:t>15.2.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Define los conceptos de </w:t>
                                  </w:r>
                                  <w:r>
                                    <w:rPr>
                                      <w:rStyle w:val="Ninguno"/>
                                      <w:rFonts w:ascii="Arial" w:eastAsia="Calibri" w:hAnsi="Arial" w:cs="Calibri"/>
                                      <w:sz w:val="20"/>
                                      <w:szCs w:val="20"/>
                                    </w:rPr>
                                    <w:t>“</w:t>
                                  </w:r>
                                  <w:r>
                                    <w:rPr>
                                      <w:rStyle w:val="Ninguno"/>
                                      <w:rFonts w:ascii="Arial" w:eastAsia="Calibri" w:hAnsi="Arial" w:cs="Calibri"/>
                                      <w:sz w:val="20"/>
                                      <w:szCs w:val="20"/>
                                      <w:lang w:val="pt-PT"/>
                                    </w:rPr>
                                    <w:t>deslocalizaci</w:t>
                                  </w:r>
                                  <w:r>
                                    <w:rPr>
                                      <w:rStyle w:val="Ninguno"/>
                                      <w:rFonts w:ascii="Arial" w:eastAsia="Calibri" w:hAnsi="Arial" w:cs="Calibri"/>
                                      <w:sz w:val="20"/>
                                      <w:szCs w:val="20"/>
                                      <w:lang w:val="es-ES_tradnl"/>
                                    </w:rPr>
                                    <w:t>ó</w:t>
                                  </w:r>
                                  <w:r>
                                    <w:rPr>
                                      <w:rStyle w:val="Ninguno"/>
                                      <w:rFonts w:ascii="Arial" w:eastAsia="Calibri" w:hAnsi="Arial" w:cs="Calibri"/>
                                      <w:sz w:val="20"/>
                                      <w:szCs w:val="20"/>
                                      <w:lang w:val="en-US"/>
                                    </w:rPr>
                                    <w:t>n industrial</w:t>
                                  </w:r>
                                  <w:r>
                                    <w:rPr>
                                      <w:rStyle w:val="Ninguno"/>
                                      <w:rFonts w:ascii="Arial" w:eastAsia="Calibri" w:hAnsi="Arial" w:cs="Calibri"/>
                                      <w:sz w:val="20"/>
                                      <w:szCs w:val="20"/>
                                    </w:rPr>
                                    <w:t>” y “globalizaci</w:t>
                                  </w:r>
                                  <w:r>
                                    <w:rPr>
                                      <w:rStyle w:val="Ninguno"/>
                                      <w:rFonts w:ascii="Arial" w:eastAsia="Calibri" w:hAnsi="Arial" w:cs="Calibri"/>
                                      <w:sz w:val="20"/>
                                      <w:szCs w:val="20"/>
                                      <w:lang w:val="es-ES_tradnl"/>
                                    </w:rPr>
                                    <w:t>ó</w:t>
                                  </w:r>
                                  <w:r>
                                    <w:rPr>
                                      <w:rStyle w:val="Ninguno"/>
                                      <w:rFonts w:ascii="Arial" w:eastAsia="Calibri" w:hAnsi="Arial" w:cs="Calibri"/>
                                      <w:sz w:val="20"/>
                                      <w:szCs w:val="20"/>
                                    </w:rPr>
                                    <w:t xml:space="preserve">n” </w:t>
                                  </w:r>
                                  <w:r>
                                    <w:rPr>
                                      <w:rStyle w:val="Ninguno"/>
                                      <w:rFonts w:ascii="Arial" w:eastAsia="Calibri" w:hAnsi="Arial" w:cs="Calibri"/>
                                      <w:sz w:val="20"/>
                                      <w:szCs w:val="20"/>
                                      <w:lang w:val="fr-FR"/>
                                    </w:rPr>
                                    <w:t>a travé</w:t>
                                  </w:r>
                                  <w:r>
                                    <w:rPr>
                                      <w:rStyle w:val="Ninguno"/>
                                      <w:rFonts w:ascii="Arial" w:eastAsia="Calibri" w:hAnsi="Arial" w:cs="Calibri"/>
                                      <w:sz w:val="20"/>
                                      <w:szCs w:val="20"/>
                                      <w:lang w:val="es-ES_tradnl"/>
                                    </w:rPr>
                                    <w:t>s de ejemplos.</w:t>
                                  </w:r>
                                </w:p>
                              </w:tc>
                            </w:tr>
                            <w:tr w:rsidR="009D20F5">
                              <w:trPr>
                                <w:trHeight w:val="48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15.3.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y problem</w:t>
                                  </w:r>
                                  <w:r>
                                    <w:rPr>
                                      <w:rStyle w:val="Ninguno"/>
                                      <w:rFonts w:ascii="Arial" w:eastAsia="Calibri" w:hAnsi="Arial" w:cs="Calibri"/>
                                      <w:sz w:val="20"/>
                                      <w:szCs w:val="20"/>
                                    </w:rPr>
                                    <w:t>á</w:t>
                                  </w:r>
                                  <w:r>
                                    <w:rPr>
                                      <w:rStyle w:val="Ninguno"/>
                                      <w:rFonts w:ascii="Arial" w:eastAsia="Calibri" w:hAnsi="Arial" w:cs="Calibri"/>
                                      <w:sz w:val="20"/>
                                      <w:szCs w:val="20"/>
                                      <w:lang w:val="es-ES_tradnl"/>
                                    </w:rPr>
                                    <w:t>tica de la industria en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desarrollados y en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en desarrollo.</w:t>
                                  </w:r>
                                </w:p>
                              </w:tc>
                            </w:tr>
                            <w:tr w:rsidR="009D20F5">
                              <w:trPr>
                                <w:trHeight w:val="70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Excelente: </w:t>
                                  </w:r>
                                  <w:r>
                                    <w:rPr>
                                      <w:rStyle w:val="Ninguno"/>
                                      <w:rFonts w:ascii="Arial" w:eastAsia="Calibri" w:hAnsi="Arial" w:cs="Calibri"/>
                                      <w:sz w:val="20"/>
                                      <w:szCs w:val="20"/>
                                    </w:rPr>
                                    <w:t>15.4.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a trav</w:t>
                                  </w:r>
                                  <w:r>
                                    <w:rPr>
                                      <w:rStyle w:val="Ninguno"/>
                                      <w:rFonts w:ascii="Arial" w:eastAsia="Calibri" w:hAnsi="Arial" w:cs="Calibri"/>
                                      <w:sz w:val="20"/>
                                      <w:szCs w:val="20"/>
                                      <w:lang w:val="fr-FR"/>
                                    </w:rPr>
                                    <w:t>és de s</w:t>
                                  </w:r>
                                  <w:r>
                                    <w:rPr>
                                      <w:rStyle w:val="Ninguno"/>
                                      <w:rFonts w:ascii="Arial" w:eastAsia="Calibri" w:hAnsi="Arial" w:cs="Calibri"/>
                                      <w:sz w:val="20"/>
                                      <w:szCs w:val="20"/>
                                    </w:rPr>
                                    <w:t>í</w:t>
                                  </w:r>
                                  <w:r>
                                    <w:rPr>
                                      <w:rStyle w:val="Ninguno"/>
                                      <w:rFonts w:ascii="Arial" w:eastAsia="Calibri" w:hAnsi="Arial" w:cs="Calibri"/>
                                      <w:sz w:val="20"/>
                                      <w:szCs w:val="20"/>
                                      <w:lang w:val="es-ES_tradnl"/>
                                    </w:rPr>
                                    <w:t>mbolos y leyenda adecuados,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y las regiones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industrializados del mundo y de Europa.</w:t>
                                  </w:r>
                                </w:p>
                              </w:tc>
                            </w:tr>
                            <w:tr w:rsidR="009D20F5">
                              <w:trPr>
                                <w:trHeight w:val="70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16. Analizar el impacto de los medios de transporte en su entorno.</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Traza sobre un mapamundi el itinerario que sigue un producto agrario y otro ganadero desde su recolección hasta su consumo en zonas lejanas y extrae conclusiones.</w:t>
                                  </w:r>
                                </w:p>
                              </w:tc>
                            </w:tr>
                            <w:tr w:rsidR="009D20F5">
                              <w:trPr>
                                <w:trHeight w:val="70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Básico: </w:t>
                                  </w:r>
                                  <w:r>
                                    <w:rPr>
                                      <w:rStyle w:val="Ninguno"/>
                                      <w:rFonts w:ascii="Arial" w:eastAsia="Calibri" w:hAnsi="Arial" w:cs="Calibri"/>
                                      <w:sz w:val="20"/>
                                      <w:szCs w:val="20"/>
                                    </w:rPr>
                                    <w:t>16.2.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Dibuja en un mapa el recorrido que sigue un producto industrial desde su diseño hasta su distribución, para constatar el proceso de deslocalización industrial y su relación con los medios de transporte.</w:t>
                                  </w:r>
                                </w:p>
                              </w:tc>
                            </w:tr>
                            <w:tr w:rsidR="009D20F5">
                              <w:trPr>
                                <w:trHeight w:val="673"/>
                              </w:trPr>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jc w:val="both"/>
                                  </w:pPr>
                                  <w:r>
                                    <w:rPr>
                                      <w:rFonts w:ascii="Arial" w:hAnsi="Arial"/>
                                    </w:rPr>
                                    <w:t>17. Analizar los datos del peso del sector terciario de un país frente a los del sector primario y secundario. Extraer conclusiones.</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17.1.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y contrasta datos del sector terciario de un pa</w:t>
                                  </w:r>
                                  <w:r>
                                    <w:rPr>
                                      <w:rStyle w:val="Ninguno"/>
                                      <w:rFonts w:ascii="Arial" w:eastAsia="Calibri" w:hAnsi="Arial" w:cs="Calibri"/>
                                      <w:sz w:val="20"/>
                                      <w:szCs w:val="20"/>
                                    </w:rPr>
                                    <w:t>í</w:t>
                                  </w:r>
                                  <w:r>
                                    <w:rPr>
                                      <w:rStyle w:val="Ninguno"/>
                                      <w:rFonts w:ascii="Arial" w:eastAsia="Calibri" w:hAnsi="Arial" w:cs="Calibri"/>
                                      <w:sz w:val="20"/>
                                      <w:szCs w:val="20"/>
                                      <w:lang w:val="es-ES_tradnl"/>
                                    </w:rPr>
                                    <w:t>s frente a los del sector primario y secundario y extrae conclusiones.</w:t>
                                  </w:r>
                                </w:p>
                              </w:tc>
                            </w:tr>
                            <w:tr w:rsidR="009D20F5">
                              <w:trPr>
                                <w:trHeight w:val="700"/>
                              </w:trPr>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jc w:val="both"/>
                                  </w:pPr>
                                  <w:r>
                                    <w:rPr>
                                      <w:rFonts w:ascii="Arial" w:hAnsi="Arial"/>
                                    </w:rPr>
                                    <w:t>18. Señalar en un mapamundi las grandes áreas urbanas y realizar el comentario.</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Óptimo: </w:t>
                                  </w:r>
                                  <w:r>
                                    <w:rPr>
                                      <w:rStyle w:val="Ninguno"/>
                                      <w:rFonts w:ascii="Arial" w:eastAsia="Calibri" w:hAnsi="Arial" w:cs="Calibri"/>
                                      <w:sz w:val="20"/>
                                      <w:szCs w:val="20"/>
                                    </w:rPr>
                                    <w:t>18.1.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de-DE"/>
                                    </w:rPr>
                                    <w:t>Sit</w:t>
                                  </w:r>
                                  <w:r>
                                    <w:rPr>
                                      <w:rStyle w:val="Ninguno"/>
                                      <w:rFonts w:ascii="Arial" w:eastAsia="Calibri" w:hAnsi="Arial" w:cs="Calibri"/>
                                      <w:sz w:val="20"/>
                                      <w:szCs w:val="20"/>
                                    </w:rPr>
                                    <w:t>ú</w:t>
                                  </w:r>
                                  <w:r>
                                    <w:rPr>
                                      <w:rStyle w:val="Ninguno"/>
                                      <w:rFonts w:ascii="Arial" w:eastAsia="Calibri" w:hAnsi="Arial" w:cs="Calibri"/>
                                      <w:sz w:val="20"/>
                                      <w:szCs w:val="20"/>
                                      <w:lang w:val="es-ES_tradnl"/>
                                    </w:rPr>
                                    <w:t>a en el mapa del mundo las veinte ciudades m</w:t>
                                  </w:r>
                                  <w:r>
                                    <w:rPr>
                                      <w:rStyle w:val="Ninguno"/>
                                      <w:rFonts w:ascii="Arial" w:eastAsia="Calibri" w:hAnsi="Arial" w:cs="Calibri"/>
                                      <w:sz w:val="20"/>
                                      <w:szCs w:val="20"/>
                                    </w:rPr>
                                    <w:t>á</w:t>
                                  </w:r>
                                  <w:r>
                                    <w:rPr>
                                      <w:rStyle w:val="Ninguno"/>
                                      <w:rFonts w:ascii="Arial" w:eastAsia="Calibri" w:hAnsi="Arial" w:cs="Calibri"/>
                                      <w:sz w:val="20"/>
                                      <w:szCs w:val="20"/>
                                      <w:lang w:val="es-ES_tradnl"/>
                                    </w:rPr>
                                    <w:t>s pobladas, las relaciona con el  pa</w:t>
                                  </w:r>
                                  <w:r>
                                    <w:rPr>
                                      <w:rStyle w:val="Ninguno"/>
                                      <w:rFonts w:ascii="Arial" w:eastAsia="Calibri" w:hAnsi="Arial" w:cs="Calibri"/>
                                      <w:sz w:val="20"/>
                                      <w:szCs w:val="20"/>
                                    </w:rPr>
                                    <w:t>í</w:t>
                                  </w:r>
                                  <w:r>
                                    <w:rPr>
                                      <w:rStyle w:val="Ninguno"/>
                                      <w:rFonts w:ascii="Arial" w:eastAsia="Calibri" w:hAnsi="Arial" w:cs="Calibri"/>
                                      <w:sz w:val="20"/>
                                      <w:szCs w:val="20"/>
                                      <w:lang w:val="es-ES_tradnl"/>
                                    </w:rPr>
                                    <w:t>s al que pertenecen y explica su posició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mica.</w:t>
                                  </w:r>
                                </w:p>
                              </w:tc>
                            </w:tr>
                            <w:tr w:rsidR="009D20F5">
                              <w:trPr>
                                <w:trHeight w:val="70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19. Identificar el papel de grandes ciudades mundiales como dinamizadoras de la economía de sus regiones.</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19.1.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Muestra el funcionamiento de los intercambios a nivel internacional utilizando mapas tem</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y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en los que se refleja las l</w:t>
                                  </w:r>
                                  <w:r>
                                    <w:rPr>
                                      <w:rStyle w:val="Ninguno"/>
                                      <w:rFonts w:ascii="Arial" w:eastAsia="Calibri" w:hAnsi="Arial" w:cs="Calibri"/>
                                      <w:sz w:val="20"/>
                                      <w:szCs w:val="20"/>
                                    </w:rPr>
                                    <w:t>í</w:t>
                                  </w:r>
                                  <w:r>
                                    <w:rPr>
                                      <w:rStyle w:val="Ninguno"/>
                                      <w:rFonts w:ascii="Arial" w:eastAsia="Calibri" w:hAnsi="Arial" w:cs="Calibri"/>
                                      <w:sz w:val="20"/>
                                      <w:szCs w:val="20"/>
                                      <w:lang w:val="es-ES_tradnl"/>
                                    </w:rPr>
                                    <w:t>neas de intercambio.</w:t>
                                  </w:r>
                                </w:p>
                              </w:tc>
                            </w:tr>
                            <w:tr w:rsidR="009D20F5">
                              <w:trPr>
                                <w:trHeight w:val="48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19.2.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 con datos de la evolución del crecimiento de la población urbana en el mundo.</w:t>
                                  </w:r>
                                </w:p>
                              </w:tc>
                            </w:tr>
                            <w:tr w:rsidR="009D20F5">
                              <w:trPr>
                                <w:trHeight w:val="48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20. Comprender el proceso de urbanización, sus pros y contras en Europa.</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20.1.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Distingue los diversos tipos de ciudades existentes en nuestro continente.</w:t>
                                  </w:r>
                                </w:p>
                              </w:tc>
                            </w:tr>
                            <w:tr w:rsidR="009D20F5">
                              <w:trPr>
                                <w:trHeight w:val="48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20.2.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Resume elementos que diferencien lo urbano y lo rural en Europa.</w:t>
                                  </w:r>
                                </w:p>
                              </w:tc>
                            </w:tr>
                            <w:tr w:rsidR="009D20F5">
                              <w:trPr>
                                <w:trHeight w:val="70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21. Analizar gráficos de barras por países donde se represente el comercio desigual y la deuda externa entre países en desarrollo y desarrollados.</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21.1.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Analiza grá</w:t>
                                  </w:r>
                                  <w:r>
                                    <w:rPr>
                                      <w:rStyle w:val="Ninguno"/>
                                      <w:rFonts w:ascii="Arial" w:eastAsia="Calibri" w:hAnsi="Arial" w:cs="Calibri"/>
                                      <w:sz w:val="20"/>
                                      <w:szCs w:val="20"/>
                                      <w:lang w:val="pt-PT"/>
                                    </w:rPr>
                                    <w:t>ficos de barras por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donde se represente el comercio desigual y la deuda externa entre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en desarrollo y desarrollados.</w:t>
                                  </w:r>
                                </w:p>
                              </w:tc>
                            </w:tr>
                            <w:tr w:rsidR="009D20F5">
                              <w:trPr>
                                <w:trHeight w:val="70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Óptimo: </w:t>
                                  </w:r>
                                  <w:r>
                                    <w:rPr>
                                      <w:rStyle w:val="Ninguno"/>
                                      <w:rFonts w:ascii="Arial" w:eastAsia="Calibri" w:hAnsi="Arial" w:cs="Calibri"/>
                                      <w:sz w:val="20"/>
                                      <w:szCs w:val="20"/>
                                    </w:rPr>
                                    <w:t>21.2.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Crea mapas conceptuales (usando recursos impresos y digitales) para explicar el funcionamiento del comercio desigual y el origen de la deuda externa entre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en desarrollo y desarrollados.</w:t>
                                  </w:r>
                                </w:p>
                              </w:tc>
                            </w:tr>
                            <w:tr w:rsidR="009D20F5">
                              <w:trPr>
                                <w:trHeight w:val="48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21.3.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Indica los organismos supranacionales que agrupan las zonas comerciales y explica su funcionamiento.</w:t>
                                  </w:r>
                                </w:p>
                              </w:tc>
                            </w:tr>
                            <w:tr w:rsidR="009D20F5">
                              <w:trPr>
                                <w:trHeight w:val="70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21.4.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informe sobre las medidas para tratar de superar las situaciones de pobreza con ejemplos como el Comercio Justo y el Consumo Responsable.</w:t>
                                  </w:r>
                                </w:p>
                              </w:tc>
                            </w:tr>
                            <w:tr w:rsidR="009D20F5">
                              <w:trPr>
                                <w:trHeight w:val="673"/>
                              </w:trPr>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jc w:val="both"/>
                                  </w:pPr>
                                  <w:r>
                                    <w:rPr>
                                      <w:rFonts w:ascii="Arial" w:hAnsi="Arial"/>
                                    </w:rPr>
                                    <w:t>22. Analizar textos que reflejen un nivel de consumo contrastado en diferentes países y sacar conclusiones.</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Óptimo: </w:t>
                                  </w:r>
                                  <w:r>
                                    <w:rPr>
                                      <w:rStyle w:val="Ninguno"/>
                                      <w:rFonts w:ascii="Arial" w:eastAsia="Calibri" w:hAnsi="Arial" w:cs="Calibri"/>
                                      <w:sz w:val="20"/>
                                      <w:szCs w:val="20"/>
                                    </w:rPr>
                                    <w:t>22.1.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del consumo interior de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como Brasil y Francia, o cualquier otro ejemplo significativo.</w:t>
                                  </w:r>
                                </w:p>
                              </w:tc>
                            </w:tr>
                            <w:tr w:rsidR="009D20F5">
                              <w:trPr>
                                <w:trHeight w:val="480"/>
                              </w:trPr>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jc w:val="both"/>
                                  </w:pPr>
                                  <w:r>
                                    <w:rPr>
                                      <w:rFonts w:ascii="Arial" w:hAnsi="Arial"/>
                                    </w:rPr>
                                    <w:t>23. Relacionar áreas de conflicto bélico en el mundo con factores económicos y políticos.</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23.1.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Se</w:t>
                                  </w:r>
                                  <w:r>
                                    <w:rPr>
                                      <w:rStyle w:val="Ninguno"/>
                                      <w:rFonts w:ascii="Arial" w:eastAsia="Calibri" w:hAnsi="Arial" w:cs="Calibri"/>
                                      <w:sz w:val="20"/>
                                      <w:szCs w:val="20"/>
                                      <w:lang w:val="es-ES_tradnl"/>
                                    </w:rPr>
                                    <w:t>ñ</w:t>
                                  </w:r>
                                  <w:r>
                                    <w:rPr>
                                      <w:rStyle w:val="Ninguno"/>
                                      <w:rFonts w:ascii="Arial" w:eastAsia="Calibri" w:hAnsi="Arial" w:cs="Calibri"/>
                                      <w:sz w:val="20"/>
                                      <w:szCs w:val="20"/>
                                    </w:rPr>
                                    <w:t>ala  á</w:t>
                                  </w:r>
                                  <w:r>
                                    <w:rPr>
                                      <w:rStyle w:val="Ninguno"/>
                                      <w:rFonts w:ascii="Arial" w:eastAsia="Calibri" w:hAnsi="Arial" w:cs="Calibri"/>
                                      <w:sz w:val="20"/>
                                      <w:szCs w:val="20"/>
                                      <w:lang w:val="es-ES_tradnl"/>
                                    </w:rPr>
                                    <w:t>reas de conflicto b</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lico en el mapamundi y las relaciona con factores económicos y pol</w:t>
                                  </w:r>
                                  <w:r>
                                    <w:rPr>
                                      <w:rStyle w:val="Ninguno"/>
                                      <w:rFonts w:ascii="Arial" w:eastAsia="Calibri" w:hAnsi="Arial" w:cs="Calibri"/>
                                      <w:sz w:val="20"/>
                                      <w:szCs w:val="20"/>
                                    </w:rPr>
                                    <w:t>í</w:t>
                                  </w:r>
                                  <w:r>
                                    <w:rPr>
                                      <w:rStyle w:val="Ninguno"/>
                                      <w:rFonts w:ascii="Arial" w:eastAsia="Calibri" w:hAnsi="Arial" w:cs="Calibri"/>
                                      <w:sz w:val="20"/>
                                      <w:szCs w:val="20"/>
                                      <w:lang w:val="pt-PT"/>
                                    </w:rPr>
                                    <w:t>ticos.</w:t>
                                  </w:r>
                                </w:p>
                              </w:tc>
                            </w:tr>
                            <w:tr w:rsidR="009D20F5">
                              <w:trPr>
                                <w:trHeight w:val="700"/>
                              </w:trPr>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jc w:val="both"/>
                                  </w:pPr>
                                  <w:r>
                                    <w:rPr>
                                      <w:rFonts w:ascii="Arial" w:hAnsi="Arial"/>
                                    </w:rPr>
                                    <w:t>24. Despertar curiosidad por conocer otros continentes desde el punto de vista del medio humano.</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Investiga sobre  los continentes: </w:t>
                                  </w:r>
                                  <w:r>
                                    <w:rPr>
                                      <w:rStyle w:val="Ninguno"/>
                                      <w:rFonts w:ascii="Arial" w:eastAsia="Calibri" w:hAnsi="Arial" w:cs="Calibri"/>
                                      <w:sz w:val="20"/>
                                      <w:szCs w:val="20"/>
                                    </w:rPr>
                                    <w:t>Á</w:t>
                                  </w:r>
                                  <w:r>
                                    <w:rPr>
                                      <w:rStyle w:val="Ninguno"/>
                                      <w:rFonts w:ascii="Arial" w:eastAsia="Calibri" w:hAnsi="Arial" w:cs="Calibri"/>
                                      <w:sz w:val="20"/>
                                      <w:szCs w:val="20"/>
                                      <w:lang w:val="it-IT"/>
                                    </w:rPr>
                                    <w:t>frica, Asia, Ocean</w:t>
                                  </w:r>
                                  <w:r>
                                    <w:rPr>
                                      <w:rStyle w:val="Ninguno"/>
                                      <w:rFonts w:ascii="Arial" w:eastAsia="Calibri" w:hAnsi="Arial" w:cs="Calibri"/>
                                      <w:sz w:val="20"/>
                                      <w:szCs w:val="20"/>
                                    </w:rPr>
                                    <w:t>í</w:t>
                                  </w:r>
                                  <w:r>
                                    <w:rPr>
                                      <w:rStyle w:val="Ninguno"/>
                                      <w:rFonts w:ascii="Arial" w:eastAsia="Calibri" w:hAnsi="Arial" w:cs="Calibri"/>
                                      <w:sz w:val="20"/>
                                      <w:szCs w:val="20"/>
                                      <w:lang w:val="es-ES_tradnl"/>
                                    </w:rPr>
                                    <w:t>a y 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con el fin de aunar todos los conocimientos adquiridos sobre el medio humano.</w:t>
                                  </w:r>
                                </w:p>
                              </w:tc>
                            </w:tr>
                          </w:tbl>
                          <w:p w:rsidR="009D20F5" w:rsidRDefault="009D20F5"/>
                        </w:txbxContent>
                      </wps:txbx>
                      <wps:bodyPr lIns="0" tIns="0" rIns="0" bIns="0">
                        <a:spAutoFit/>
                      </wps:bodyPr>
                    </wps:wsp>
                  </a:graphicData>
                </a:graphic>
              </wp:anchor>
            </w:drawing>
          </mc:Choice>
          <mc:Fallback>
            <w:pict>
              <v:rect w14:anchorId="03025C22" id="officeArt object" o:spid="_x0000_s1026" style="position:absolute;left:0;text-align:left;margin-left:24.7pt;margin-top:750.4pt;width:588.75pt;height:816.8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5ckgEAABUDAAAOAAAAZHJzL2Uyb0RvYy54bWysUttO4zAQfV+Jf7D8TnMpIlXUFCEh0Eor&#10;QGL3AxzHbozii8amSf+esZMWtLwhXsYzHs+ZM2e8vZn0QA4CvLKmocUqp0QYbjtl9g399/f+ckOJ&#10;D8x0bLBGNPQoPL3ZXfzajq4Wpe3t0AkgCGJ8PbqG9iG4Oss874VmfmWdMJiUFjQLGMI+64CNiK6H&#10;rMzz62y00DmwXHiPt3dzku4SvpSChycpvQhkaChyC8lCsm202W7L6j0w1yu+0GDfYKGZMtj0DHXH&#10;AiNvoL5AacXBeivDiludWSkVF2kGnKbI/5vmpWdOpFlQHO/OMvmfg+WPh2cgqsPd5dW6uio264IS&#10;wzTuamZ3C4HY9hWVjGKNztdY8+KeYYk8unHySYKOJ1aRKQl8PAsspkA4XlZXVVWWJSUcc0W+rtZ5&#10;tYmw2Ue9Ax8ehNUkOg2F2DjissMfH+anpydYF/nMDKIXpnZaaLW2O+Jkw2+DasXNnxw4Oe3iRHDv&#10;bt+CvVepQUSay5cGqH2iuPyTuNzPcXr18Zt37wAAAP//AwBQSwMEFAAGAAgAAAAhAHbmVlPiAAAA&#10;DQEAAA8AAABkcnMvZG93bnJldi54bWxMj8FOwzAMhu9IvENkJC6IpevKtJamE0LaDQmtcIBb1pim&#10;0DhVk62Fp8c7wdH2p9/fX25n14sTjqHzpGC5SEAgNd501Cp4fdndbkCEqMno3hMq+MYA2+ryotSF&#10;8RPt8VTHVnAIhUIrsDEOhZShseh0WPgBiW8ffnQ68ji20ox64nDXyzRJ1tLpjviD1QM+Wmy+6qNT&#10;sHt+65B+5P4m30z+s0nfa/s0KHV9NT/cg4g4xz8YzvqsDhU7HfyRTBC9gizPmOT9XZJwhzORpusc&#10;xEHBarnKMpBVKf+3qH4BAAD//wMAUEsBAi0AFAAGAAgAAAAhALaDOJL+AAAA4QEAABMAAAAAAAAA&#10;AAAAAAAAAAAAAFtDb250ZW50X1R5cGVzXS54bWxQSwECLQAUAAYACAAAACEAOP0h/9YAAACUAQAA&#10;CwAAAAAAAAAAAAAAAAAvAQAAX3JlbHMvLnJlbHNQSwECLQAUAAYACAAAACEAm1oeXJIBAAAVAwAA&#10;DgAAAAAAAAAAAAAAAAAuAgAAZHJzL2Uyb0RvYy54bWxQSwECLQAUAAYACAAAACEAduZWU+IAAAAN&#10;AQAADwAAAAAAAAAAAAAAAADsAwAAZHJzL2Rvd25yZXYueG1sUEsFBgAAAAAEAAQA8wAAAPsEAAAA&#10;AA==&#10;" filled="f" stroked="f">
                <v:textbox style="mso-fit-shape-to-text:t" inset="0,0,0,0">
                  <w:txbxContent>
                    <w:tbl>
                      <w:tblPr>
                        <w:tblStyle w:val="TableNormal"/>
                        <w:tblW w:w="1175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886"/>
                        <w:gridCol w:w="6869"/>
                      </w:tblGrid>
                      <w:tr w:rsidR="009D20F5">
                        <w:trPr>
                          <w:trHeight w:val="48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14. Valorar la necesidad de buscar energías alternativas para conseguir el desarrollo sostenible.</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 xml:space="preserve">Define </w:t>
                            </w:r>
                            <w:r>
                              <w:rPr>
                                <w:rStyle w:val="Ninguno"/>
                                <w:rFonts w:ascii="Arial" w:eastAsia="Calibri" w:hAnsi="Arial" w:cs="Calibri"/>
                                <w:sz w:val="20"/>
                                <w:szCs w:val="20"/>
                              </w:rPr>
                              <w:t>“</w:t>
                            </w:r>
                            <w:r>
                              <w:rPr>
                                <w:rStyle w:val="Ninguno"/>
                                <w:rFonts w:ascii="Arial" w:eastAsia="Calibri" w:hAnsi="Arial" w:cs="Calibri"/>
                                <w:sz w:val="20"/>
                                <w:szCs w:val="20"/>
                                <w:lang w:val="es-ES_tradnl"/>
                              </w:rPr>
                              <w:t>desarrollo sostenible</w:t>
                            </w:r>
                            <w:r>
                              <w:rPr>
                                <w:rStyle w:val="Ninguno"/>
                                <w:rFonts w:ascii="Arial" w:eastAsia="Calibri" w:hAnsi="Arial" w:cs="Calibri"/>
                                <w:sz w:val="20"/>
                                <w:szCs w:val="20"/>
                              </w:rPr>
                              <w:t xml:space="preserve">” </w:t>
                            </w:r>
                            <w:r>
                              <w:rPr>
                                <w:rStyle w:val="Ninguno"/>
                                <w:rFonts w:ascii="Arial" w:eastAsia="Calibri" w:hAnsi="Arial" w:cs="Calibri"/>
                                <w:sz w:val="20"/>
                                <w:szCs w:val="20"/>
                                <w:lang w:val="es-ES_tradnl"/>
                              </w:rPr>
                              <w:t xml:space="preserve">y describe conceptos clave relacionados con </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l.</w:t>
                            </w:r>
                          </w:p>
                        </w:tc>
                      </w:tr>
                      <w:tr w:rsidR="009D20F5">
                        <w:trPr>
                          <w:trHeight w:val="26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Básico: </w:t>
                            </w:r>
                            <w:r>
                              <w:rPr>
                                <w:rStyle w:val="Ninguno"/>
                                <w:rFonts w:ascii="Arial" w:eastAsia="Calibri" w:hAnsi="Arial" w:cs="Calibri"/>
                                <w:sz w:val="20"/>
                                <w:szCs w:val="20"/>
                              </w:rPr>
                              <w:t>14.2.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Enumera algunas energ</w:t>
                            </w:r>
                            <w:r>
                              <w:rPr>
                                <w:rStyle w:val="Ninguno"/>
                                <w:rFonts w:ascii="Arial" w:eastAsia="Calibri" w:hAnsi="Arial" w:cs="Calibri"/>
                                <w:sz w:val="20"/>
                                <w:szCs w:val="20"/>
                              </w:rPr>
                              <w:t>í</w:t>
                            </w:r>
                            <w:r>
                              <w:rPr>
                                <w:rStyle w:val="Ninguno"/>
                                <w:rFonts w:ascii="Arial" w:eastAsia="Calibri" w:hAnsi="Arial" w:cs="Calibri"/>
                                <w:sz w:val="20"/>
                                <w:szCs w:val="20"/>
                                <w:lang w:val="pt-PT"/>
                              </w:rPr>
                              <w:t>as alternativas.</w:t>
                            </w:r>
                          </w:p>
                        </w:tc>
                      </w:tr>
                      <w:tr w:rsidR="009D20F5">
                        <w:trPr>
                          <w:trHeight w:val="70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Óptimo: </w:t>
                            </w:r>
                            <w:r>
                              <w:rPr>
                                <w:rStyle w:val="Ninguno"/>
                                <w:rFonts w:ascii="Arial" w:eastAsia="Calibri" w:hAnsi="Arial" w:cs="Calibri"/>
                                <w:sz w:val="20"/>
                                <w:szCs w:val="20"/>
                              </w:rPr>
                              <w:t>14.3.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Examina las ventajas y los inconvenientes  de las energ</w:t>
                            </w:r>
                            <w:r>
                              <w:rPr>
                                <w:rStyle w:val="Ninguno"/>
                                <w:rFonts w:ascii="Arial" w:eastAsia="Calibri" w:hAnsi="Arial" w:cs="Calibri"/>
                                <w:sz w:val="20"/>
                                <w:szCs w:val="20"/>
                              </w:rPr>
                              <w:t>í</w:t>
                            </w:r>
                            <w:r>
                              <w:rPr>
                                <w:rStyle w:val="Ninguno"/>
                                <w:rFonts w:ascii="Arial" w:eastAsia="Calibri" w:hAnsi="Arial" w:cs="Calibri"/>
                                <w:sz w:val="20"/>
                                <w:szCs w:val="20"/>
                                <w:lang w:val="es-ES_tradnl"/>
                              </w:rPr>
                              <w:t>as convencionales y de las energ</w:t>
                            </w:r>
                            <w:r>
                              <w:rPr>
                                <w:rStyle w:val="Ninguno"/>
                                <w:rFonts w:ascii="Arial" w:eastAsia="Calibri" w:hAnsi="Arial" w:cs="Calibri"/>
                                <w:sz w:val="20"/>
                                <w:szCs w:val="20"/>
                              </w:rPr>
                              <w:t>í</w:t>
                            </w:r>
                            <w:r>
                              <w:rPr>
                                <w:rStyle w:val="Ninguno"/>
                                <w:rFonts w:ascii="Arial" w:eastAsia="Calibri" w:hAnsi="Arial" w:cs="Calibri"/>
                                <w:sz w:val="20"/>
                                <w:szCs w:val="20"/>
                                <w:lang w:val="pt-PT"/>
                              </w:rPr>
                              <w:t>as alternativas a trav</w:t>
                            </w:r>
                            <w:r>
                              <w:rPr>
                                <w:rStyle w:val="Ninguno"/>
                                <w:rFonts w:ascii="Arial" w:eastAsia="Calibri" w:hAnsi="Arial" w:cs="Calibri"/>
                                <w:sz w:val="20"/>
                                <w:szCs w:val="20"/>
                                <w:lang w:val="fr-FR"/>
                              </w:rPr>
                              <w:t>é</w:t>
                            </w:r>
                            <w:r>
                              <w:rPr>
                                <w:rStyle w:val="Ninguno"/>
                                <w:rFonts w:ascii="Arial" w:eastAsia="Calibri" w:hAnsi="Arial" w:cs="Calibri"/>
                                <w:sz w:val="20"/>
                                <w:szCs w:val="20"/>
                                <w:lang w:val="it-IT"/>
                              </w:rPr>
                              <w:t>s de un caso concreto.</w:t>
                            </w:r>
                          </w:p>
                        </w:tc>
                      </w:tr>
                      <w:tr w:rsidR="009D20F5">
                        <w:trPr>
                          <w:trHeight w:val="70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 xml:space="preserve">15. Explicar la distribución desigual de las regiones industrializadas en el mundo. </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Básico: </w:t>
                            </w:r>
                            <w:r>
                              <w:rPr>
                                <w:rStyle w:val="Ninguno"/>
                                <w:rFonts w:ascii="Arial" w:eastAsia="Calibri" w:hAnsi="Arial" w:cs="Calibri"/>
                                <w:sz w:val="20"/>
                                <w:szCs w:val="20"/>
                              </w:rPr>
                              <w:t>15.1.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los principales factores que explican la localización de la industria y aplica estos conocimientos al an</w:t>
                            </w:r>
                            <w:r>
                              <w:rPr>
                                <w:rStyle w:val="Ninguno"/>
                                <w:rFonts w:ascii="Arial" w:eastAsia="Calibri" w:hAnsi="Arial" w:cs="Calibri"/>
                                <w:sz w:val="20"/>
                                <w:szCs w:val="20"/>
                              </w:rPr>
                              <w:t>á</w:t>
                            </w:r>
                            <w:r>
                              <w:rPr>
                                <w:rStyle w:val="Ninguno"/>
                                <w:rFonts w:ascii="Arial" w:eastAsia="Calibri" w:hAnsi="Arial" w:cs="Calibri"/>
                                <w:sz w:val="20"/>
                                <w:szCs w:val="20"/>
                                <w:lang w:val="pt-PT"/>
                              </w:rPr>
                              <w:t>lisis de casos concretos.</w:t>
                            </w:r>
                          </w:p>
                        </w:tc>
                      </w:tr>
                      <w:tr w:rsidR="009D20F5">
                        <w:trPr>
                          <w:trHeight w:val="48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Óptimo: </w:t>
                            </w:r>
                            <w:r>
                              <w:rPr>
                                <w:rStyle w:val="Ninguno"/>
                                <w:rFonts w:ascii="Arial" w:eastAsia="Calibri" w:hAnsi="Arial" w:cs="Calibri"/>
                                <w:sz w:val="20"/>
                                <w:szCs w:val="20"/>
                              </w:rPr>
                              <w:t>15.2.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Define los conceptos de </w:t>
                            </w:r>
                            <w:r>
                              <w:rPr>
                                <w:rStyle w:val="Ninguno"/>
                                <w:rFonts w:ascii="Arial" w:eastAsia="Calibri" w:hAnsi="Arial" w:cs="Calibri"/>
                                <w:sz w:val="20"/>
                                <w:szCs w:val="20"/>
                              </w:rPr>
                              <w:t>“</w:t>
                            </w:r>
                            <w:r>
                              <w:rPr>
                                <w:rStyle w:val="Ninguno"/>
                                <w:rFonts w:ascii="Arial" w:eastAsia="Calibri" w:hAnsi="Arial" w:cs="Calibri"/>
                                <w:sz w:val="20"/>
                                <w:szCs w:val="20"/>
                                <w:lang w:val="pt-PT"/>
                              </w:rPr>
                              <w:t>deslocalizaci</w:t>
                            </w:r>
                            <w:r>
                              <w:rPr>
                                <w:rStyle w:val="Ninguno"/>
                                <w:rFonts w:ascii="Arial" w:eastAsia="Calibri" w:hAnsi="Arial" w:cs="Calibri"/>
                                <w:sz w:val="20"/>
                                <w:szCs w:val="20"/>
                                <w:lang w:val="es-ES_tradnl"/>
                              </w:rPr>
                              <w:t>ó</w:t>
                            </w:r>
                            <w:r>
                              <w:rPr>
                                <w:rStyle w:val="Ninguno"/>
                                <w:rFonts w:ascii="Arial" w:eastAsia="Calibri" w:hAnsi="Arial" w:cs="Calibri"/>
                                <w:sz w:val="20"/>
                                <w:szCs w:val="20"/>
                                <w:lang w:val="en-US"/>
                              </w:rPr>
                              <w:t>n industrial</w:t>
                            </w:r>
                            <w:r>
                              <w:rPr>
                                <w:rStyle w:val="Ninguno"/>
                                <w:rFonts w:ascii="Arial" w:eastAsia="Calibri" w:hAnsi="Arial" w:cs="Calibri"/>
                                <w:sz w:val="20"/>
                                <w:szCs w:val="20"/>
                              </w:rPr>
                              <w:t>” y “globalizaci</w:t>
                            </w:r>
                            <w:r>
                              <w:rPr>
                                <w:rStyle w:val="Ninguno"/>
                                <w:rFonts w:ascii="Arial" w:eastAsia="Calibri" w:hAnsi="Arial" w:cs="Calibri"/>
                                <w:sz w:val="20"/>
                                <w:szCs w:val="20"/>
                                <w:lang w:val="es-ES_tradnl"/>
                              </w:rPr>
                              <w:t>ó</w:t>
                            </w:r>
                            <w:r>
                              <w:rPr>
                                <w:rStyle w:val="Ninguno"/>
                                <w:rFonts w:ascii="Arial" w:eastAsia="Calibri" w:hAnsi="Arial" w:cs="Calibri"/>
                                <w:sz w:val="20"/>
                                <w:szCs w:val="20"/>
                              </w:rPr>
                              <w:t xml:space="preserve">n” </w:t>
                            </w:r>
                            <w:r>
                              <w:rPr>
                                <w:rStyle w:val="Ninguno"/>
                                <w:rFonts w:ascii="Arial" w:eastAsia="Calibri" w:hAnsi="Arial" w:cs="Calibri"/>
                                <w:sz w:val="20"/>
                                <w:szCs w:val="20"/>
                                <w:lang w:val="fr-FR"/>
                              </w:rPr>
                              <w:t>a travé</w:t>
                            </w:r>
                            <w:r>
                              <w:rPr>
                                <w:rStyle w:val="Ninguno"/>
                                <w:rFonts w:ascii="Arial" w:eastAsia="Calibri" w:hAnsi="Arial" w:cs="Calibri"/>
                                <w:sz w:val="20"/>
                                <w:szCs w:val="20"/>
                                <w:lang w:val="es-ES_tradnl"/>
                              </w:rPr>
                              <w:t>s de ejemplos.</w:t>
                            </w:r>
                          </w:p>
                        </w:tc>
                      </w:tr>
                      <w:tr w:rsidR="009D20F5">
                        <w:trPr>
                          <w:trHeight w:val="48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15.3.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y problem</w:t>
                            </w:r>
                            <w:r>
                              <w:rPr>
                                <w:rStyle w:val="Ninguno"/>
                                <w:rFonts w:ascii="Arial" w:eastAsia="Calibri" w:hAnsi="Arial" w:cs="Calibri"/>
                                <w:sz w:val="20"/>
                                <w:szCs w:val="20"/>
                              </w:rPr>
                              <w:t>á</w:t>
                            </w:r>
                            <w:r>
                              <w:rPr>
                                <w:rStyle w:val="Ninguno"/>
                                <w:rFonts w:ascii="Arial" w:eastAsia="Calibri" w:hAnsi="Arial" w:cs="Calibri"/>
                                <w:sz w:val="20"/>
                                <w:szCs w:val="20"/>
                                <w:lang w:val="es-ES_tradnl"/>
                              </w:rPr>
                              <w:t>tica de la industria en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desarrollados y en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en desarrollo.</w:t>
                            </w:r>
                          </w:p>
                        </w:tc>
                      </w:tr>
                      <w:tr w:rsidR="009D20F5">
                        <w:trPr>
                          <w:trHeight w:val="70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Excelente: </w:t>
                            </w:r>
                            <w:r>
                              <w:rPr>
                                <w:rStyle w:val="Ninguno"/>
                                <w:rFonts w:ascii="Arial" w:eastAsia="Calibri" w:hAnsi="Arial" w:cs="Calibri"/>
                                <w:sz w:val="20"/>
                                <w:szCs w:val="20"/>
                              </w:rPr>
                              <w:t>15.4.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un mapa a trav</w:t>
                            </w:r>
                            <w:r>
                              <w:rPr>
                                <w:rStyle w:val="Ninguno"/>
                                <w:rFonts w:ascii="Arial" w:eastAsia="Calibri" w:hAnsi="Arial" w:cs="Calibri"/>
                                <w:sz w:val="20"/>
                                <w:szCs w:val="20"/>
                                <w:lang w:val="fr-FR"/>
                              </w:rPr>
                              <w:t>és de s</w:t>
                            </w:r>
                            <w:r>
                              <w:rPr>
                                <w:rStyle w:val="Ninguno"/>
                                <w:rFonts w:ascii="Arial" w:eastAsia="Calibri" w:hAnsi="Arial" w:cs="Calibri"/>
                                <w:sz w:val="20"/>
                                <w:szCs w:val="20"/>
                              </w:rPr>
                              <w:t>í</w:t>
                            </w:r>
                            <w:r>
                              <w:rPr>
                                <w:rStyle w:val="Ninguno"/>
                                <w:rFonts w:ascii="Arial" w:eastAsia="Calibri" w:hAnsi="Arial" w:cs="Calibri"/>
                                <w:sz w:val="20"/>
                                <w:szCs w:val="20"/>
                                <w:lang w:val="es-ES_tradnl"/>
                              </w:rPr>
                              <w:t>mbolos y leyenda adecuados,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y las regiones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industrializados del mundo y de Europa.</w:t>
                            </w:r>
                          </w:p>
                        </w:tc>
                      </w:tr>
                      <w:tr w:rsidR="009D20F5">
                        <w:trPr>
                          <w:trHeight w:val="70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16. Analizar el impacto de los medios de transporte en su entorno.</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Traza sobre un mapamundi el itinerario que sigue un producto agrario y otro ganadero desde su recolección hasta su consumo en zonas lejanas y extrae conclusiones.</w:t>
                            </w:r>
                          </w:p>
                        </w:tc>
                      </w:tr>
                      <w:tr w:rsidR="009D20F5">
                        <w:trPr>
                          <w:trHeight w:val="70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Básico: </w:t>
                            </w:r>
                            <w:r>
                              <w:rPr>
                                <w:rStyle w:val="Ninguno"/>
                                <w:rFonts w:ascii="Arial" w:eastAsia="Calibri" w:hAnsi="Arial" w:cs="Calibri"/>
                                <w:sz w:val="20"/>
                                <w:szCs w:val="20"/>
                              </w:rPr>
                              <w:t>16.2.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Dibuja en un mapa el recorrido que sigue un producto industrial desde su diseño hasta su distribución, para constatar el proceso de deslocalización industrial y su relación con los medios de transporte.</w:t>
                            </w:r>
                          </w:p>
                        </w:tc>
                      </w:tr>
                      <w:tr w:rsidR="009D20F5">
                        <w:trPr>
                          <w:trHeight w:val="673"/>
                        </w:trPr>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jc w:val="both"/>
                            </w:pPr>
                            <w:r>
                              <w:rPr>
                                <w:rFonts w:ascii="Arial" w:hAnsi="Arial"/>
                              </w:rPr>
                              <w:t>17. Analizar los datos del peso del sector terciario de un país frente a los del sector primario y secundario. Extraer conclusiones.</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17.1.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y contrasta datos del sector terciario de un pa</w:t>
                            </w:r>
                            <w:r>
                              <w:rPr>
                                <w:rStyle w:val="Ninguno"/>
                                <w:rFonts w:ascii="Arial" w:eastAsia="Calibri" w:hAnsi="Arial" w:cs="Calibri"/>
                                <w:sz w:val="20"/>
                                <w:szCs w:val="20"/>
                              </w:rPr>
                              <w:t>í</w:t>
                            </w:r>
                            <w:r>
                              <w:rPr>
                                <w:rStyle w:val="Ninguno"/>
                                <w:rFonts w:ascii="Arial" w:eastAsia="Calibri" w:hAnsi="Arial" w:cs="Calibri"/>
                                <w:sz w:val="20"/>
                                <w:szCs w:val="20"/>
                                <w:lang w:val="es-ES_tradnl"/>
                              </w:rPr>
                              <w:t>s frente a los del sector primario y secundario y extrae conclusiones.</w:t>
                            </w:r>
                          </w:p>
                        </w:tc>
                      </w:tr>
                      <w:tr w:rsidR="009D20F5">
                        <w:trPr>
                          <w:trHeight w:val="700"/>
                        </w:trPr>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jc w:val="both"/>
                            </w:pPr>
                            <w:r>
                              <w:rPr>
                                <w:rFonts w:ascii="Arial" w:hAnsi="Arial"/>
                              </w:rPr>
                              <w:t>18. Señalar en un mapamundi las grandes áreas urbanas y realizar el comentario.</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Óptimo: </w:t>
                            </w:r>
                            <w:r>
                              <w:rPr>
                                <w:rStyle w:val="Ninguno"/>
                                <w:rFonts w:ascii="Arial" w:eastAsia="Calibri" w:hAnsi="Arial" w:cs="Calibri"/>
                                <w:sz w:val="20"/>
                                <w:szCs w:val="20"/>
                              </w:rPr>
                              <w:t>18.1.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de-DE"/>
                              </w:rPr>
                              <w:t>Sit</w:t>
                            </w:r>
                            <w:r>
                              <w:rPr>
                                <w:rStyle w:val="Ninguno"/>
                                <w:rFonts w:ascii="Arial" w:eastAsia="Calibri" w:hAnsi="Arial" w:cs="Calibri"/>
                                <w:sz w:val="20"/>
                                <w:szCs w:val="20"/>
                              </w:rPr>
                              <w:t>ú</w:t>
                            </w:r>
                            <w:r>
                              <w:rPr>
                                <w:rStyle w:val="Ninguno"/>
                                <w:rFonts w:ascii="Arial" w:eastAsia="Calibri" w:hAnsi="Arial" w:cs="Calibri"/>
                                <w:sz w:val="20"/>
                                <w:szCs w:val="20"/>
                                <w:lang w:val="es-ES_tradnl"/>
                              </w:rPr>
                              <w:t>a en el mapa del mundo las veinte ciudades m</w:t>
                            </w:r>
                            <w:r>
                              <w:rPr>
                                <w:rStyle w:val="Ninguno"/>
                                <w:rFonts w:ascii="Arial" w:eastAsia="Calibri" w:hAnsi="Arial" w:cs="Calibri"/>
                                <w:sz w:val="20"/>
                                <w:szCs w:val="20"/>
                              </w:rPr>
                              <w:t>á</w:t>
                            </w:r>
                            <w:r>
                              <w:rPr>
                                <w:rStyle w:val="Ninguno"/>
                                <w:rFonts w:ascii="Arial" w:eastAsia="Calibri" w:hAnsi="Arial" w:cs="Calibri"/>
                                <w:sz w:val="20"/>
                                <w:szCs w:val="20"/>
                                <w:lang w:val="es-ES_tradnl"/>
                              </w:rPr>
                              <w:t>s pobladas, las relaciona con el  pa</w:t>
                            </w:r>
                            <w:r>
                              <w:rPr>
                                <w:rStyle w:val="Ninguno"/>
                                <w:rFonts w:ascii="Arial" w:eastAsia="Calibri" w:hAnsi="Arial" w:cs="Calibri"/>
                                <w:sz w:val="20"/>
                                <w:szCs w:val="20"/>
                              </w:rPr>
                              <w:t>í</w:t>
                            </w:r>
                            <w:r>
                              <w:rPr>
                                <w:rStyle w:val="Ninguno"/>
                                <w:rFonts w:ascii="Arial" w:eastAsia="Calibri" w:hAnsi="Arial" w:cs="Calibri"/>
                                <w:sz w:val="20"/>
                                <w:szCs w:val="20"/>
                                <w:lang w:val="es-ES_tradnl"/>
                              </w:rPr>
                              <w:t>s al que pertenecen y explica su posició</w:t>
                            </w:r>
                            <w:r>
                              <w:rPr>
                                <w:rStyle w:val="Ninguno"/>
                                <w:rFonts w:ascii="Arial" w:eastAsia="Calibri" w:hAnsi="Arial" w:cs="Calibri"/>
                                <w:sz w:val="20"/>
                                <w:szCs w:val="20"/>
                                <w:lang w:val="it-IT"/>
                              </w:rPr>
                              <w:t>n econ</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mica.</w:t>
                            </w:r>
                          </w:p>
                        </w:tc>
                      </w:tr>
                      <w:tr w:rsidR="009D20F5">
                        <w:trPr>
                          <w:trHeight w:val="70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19. Identificar el papel de grandes ciudades mundiales como dinamizadoras de la economía de sus regiones.</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19.1.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Muestra el funcionamiento de los intercambios a nivel internacional utilizando mapas tem</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y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en los que se refleja las l</w:t>
                            </w:r>
                            <w:r>
                              <w:rPr>
                                <w:rStyle w:val="Ninguno"/>
                                <w:rFonts w:ascii="Arial" w:eastAsia="Calibri" w:hAnsi="Arial" w:cs="Calibri"/>
                                <w:sz w:val="20"/>
                                <w:szCs w:val="20"/>
                              </w:rPr>
                              <w:t>í</w:t>
                            </w:r>
                            <w:r>
                              <w:rPr>
                                <w:rStyle w:val="Ninguno"/>
                                <w:rFonts w:ascii="Arial" w:eastAsia="Calibri" w:hAnsi="Arial" w:cs="Calibri"/>
                                <w:sz w:val="20"/>
                                <w:szCs w:val="20"/>
                                <w:lang w:val="es-ES_tradnl"/>
                              </w:rPr>
                              <w:t>neas de intercambio.</w:t>
                            </w:r>
                          </w:p>
                        </w:tc>
                      </w:tr>
                      <w:tr w:rsidR="009D20F5">
                        <w:trPr>
                          <w:trHeight w:val="48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19.2.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 con datos de la evolución del crecimiento de la población urbana en el mundo.</w:t>
                            </w:r>
                          </w:p>
                        </w:tc>
                      </w:tr>
                      <w:tr w:rsidR="009D20F5">
                        <w:trPr>
                          <w:trHeight w:val="48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20. Comprender el proceso de urbanización, sus pros y contras en Europa.</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20.1.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Distingue los diversos tipos de ciudades existentes en nuestro continente.</w:t>
                            </w:r>
                          </w:p>
                        </w:tc>
                      </w:tr>
                      <w:tr w:rsidR="009D20F5">
                        <w:trPr>
                          <w:trHeight w:val="48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20.2.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Resume elementos que diferencien lo urbano y lo rural en Europa.</w:t>
                            </w:r>
                          </w:p>
                        </w:tc>
                      </w:tr>
                      <w:tr w:rsidR="009D20F5">
                        <w:trPr>
                          <w:trHeight w:val="700"/>
                        </w:trPr>
                        <w:tc>
                          <w:tcPr>
                            <w:tcW w:w="48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21. Analizar gráficos de barras por países donde se represente el comercio desigual y la deuda externa entre países en desarrollo y desarrollados.</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21.1.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Analiza grá</w:t>
                            </w:r>
                            <w:r>
                              <w:rPr>
                                <w:rStyle w:val="Ninguno"/>
                                <w:rFonts w:ascii="Arial" w:eastAsia="Calibri" w:hAnsi="Arial" w:cs="Calibri"/>
                                <w:sz w:val="20"/>
                                <w:szCs w:val="20"/>
                                <w:lang w:val="pt-PT"/>
                              </w:rPr>
                              <w:t>ficos de barras por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donde se represente el comercio desigual y la deuda externa entre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en desarrollo y desarrollados.</w:t>
                            </w:r>
                          </w:p>
                        </w:tc>
                      </w:tr>
                      <w:tr w:rsidR="009D20F5">
                        <w:trPr>
                          <w:trHeight w:val="70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Óptimo: </w:t>
                            </w:r>
                            <w:r>
                              <w:rPr>
                                <w:rStyle w:val="Ninguno"/>
                                <w:rFonts w:ascii="Arial" w:eastAsia="Calibri" w:hAnsi="Arial" w:cs="Calibri"/>
                                <w:sz w:val="20"/>
                                <w:szCs w:val="20"/>
                              </w:rPr>
                              <w:t>21.2.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Crea mapas conceptuales (usando recursos impresos y digitales) para explicar el funcionamiento del comercio desigual y el origen de la deuda externa entre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en desarrollo y desarrollados.</w:t>
                            </w:r>
                          </w:p>
                        </w:tc>
                      </w:tr>
                      <w:tr w:rsidR="009D20F5">
                        <w:trPr>
                          <w:trHeight w:val="48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21.3.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Indica los organismos supranacionales que agrupan las zonas comerciales y explica su funcionamiento.</w:t>
                            </w:r>
                          </w:p>
                        </w:tc>
                      </w:tr>
                      <w:tr w:rsidR="009D20F5">
                        <w:trPr>
                          <w:trHeight w:val="700"/>
                        </w:trPr>
                        <w:tc>
                          <w:tcPr>
                            <w:tcW w:w="4886"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21.4.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un informe sobre las medidas para tratar de superar las situaciones de pobreza con ejemplos como el Comercio Justo y el Consumo Responsable.</w:t>
                            </w:r>
                          </w:p>
                        </w:tc>
                      </w:tr>
                      <w:tr w:rsidR="009D20F5">
                        <w:trPr>
                          <w:trHeight w:val="673"/>
                        </w:trPr>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jc w:val="both"/>
                            </w:pPr>
                            <w:r>
                              <w:rPr>
                                <w:rFonts w:ascii="Arial" w:hAnsi="Arial"/>
                              </w:rPr>
                              <w:t>22. Analizar textos que reflejen un nivel de consumo contrastado en diferentes países y sacar conclusiones.</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Óptimo: </w:t>
                            </w:r>
                            <w:r>
                              <w:rPr>
                                <w:rStyle w:val="Ninguno"/>
                                <w:rFonts w:ascii="Arial" w:eastAsia="Calibri" w:hAnsi="Arial" w:cs="Calibri"/>
                                <w:sz w:val="20"/>
                                <w:szCs w:val="20"/>
                              </w:rPr>
                              <w:t>22.1.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del consumo interior de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como Brasil y Francia, o cualquier otro ejemplo significativo.</w:t>
                            </w:r>
                          </w:p>
                        </w:tc>
                      </w:tr>
                      <w:tr w:rsidR="009D20F5">
                        <w:trPr>
                          <w:trHeight w:val="480"/>
                        </w:trPr>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jc w:val="both"/>
                            </w:pPr>
                            <w:r>
                              <w:rPr>
                                <w:rFonts w:ascii="Arial" w:hAnsi="Arial"/>
                              </w:rPr>
                              <w:t>23. Relacionar áreas de conflicto bélico en el mundo con factores económicos y políticos.</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23.1.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Se</w:t>
                            </w:r>
                            <w:r>
                              <w:rPr>
                                <w:rStyle w:val="Ninguno"/>
                                <w:rFonts w:ascii="Arial" w:eastAsia="Calibri" w:hAnsi="Arial" w:cs="Calibri"/>
                                <w:sz w:val="20"/>
                                <w:szCs w:val="20"/>
                                <w:lang w:val="es-ES_tradnl"/>
                              </w:rPr>
                              <w:t>ñ</w:t>
                            </w:r>
                            <w:r>
                              <w:rPr>
                                <w:rStyle w:val="Ninguno"/>
                                <w:rFonts w:ascii="Arial" w:eastAsia="Calibri" w:hAnsi="Arial" w:cs="Calibri"/>
                                <w:sz w:val="20"/>
                                <w:szCs w:val="20"/>
                              </w:rPr>
                              <w:t>ala  á</w:t>
                            </w:r>
                            <w:r>
                              <w:rPr>
                                <w:rStyle w:val="Ninguno"/>
                                <w:rFonts w:ascii="Arial" w:eastAsia="Calibri" w:hAnsi="Arial" w:cs="Calibri"/>
                                <w:sz w:val="20"/>
                                <w:szCs w:val="20"/>
                                <w:lang w:val="es-ES_tradnl"/>
                              </w:rPr>
                              <w:t>reas de conflicto b</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lico en el mapamundi y las relaciona con factores económicos y pol</w:t>
                            </w:r>
                            <w:r>
                              <w:rPr>
                                <w:rStyle w:val="Ninguno"/>
                                <w:rFonts w:ascii="Arial" w:eastAsia="Calibri" w:hAnsi="Arial" w:cs="Calibri"/>
                                <w:sz w:val="20"/>
                                <w:szCs w:val="20"/>
                              </w:rPr>
                              <w:t>í</w:t>
                            </w:r>
                            <w:r>
                              <w:rPr>
                                <w:rStyle w:val="Ninguno"/>
                                <w:rFonts w:ascii="Arial" w:eastAsia="Calibri" w:hAnsi="Arial" w:cs="Calibri"/>
                                <w:sz w:val="20"/>
                                <w:szCs w:val="20"/>
                                <w:lang w:val="pt-PT"/>
                              </w:rPr>
                              <w:t>ticos.</w:t>
                            </w:r>
                          </w:p>
                        </w:tc>
                      </w:tr>
                      <w:tr w:rsidR="009D20F5">
                        <w:trPr>
                          <w:trHeight w:val="700"/>
                        </w:trPr>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jc w:val="both"/>
                            </w:pPr>
                            <w:r>
                              <w:rPr>
                                <w:rFonts w:ascii="Arial" w:hAnsi="Arial"/>
                              </w:rPr>
                              <w:t>24. Despertar curiosidad por conocer otros continentes desde el punto de vista del medio humano.</w:t>
                            </w:r>
                          </w:p>
                        </w:tc>
                        <w:tc>
                          <w:tcPr>
                            <w:tcW w:w="6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24.1.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Investiga sobre  los continentes: </w:t>
                            </w:r>
                            <w:r>
                              <w:rPr>
                                <w:rStyle w:val="Ninguno"/>
                                <w:rFonts w:ascii="Arial" w:eastAsia="Calibri" w:hAnsi="Arial" w:cs="Calibri"/>
                                <w:sz w:val="20"/>
                                <w:szCs w:val="20"/>
                              </w:rPr>
                              <w:t>Á</w:t>
                            </w:r>
                            <w:r>
                              <w:rPr>
                                <w:rStyle w:val="Ninguno"/>
                                <w:rFonts w:ascii="Arial" w:eastAsia="Calibri" w:hAnsi="Arial" w:cs="Calibri"/>
                                <w:sz w:val="20"/>
                                <w:szCs w:val="20"/>
                                <w:lang w:val="it-IT"/>
                              </w:rPr>
                              <w:t>frica, Asia, Ocean</w:t>
                            </w:r>
                            <w:r>
                              <w:rPr>
                                <w:rStyle w:val="Ninguno"/>
                                <w:rFonts w:ascii="Arial" w:eastAsia="Calibri" w:hAnsi="Arial" w:cs="Calibri"/>
                                <w:sz w:val="20"/>
                                <w:szCs w:val="20"/>
                              </w:rPr>
                              <w:t>í</w:t>
                            </w:r>
                            <w:r>
                              <w:rPr>
                                <w:rStyle w:val="Ninguno"/>
                                <w:rFonts w:ascii="Arial" w:eastAsia="Calibri" w:hAnsi="Arial" w:cs="Calibri"/>
                                <w:sz w:val="20"/>
                                <w:szCs w:val="20"/>
                                <w:lang w:val="es-ES_tradnl"/>
                              </w:rPr>
                              <w:t>a y Am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rica, con el fin de aunar todos los conocimientos adquiridos sobre el medio humano.</w:t>
                            </w:r>
                          </w:p>
                        </w:tc>
                      </w:tr>
                    </w:tbl>
                    <w:p w:rsidR="009D20F5" w:rsidRDefault="009D20F5"/>
                  </w:txbxContent>
                </v:textbox>
                <w10:wrap type="topAndBottom" anchorx="page" anchory="page"/>
              </v:rect>
            </w:pict>
          </mc:Fallback>
        </mc:AlternateContent>
      </w:r>
      <w:r w:rsidR="00C7183F" w:rsidRPr="00BE4A31">
        <w:rPr>
          <w:rStyle w:val="Ninguno"/>
          <w:rFonts w:eastAsia="Georgia" w:cs="Arial"/>
          <w:i/>
          <w:iCs/>
          <w:sz w:val="24"/>
          <w:szCs w:val="24"/>
        </w:rPr>
        <w:br w:type="page"/>
      </w:r>
    </w:p>
    <w:p w:rsidR="00FC3720" w:rsidRPr="00BE4A31" w:rsidRDefault="009265F6">
      <w:pPr>
        <w:pStyle w:val="Textoindependiente"/>
        <w:spacing w:before="9"/>
        <w:jc w:val="both"/>
        <w:rPr>
          <w:rFonts w:ascii="Arial" w:hAnsi="Arial" w:cs="Arial"/>
          <w:i/>
          <w:iCs/>
          <w:sz w:val="24"/>
          <w:szCs w:val="24"/>
        </w:rPr>
      </w:pPr>
      <w:r w:rsidRPr="00BE4A31">
        <w:rPr>
          <w:rFonts w:ascii="Arial" w:hAnsi="Arial" w:cs="Arial"/>
          <w:noProof/>
          <w:sz w:val="24"/>
          <w:szCs w:val="24"/>
          <w:lang w:val="es-ES"/>
        </w:rPr>
        <w:lastRenderedPageBreak/>
        <mc:AlternateContent>
          <mc:Choice Requires="wps">
            <w:drawing>
              <wp:anchor distT="152400" distB="152400" distL="152400" distR="152400" simplePos="0" relativeHeight="251660288" behindDoc="0" locked="0" layoutInCell="1" allowOverlap="1" wp14:anchorId="662C27F5" wp14:editId="4705C37C">
                <wp:simplePos x="0" y="0"/>
                <wp:positionH relativeFrom="margin">
                  <wp:align>center</wp:align>
                </wp:positionH>
                <wp:positionV relativeFrom="page">
                  <wp:posOffset>197485</wp:posOffset>
                </wp:positionV>
                <wp:extent cx="7046516" cy="10025781"/>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7046516" cy="10025781"/>
                        </a:xfrm>
                        <a:prstGeom prst="rect">
                          <a:avLst/>
                        </a:prstGeom>
                      </wps:spPr>
                      <wps:txbx>
                        <w:txbxContent>
                          <w:tbl>
                            <w:tblPr>
                              <w:tblStyle w:val="TableNormal"/>
                              <w:tblW w:w="10491" w:type="dxa"/>
                              <w:tblInd w:w="-436"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050"/>
                              <w:gridCol w:w="5441"/>
                            </w:tblGrid>
                            <w:tr w:rsidR="009D20F5" w:rsidTr="00461462">
                              <w:trPr>
                                <w:trHeight w:val="268"/>
                              </w:trPr>
                              <w:tc>
                                <w:tcPr>
                                  <w:tcW w:w="10491" w:type="dxa"/>
                                  <w:gridSpan w:val="2"/>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40" w:type="dxa"/>
                                    <w:right w:w="40" w:type="dxa"/>
                                  </w:tcMar>
                                  <w:vAlign w:val="center"/>
                                </w:tcPr>
                                <w:p w:rsidR="009D20F5" w:rsidRDefault="009D20F5">
                                  <w:pPr>
                                    <w:pStyle w:val="Estilodetabla2"/>
                                    <w:jc w:val="center"/>
                                  </w:pPr>
                                  <w:r>
                                    <w:rPr>
                                      <w:rFonts w:ascii="Arial" w:hAnsi="Arial"/>
                                      <w:b/>
                                      <w:bCs/>
                                    </w:rPr>
                                    <w:t>Bloque 1. Contenido común: técnicas y herramientas de Geografía, Historia y Arte</w:t>
                                  </w:r>
                                </w:p>
                              </w:tc>
                            </w:tr>
                            <w:tr w:rsidR="009D20F5" w:rsidTr="00461462">
                              <w:trPr>
                                <w:trHeight w:val="48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y valorar el objeto de estudio de la Geograf</w:t>
                                  </w:r>
                                  <w:r>
                                    <w:rPr>
                                      <w:rStyle w:val="Ninguno"/>
                                      <w:rFonts w:ascii="Arial" w:eastAsia="Calibri" w:hAnsi="Arial" w:cs="Calibri"/>
                                      <w:sz w:val="20"/>
                                      <w:szCs w:val="20"/>
                                    </w:rPr>
                                    <w:t>í</w:t>
                                  </w:r>
                                  <w:r>
                                    <w:rPr>
                                      <w:rStyle w:val="Ninguno"/>
                                      <w:rFonts w:ascii="Arial" w:eastAsia="Calibri" w:hAnsi="Arial" w:cs="Calibri"/>
                                      <w:sz w:val="20"/>
                                      <w:szCs w:val="20"/>
                                      <w:lang w:val="es-ES_tradnl"/>
                                    </w:rPr>
                                    <w:t>a y la importancia de esta ciencia.</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concepto de Geograf</w:t>
                                  </w:r>
                                  <w:r>
                                    <w:rPr>
                                      <w:rStyle w:val="Ninguno"/>
                                      <w:rFonts w:ascii="Arial" w:eastAsia="Calibri" w:hAnsi="Arial" w:cs="Calibri"/>
                                      <w:sz w:val="20"/>
                                      <w:szCs w:val="20"/>
                                    </w:rPr>
                                    <w:t>í</w:t>
                                  </w:r>
                                  <w:r>
                                    <w:rPr>
                                      <w:rStyle w:val="Ninguno"/>
                                      <w:rFonts w:ascii="Arial" w:eastAsia="Calibri" w:hAnsi="Arial" w:cs="Calibri"/>
                                      <w:sz w:val="20"/>
                                      <w:szCs w:val="20"/>
                                      <w:lang w:val="es-ES_tradnl"/>
                                    </w:rPr>
                                    <w:t>a y su objeto de estudio: el espacio y la interrelación con la acció</w:t>
                                  </w:r>
                                  <w:r>
                                    <w:rPr>
                                      <w:rStyle w:val="Ninguno"/>
                                      <w:rFonts w:ascii="Arial" w:eastAsia="Calibri" w:hAnsi="Arial" w:cs="Calibri"/>
                                      <w:sz w:val="20"/>
                                      <w:szCs w:val="20"/>
                                      <w:lang w:val="it-IT"/>
                                    </w:rPr>
                                    <w:t xml:space="preserve">n humana. </w:t>
                                  </w:r>
                                </w:p>
                              </w:tc>
                            </w:tr>
                            <w:tr w:rsidR="009D20F5" w:rsidTr="00461462">
                              <w:trPr>
                                <w:trHeight w:val="48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Establece la diferencia entre Geograf</w:t>
                                  </w:r>
                                  <w:r>
                                    <w:rPr>
                                      <w:rStyle w:val="Ninguno"/>
                                      <w:rFonts w:ascii="Arial" w:eastAsia="Calibri" w:hAnsi="Arial" w:cs="Calibri"/>
                                      <w:sz w:val="20"/>
                                      <w:szCs w:val="20"/>
                                    </w:rPr>
                                    <w:t>ía Fí</w:t>
                                  </w:r>
                                  <w:r>
                                    <w:rPr>
                                      <w:rStyle w:val="Ninguno"/>
                                      <w:rFonts w:ascii="Arial" w:eastAsia="Calibri" w:hAnsi="Arial" w:cs="Calibri"/>
                                      <w:sz w:val="20"/>
                                      <w:szCs w:val="20"/>
                                      <w:lang w:val="es-ES_tradnl"/>
                                    </w:rPr>
                                    <w:t>sica y Geograf</w:t>
                                  </w:r>
                                  <w:r>
                                    <w:rPr>
                                      <w:rStyle w:val="Ninguno"/>
                                      <w:rFonts w:ascii="Arial" w:eastAsia="Calibri" w:hAnsi="Arial" w:cs="Calibri"/>
                                      <w:sz w:val="20"/>
                                      <w:szCs w:val="20"/>
                                    </w:rPr>
                                    <w:t>í</w:t>
                                  </w:r>
                                  <w:r>
                                    <w:rPr>
                                      <w:rStyle w:val="Ninguno"/>
                                      <w:rFonts w:ascii="Arial" w:eastAsia="Calibri" w:hAnsi="Arial" w:cs="Calibri"/>
                                      <w:sz w:val="20"/>
                                      <w:szCs w:val="20"/>
                                      <w:lang w:val="fr-FR"/>
                                    </w:rPr>
                                    <w:t>a Humana.</w:t>
                                  </w:r>
                                </w:p>
                              </w:tc>
                            </w:tr>
                            <w:tr w:rsidR="009D20F5" w:rsidTr="00461462">
                              <w:trPr>
                                <w:trHeight w:val="26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y valora el trabajo de un geó</w:t>
                                  </w:r>
                                  <w:r>
                                    <w:rPr>
                                      <w:rStyle w:val="Ninguno"/>
                                      <w:rFonts w:ascii="Arial" w:eastAsia="Calibri" w:hAnsi="Arial" w:cs="Calibri"/>
                                      <w:sz w:val="20"/>
                                      <w:szCs w:val="20"/>
                                    </w:rPr>
                                    <w:t>grafo.</w:t>
                                  </w:r>
                                </w:p>
                              </w:tc>
                            </w:tr>
                            <w:tr w:rsidR="009D20F5" w:rsidTr="00461462">
                              <w:trPr>
                                <w:trHeight w:val="92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y utilizar las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y herramientas propias de la Geograf</w:t>
                                  </w:r>
                                  <w:r>
                                    <w:rPr>
                                      <w:rStyle w:val="Ninguno"/>
                                      <w:rFonts w:ascii="Arial" w:eastAsia="Calibri" w:hAnsi="Arial" w:cs="Calibri"/>
                                      <w:sz w:val="20"/>
                                      <w:szCs w:val="20"/>
                                    </w:rPr>
                                    <w:t>í</w:t>
                                  </w:r>
                                  <w:r>
                                    <w:rPr>
                                      <w:rStyle w:val="Ninguno"/>
                                      <w:rFonts w:ascii="Arial" w:eastAsia="Calibri" w:hAnsi="Arial" w:cs="Calibri"/>
                                      <w:sz w:val="20"/>
                                      <w:szCs w:val="20"/>
                                      <w:lang w:val="es-ES_tradnl"/>
                                    </w:rPr>
                                    <w:t>a e identificar y distinguir las diferentes representaciones cartogr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sus escalas.</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Elabora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de distinto tipo (lineales, de barra y de sectores) y mapas tem</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en soportes virtuales o analógicos que reflejen informació</w:t>
                                  </w:r>
                                  <w:r>
                                    <w:rPr>
                                      <w:rStyle w:val="Ninguno"/>
                                      <w:rFonts w:ascii="Arial" w:eastAsia="Calibri" w:hAnsi="Arial" w:cs="Calibri"/>
                                      <w:sz w:val="20"/>
                                      <w:szCs w:val="20"/>
                                      <w:lang w:val="nl-NL"/>
                                    </w:rPr>
                                    <w:t>n de pa</w:t>
                                  </w:r>
                                  <w:r>
                                    <w:rPr>
                                      <w:rStyle w:val="Ninguno"/>
                                      <w:rFonts w:ascii="Arial" w:eastAsia="Calibri" w:hAnsi="Arial" w:cs="Calibri"/>
                                      <w:sz w:val="20"/>
                                      <w:szCs w:val="20"/>
                                    </w:rPr>
                                    <w:t>í</w:t>
                                  </w:r>
                                  <w:r>
                                    <w:rPr>
                                      <w:rStyle w:val="Ninguno"/>
                                      <w:rFonts w:ascii="Arial" w:eastAsia="Calibri" w:hAnsi="Arial" w:cs="Calibri"/>
                                      <w:sz w:val="20"/>
                                      <w:szCs w:val="20"/>
                                      <w:lang w:val="pt-PT"/>
                                    </w:rPr>
                                    <w:t xml:space="preserve">ses o </w:t>
                                  </w:r>
                                  <w:r>
                                    <w:rPr>
                                      <w:rStyle w:val="Ninguno"/>
                                      <w:rFonts w:ascii="Arial" w:eastAsia="Calibri" w:hAnsi="Arial" w:cs="Calibri"/>
                                      <w:sz w:val="20"/>
                                      <w:szCs w:val="20"/>
                                    </w:rPr>
                                    <w:t>á</w:t>
                                  </w:r>
                                  <w:r>
                                    <w:rPr>
                                      <w:rStyle w:val="Ninguno"/>
                                      <w:rFonts w:ascii="Arial" w:eastAsia="Calibri" w:hAnsi="Arial" w:cs="Calibri"/>
                                      <w:sz w:val="20"/>
                                      <w:szCs w:val="20"/>
                                      <w:lang w:val="en-US"/>
                                    </w:rPr>
                                    <w:t>reas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a partir de los datos elegidos.</w:t>
                                  </w:r>
                                </w:p>
                              </w:tc>
                            </w:tr>
                            <w:tr w:rsidR="009D20F5" w:rsidTr="00461462">
                              <w:trPr>
                                <w:trHeight w:val="48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y utiliza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de distinto tipo (lineales, de barra y de sectores)  y mapas tem</w:t>
                                  </w:r>
                                  <w:r>
                                    <w:rPr>
                                      <w:rStyle w:val="Ninguno"/>
                                      <w:rFonts w:ascii="Arial" w:eastAsia="Calibri" w:hAnsi="Arial" w:cs="Calibri"/>
                                      <w:sz w:val="20"/>
                                      <w:szCs w:val="20"/>
                                    </w:rPr>
                                    <w:t>á</w:t>
                                  </w:r>
                                  <w:r>
                                    <w:rPr>
                                      <w:rStyle w:val="Ninguno"/>
                                      <w:rFonts w:ascii="Arial" w:eastAsia="Calibri" w:hAnsi="Arial" w:cs="Calibri"/>
                                      <w:sz w:val="20"/>
                                      <w:szCs w:val="20"/>
                                      <w:lang w:val="pt-PT"/>
                                    </w:rPr>
                                    <w:t>ticos.</w:t>
                                  </w:r>
                                </w:p>
                              </w:tc>
                            </w:tr>
                            <w:tr w:rsidR="009D20F5" w:rsidTr="00461462">
                              <w:trPr>
                                <w:trHeight w:val="70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Excelente: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el mapa como instrumento b</w:t>
                                  </w:r>
                                  <w:r>
                                    <w:rPr>
                                      <w:rStyle w:val="Ninguno"/>
                                      <w:rFonts w:ascii="Arial" w:eastAsia="Calibri" w:hAnsi="Arial" w:cs="Calibri"/>
                                      <w:sz w:val="20"/>
                                      <w:szCs w:val="20"/>
                                    </w:rPr>
                                    <w:t>á</w:t>
                                  </w:r>
                                  <w:r>
                                    <w:rPr>
                                      <w:rStyle w:val="Ninguno"/>
                                      <w:rFonts w:ascii="Arial" w:eastAsia="Calibri" w:hAnsi="Arial" w:cs="Calibri"/>
                                      <w:sz w:val="20"/>
                                      <w:szCs w:val="20"/>
                                      <w:lang w:val="es-ES_tradnl"/>
                                    </w:rPr>
                                    <w:t>sico de representación del espacio y comenta e interpreta cualquier tipo de mapa tem</w:t>
                                  </w:r>
                                  <w:r>
                                    <w:rPr>
                                      <w:rStyle w:val="Ninguno"/>
                                      <w:rFonts w:ascii="Arial" w:eastAsia="Calibri" w:hAnsi="Arial" w:cs="Calibri"/>
                                      <w:sz w:val="20"/>
                                      <w:szCs w:val="20"/>
                                    </w:rPr>
                                    <w:t>á</w:t>
                                  </w:r>
                                  <w:r>
                                    <w:rPr>
                                      <w:rStyle w:val="Ninguno"/>
                                      <w:rFonts w:ascii="Arial" w:eastAsia="Calibri" w:hAnsi="Arial" w:cs="Calibri"/>
                                      <w:sz w:val="20"/>
                                      <w:szCs w:val="20"/>
                                      <w:lang w:val="it-IT"/>
                                    </w:rPr>
                                    <w:t>tico.</w:t>
                                  </w:r>
                                </w:p>
                              </w:tc>
                            </w:tr>
                            <w:tr w:rsidR="009D20F5" w:rsidTr="00461462">
                              <w:trPr>
                                <w:trHeight w:val="26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y valorar el objeto de estudio de la Historia y la importancia de esta ciencia.</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objeto de estudio de la Historia.</w:t>
                                  </w:r>
                                </w:p>
                              </w:tc>
                            </w:tr>
                            <w:tr w:rsidR="009D20F5" w:rsidTr="00461462">
                              <w:trPr>
                                <w:trHeight w:val="48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nombra y clasifica tipos de fuentes histó</w:t>
                                  </w:r>
                                  <w:r>
                                    <w:rPr>
                                      <w:rStyle w:val="Ninguno"/>
                                      <w:rFonts w:ascii="Arial" w:eastAsia="Calibri" w:hAnsi="Arial" w:cs="Calibri"/>
                                      <w:sz w:val="20"/>
                                      <w:szCs w:val="20"/>
                                      <w:lang w:val="pt-PT"/>
                                    </w:rPr>
                                    <w:t>ricas</w:t>
                                  </w:r>
                                </w:p>
                              </w:tc>
                            </w:tr>
                            <w:tr w:rsidR="009D20F5" w:rsidTr="00461462">
                              <w:trPr>
                                <w:trHeight w:val="70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el trabajo del historiador y comprende que la historia no se puede escribir sin fuentes, ya sean restos materiales o textuales.</w:t>
                                  </w:r>
                                </w:p>
                              </w:tc>
                            </w:tr>
                            <w:tr w:rsidR="009D20F5" w:rsidTr="00461462">
                              <w:trPr>
                                <w:trHeight w:val="70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las distintas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y procedimientos utilizados en Historia.</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Obtiene información concreta y relevante sobre hechos o fenómenos previamente delimitados, utilizando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pt-PT"/>
                                    </w:rPr>
                                    <w:t>ficas.</w:t>
                                  </w:r>
                                </w:p>
                              </w:tc>
                            </w:tr>
                            <w:tr w:rsidR="009D20F5" w:rsidTr="00461462">
                              <w:trPr>
                                <w:trHeight w:val="48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Entiende y comenta textos y mapas históricos adaptados a su nivel.</w:t>
                                  </w:r>
                                </w:p>
                              </w:tc>
                            </w:tr>
                            <w:tr w:rsidR="009D20F5" w:rsidTr="00461462">
                              <w:trPr>
                                <w:trHeight w:val="48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Explicar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cada tiempo histórico y ciertos acontecimientos que han determinado cambios fundamentales en el rumbo de la historia, diferenciando per</w:t>
                                  </w:r>
                                  <w:r>
                                    <w:rPr>
                                      <w:rStyle w:val="Ninguno"/>
                                      <w:rFonts w:ascii="Arial" w:eastAsia="Calibri" w:hAnsi="Arial" w:cs="Calibri"/>
                                      <w:sz w:val="20"/>
                                      <w:szCs w:val="20"/>
                                    </w:rPr>
                                    <w:t>í</w:t>
                                  </w:r>
                                  <w:r>
                                    <w:rPr>
                                      <w:rStyle w:val="Ninguno"/>
                                      <w:rFonts w:ascii="Arial" w:eastAsia="Calibri" w:hAnsi="Arial" w:cs="Calibri"/>
                                      <w:sz w:val="20"/>
                                      <w:szCs w:val="20"/>
                                      <w:lang w:val="es-ES_tradnl"/>
                                    </w:rPr>
                                    <w:t>odos que facilitan su estudio e interpretació</w:t>
                                  </w:r>
                                  <w:r>
                                    <w:rPr>
                                      <w:rStyle w:val="Ninguno"/>
                                      <w:rFonts w:ascii="Arial" w:eastAsia="Calibri" w:hAnsi="Arial" w:cs="Calibri"/>
                                      <w:sz w:val="20"/>
                                      <w:szCs w:val="20"/>
                                    </w:rPr>
                                    <w:t>n.</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Ordena hechos históricos relevantes utilizando para ello las nociones b</w:t>
                                  </w:r>
                                  <w:r>
                                    <w:rPr>
                                      <w:rStyle w:val="Ninguno"/>
                                      <w:rFonts w:ascii="Arial" w:eastAsia="Calibri" w:hAnsi="Arial" w:cs="Calibri"/>
                                      <w:sz w:val="20"/>
                                      <w:szCs w:val="20"/>
                                    </w:rPr>
                                    <w:t>á</w:t>
                                  </w:r>
                                  <w:r>
                                    <w:rPr>
                                      <w:rStyle w:val="Ninguno"/>
                                      <w:rFonts w:ascii="Arial" w:eastAsia="Calibri" w:hAnsi="Arial" w:cs="Calibri"/>
                                      <w:sz w:val="20"/>
                                      <w:szCs w:val="20"/>
                                      <w:lang w:val="pt-PT"/>
                                    </w:rPr>
                                    <w:t>sicas de sucesi</w:t>
                                  </w:r>
                                  <w:r>
                                    <w:rPr>
                                      <w:rStyle w:val="Ninguno"/>
                                      <w:rFonts w:ascii="Arial" w:eastAsia="Calibri" w:hAnsi="Arial" w:cs="Calibri"/>
                                      <w:sz w:val="20"/>
                                      <w:szCs w:val="20"/>
                                      <w:lang w:val="es-ES_tradnl"/>
                                    </w:rPr>
                                    <w:t>ón, duración y simultaneidad.</w:t>
                                  </w:r>
                                </w:p>
                              </w:tc>
                            </w:tr>
                            <w:tr w:rsidR="009D20F5" w:rsidTr="00461462">
                              <w:trPr>
                                <w:trHeight w:val="70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Trabaja y entiende las distintas unidades temporales utilizadas en historia y realiza diversos tipos de ejes cronoló</w:t>
                                  </w:r>
                                  <w:r>
                                    <w:rPr>
                                      <w:rStyle w:val="Ninguno"/>
                                      <w:rFonts w:ascii="Arial" w:eastAsia="Calibri" w:hAnsi="Arial" w:cs="Calibri"/>
                                      <w:sz w:val="20"/>
                                      <w:szCs w:val="20"/>
                                      <w:lang w:val="pt-PT"/>
                                    </w:rPr>
                                    <w:t xml:space="preserve">gicos. </w:t>
                                  </w:r>
                                </w:p>
                              </w:tc>
                            </w:tr>
                            <w:tr w:rsidR="009D20F5" w:rsidTr="00461462">
                              <w:trPr>
                                <w:trHeight w:val="893"/>
                              </w:trPr>
                              <w:tc>
                                <w:tcPr>
                                  <w:tcW w:w="5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6.</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Analizar e interpretar obras de arte, refiri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ndose a sus elementos y  tem</w:t>
                                  </w:r>
                                  <w:r>
                                    <w:rPr>
                                      <w:rStyle w:val="Ninguno"/>
                                      <w:rFonts w:ascii="Arial" w:eastAsia="Calibri" w:hAnsi="Arial" w:cs="Calibri"/>
                                      <w:sz w:val="20"/>
                                      <w:szCs w:val="20"/>
                                    </w:rPr>
                                    <w:t>á</w:t>
                                  </w:r>
                                  <w:r>
                                    <w:rPr>
                                      <w:rStyle w:val="Ninguno"/>
                                      <w:rFonts w:ascii="Arial" w:eastAsia="Calibri" w:hAnsi="Arial" w:cs="Calibri"/>
                                      <w:sz w:val="20"/>
                                      <w:szCs w:val="20"/>
                                      <w:lang w:val="es-ES_tradnl"/>
                                    </w:rPr>
                                    <w:t>tica y contextualiz</w:t>
                                  </w:r>
                                  <w:r>
                                    <w:rPr>
                                      <w:rStyle w:val="Ninguno"/>
                                      <w:rFonts w:ascii="Arial" w:eastAsia="Calibri" w:hAnsi="Arial" w:cs="Calibri"/>
                                      <w:sz w:val="20"/>
                                      <w:szCs w:val="20"/>
                                    </w:rPr>
                                    <w:t>á</w:t>
                                  </w:r>
                                  <w:r>
                                    <w:rPr>
                                      <w:rStyle w:val="Ninguno"/>
                                      <w:rFonts w:ascii="Arial" w:eastAsia="Calibri" w:hAnsi="Arial" w:cs="Calibri"/>
                                      <w:sz w:val="20"/>
                                      <w:szCs w:val="20"/>
                                      <w:lang w:val="es-ES_tradnl"/>
                                    </w:rPr>
                                    <w:t>ndolas en el momento histórico y cultural al que pertenecen.</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Analiza e interpreta obras de arte, refiri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ndose a sus elementos y  tem</w:t>
                                  </w:r>
                                  <w:r>
                                    <w:rPr>
                                      <w:rStyle w:val="Ninguno"/>
                                      <w:rFonts w:ascii="Arial" w:eastAsia="Calibri" w:hAnsi="Arial" w:cs="Calibri"/>
                                      <w:sz w:val="20"/>
                                      <w:szCs w:val="20"/>
                                    </w:rPr>
                                    <w:t>á</w:t>
                                  </w:r>
                                  <w:r>
                                    <w:rPr>
                                      <w:rStyle w:val="Ninguno"/>
                                      <w:rFonts w:ascii="Arial" w:eastAsia="Calibri" w:hAnsi="Arial" w:cs="Calibri"/>
                                      <w:sz w:val="20"/>
                                      <w:szCs w:val="20"/>
                                      <w:lang w:val="es-ES_tradnl"/>
                                    </w:rPr>
                                    <w:t>tica y contextualiz</w:t>
                                  </w:r>
                                  <w:r>
                                    <w:rPr>
                                      <w:rStyle w:val="Ninguno"/>
                                      <w:rFonts w:ascii="Arial" w:eastAsia="Calibri" w:hAnsi="Arial" w:cs="Calibri"/>
                                      <w:sz w:val="20"/>
                                      <w:szCs w:val="20"/>
                                    </w:rPr>
                                    <w:t>á</w:t>
                                  </w:r>
                                  <w:r>
                                    <w:rPr>
                                      <w:rStyle w:val="Ninguno"/>
                                      <w:rFonts w:ascii="Arial" w:eastAsia="Calibri" w:hAnsi="Arial" w:cs="Calibri"/>
                                      <w:sz w:val="20"/>
                                      <w:szCs w:val="20"/>
                                      <w:lang w:val="es-ES_tradnl"/>
                                    </w:rPr>
                                    <w:t>ndolas en el momento histórico y cultural al que pertenecen.</w:t>
                                  </w:r>
                                </w:p>
                              </w:tc>
                            </w:tr>
                            <w:tr w:rsidR="009D20F5" w:rsidTr="00461462">
                              <w:trPr>
                                <w:trHeight w:val="700"/>
                              </w:trPr>
                              <w:tc>
                                <w:tcPr>
                                  <w:tcW w:w="5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7.</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Utilizar con rigor los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rminos histó</w:t>
                                  </w:r>
                                  <w:r>
                                    <w:rPr>
                                      <w:rStyle w:val="Ninguno"/>
                                      <w:rFonts w:ascii="Arial" w:eastAsia="Calibri" w:hAnsi="Arial" w:cs="Calibri"/>
                                      <w:sz w:val="20"/>
                                      <w:szCs w:val="20"/>
                                      <w:lang w:val="pt-PT"/>
                                    </w:rPr>
                                    <w:t>ricos,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sticos y emplear el vocabulario espec</w:t>
                                  </w:r>
                                  <w:r>
                                    <w:rPr>
                                      <w:rStyle w:val="Ninguno"/>
                                      <w:rFonts w:ascii="Arial" w:eastAsia="Calibri" w:hAnsi="Arial" w:cs="Calibri"/>
                                      <w:sz w:val="20"/>
                                      <w:szCs w:val="20"/>
                                    </w:rPr>
                                    <w:t>í</w:t>
                                  </w:r>
                                  <w:r>
                                    <w:rPr>
                                      <w:rStyle w:val="Ninguno"/>
                                      <w:rFonts w:ascii="Arial" w:eastAsia="Calibri" w:hAnsi="Arial" w:cs="Calibri"/>
                                      <w:sz w:val="20"/>
                                      <w:szCs w:val="20"/>
                                      <w:lang w:val="pt-PT"/>
                                    </w:rPr>
                                    <w:t>fico para definir conceptos.</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Emplea la terminolog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 propia de la  materia y define los conceptos situ</w:t>
                                  </w:r>
                                  <w:r>
                                    <w:rPr>
                                      <w:rStyle w:val="Ninguno"/>
                                      <w:rFonts w:ascii="Arial" w:eastAsia="Calibri" w:hAnsi="Arial" w:cs="Calibri"/>
                                      <w:sz w:val="20"/>
                                      <w:szCs w:val="20"/>
                                    </w:rPr>
                                    <w:t>á</w:t>
                                  </w:r>
                                  <w:r>
                                    <w:rPr>
                                      <w:rStyle w:val="Ninguno"/>
                                      <w:rFonts w:ascii="Arial" w:eastAsia="Calibri" w:hAnsi="Arial" w:cs="Calibri"/>
                                      <w:sz w:val="20"/>
                                      <w:szCs w:val="20"/>
                                      <w:lang w:val="es-ES_tradnl"/>
                                    </w:rPr>
                                    <w:t>ndolos en su contexto histó</w:t>
                                  </w:r>
                                  <w:r>
                                    <w:rPr>
                                      <w:rStyle w:val="Ninguno"/>
                                      <w:rFonts w:ascii="Arial" w:eastAsia="Calibri" w:hAnsi="Arial" w:cs="Calibri"/>
                                      <w:sz w:val="20"/>
                                      <w:szCs w:val="20"/>
                                      <w:lang w:val="it-IT"/>
                                    </w:rPr>
                                    <w:t>rico,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 y art</w:t>
                                  </w:r>
                                  <w:r>
                                    <w:rPr>
                                      <w:rStyle w:val="Ninguno"/>
                                      <w:rFonts w:ascii="Arial" w:eastAsia="Calibri" w:hAnsi="Arial" w:cs="Calibri"/>
                                      <w:sz w:val="20"/>
                                      <w:szCs w:val="20"/>
                                    </w:rPr>
                                    <w:t>í</w:t>
                                  </w:r>
                                  <w:r>
                                    <w:rPr>
                                      <w:rStyle w:val="Ninguno"/>
                                      <w:rFonts w:ascii="Arial" w:eastAsia="Calibri" w:hAnsi="Arial" w:cs="Calibri"/>
                                      <w:sz w:val="20"/>
                                      <w:szCs w:val="20"/>
                                      <w:lang w:val="it-IT"/>
                                    </w:rPr>
                                    <w:t>stico.</w:t>
                                  </w:r>
                                </w:p>
                              </w:tc>
                            </w:tr>
                            <w:tr w:rsidR="009D20F5" w:rsidTr="00461462">
                              <w:trPr>
                                <w:trHeight w:val="70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8.</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Utilizar las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as de la Información y de la Comunicación (TIC) para obtener información y como instrumento para aprender, conocer y utilizar los conceptos y herramientas propias de la Geograf</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 y la Historia.  </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8.1.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mapas digitales para localizar puntos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solucionar problemas  tanto de tipo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 como histó</w:t>
                                  </w:r>
                                  <w:r>
                                    <w:rPr>
                                      <w:rStyle w:val="Ninguno"/>
                                      <w:rFonts w:ascii="Arial" w:eastAsia="Calibri" w:hAnsi="Arial" w:cs="Calibri"/>
                                      <w:sz w:val="20"/>
                                      <w:szCs w:val="20"/>
                                      <w:lang w:val="it-IT"/>
                                    </w:rPr>
                                    <w:t>rico.</w:t>
                                  </w:r>
                                </w:p>
                              </w:tc>
                            </w:tr>
                            <w:tr w:rsidR="009D20F5" w:rsidTr="00461462">
                              <w:trPr>
                                <w:trHeight w:val="70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8.2.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Investiga utilizando las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as de la Información y de la Comunicación sobre un tema histó</w:t>
                                  </w:r>
                                  <w:r>
                                    <w:rPr>
                                      <w:rStyle w:val="Ninguno"/>
                                      <w:rFonts w:ascii="Arial" w:eastAsia="Calibri" w:hAnsi="Arial" w:cs="Calibri"/>
                                      <w:sz w:val="20"/>
                                      <w:szCs w:val="20"/>
                                      <w:lang w:val="pt-PT"/>
                                    </w:rPr>
                                    <w:t>rico o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 siguiendo el 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todo cient</w:t>
                                  </w:r>
                                  <w:r>
                                    <w:rPr>
                                      <w:rStyle w:val="Ninguno"/>
                                      <w:rFonts w:ascii="Arial" w:eastAsia="Calibri" w:hAnsi="Arial" w:cs="Calibri"/>
                                      <w:sz w:val="20"/>
                                      <w:szCs w:val="20"/>
                                    </w:rPr>
                                    <w:t>í</w:t>
                                  </w:r>
                                  <w:r>
                                    <w:rPr>
                                      <w:rStyle w:val="Ninguno"/>
                                      <w:rFonts w:ascii="Arial" w:eastAsia="Calibri" w:hAnsi="Arial" w:cs="Calibri"/>
                                      <w:sz w:val="20"/>
                                      <w:szCs w:val="20"/>
                                      <w:lang w:val="it-IT"/>
                                    </w:rPr>
                                    <w:t>fico.</w:t>
                                  </w:r>
                                </w:p>
                              </w:tc>
                            </w:tr>
                            <w:tr w:rsidR="009D20F5" w:rsidTr="00461462">
                              <w:trPr>
                                <w:trHeight w:val="70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9.</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Realizar trabajos y presentaciones a nivel individual y grupal que supongan la b</w:t>
                                  </w:r>
                                  <w:r>
                                    <w:rPr>
                                      <w:rStyle w:val="Ninguno"/>
                                      <w:rFonts w:ascii="Arial" w:eastAsia="Calibri" w:hAnsi="Arial" w:cs="Calibri"/>
                                      <w:sz w:val="20"/>
                                      <w:szCs w:val="20"/>
                                    </w:rPr>
                                    <w:t>ú</w:t>
                                  </w:r>
                                  <w:r>
                                    <w:rPr>
                                      <w:rStyle w:val="Ninguno"/>
                                      <w:rFonts w:ascii="Arial" w:eastAsia="Calibri" w:hAnsi="Arial" w:cs="Calibri"/>
                                      <w:sz w:val="20"/>
                                      <w:szCs w:val="20"/>
                                      <w:lang w:val="es-ES_tradnl"/>
                                    </w:rPr>
                                    <w:t>squeda, selección y organizació</w:t>
                                  </w:r>
                                  <w:r>
                                    <w:rPr>
                                      <w:rStyle w:val="Ninguno"/>
                                      <w:rFonts w:ascii="Arial" w:eastAsia="Calibri" w:hAnsi="Arial" w:cs="Calibri"/>
                                      <w:sz w:val="20"/>
                                      <w:szCs w:val="20"/>
                                      <w:lang w:val="pt-PT"/>
                                    </w:rPr>
                                    <w:t>n de textos de car</w:t>
                                  </w:r>
                                  <w:r>
                                    <w:rPr>
                                      <w:rStyle w:val="Ninguno"/>
                                      <w:rFonts w:ascii="Arial" w:eastAsia="Calibri" w:hAnsi="Arial" w:cs="Calibri"/>
                                      <w:sz w:val="20"/>
                                      <w:szCs w:val="20"/>
                                    </w:rPr>
                                    <w:t>á</w:t>
                                  </w:r>
                                  <w:r>
                                    <w:rPr>
                                      <w:rStyle w:val="Ninguno"/>
                                      <w:rFonts w:ascii="Arial" w:eastAsia="Calibri" w:hAnsi="Arial" w:cs="Calibri"/>
                                      <w:sz w:val="20"/>
                                      <w:szCs w:val="20"/>
                                      <w:lang w:val="fr-FR"/>
                                    </w:rPr>
                                    <w:t>cter social, geogr</w:t>
                                  </w:r>
                                  <w:r>
                                    <w:rPr>
                                      <w:rStyle w:val="Ninguno"/>
                                      <w:rFonts w:ascii="Arial" w:eastAsia="Calibri" w:hAnsi="Arial" w:cs="Calibri"/>
                                      <w:sz w:val="20"/>
                                      <w:szCs w:val="20"/>
                                    </w:rPr>
                                    <w:t>á</w:t>
                                  </w:r>
                                  <w:r>
                                    <w:rPr>
                                      <w:rStyle w:val="Ninguno"/>
                                      <w:rFonts w:ascii="Arial" w:eastAsia="Calibri" w:hAnsi="Arial" w:cs="Calibri"/>
                                      <w:sz w:val="20"/>
                                      <w:szCs w:val="20"/>
                                      <w:lang w:val="pt-PT"/>
                                    </w:rPr>
                                    <w:t>fico o hist</w:t>
                                  </w:r>
                                  <w:r>
                                    <w:rPr>
                                      <w:rStyle w:val="Ninguno"/>
                                      <w:rFonts w:ascii="Arial" w:eastAsia="Calibri" w:hAnsi="Arial" w:cs="Calibri"/>
                                      <w:sz w:val="20"/>
                                      <w:szCs w:val="20"/>
                                      <w:lang w:val="es-ES_tradnl"/>
                                    </w:rPr>
                                    <w:t>órico, mostrando habilidad para trabajar tanto individualmente como de manera colaborativa dentro de un equipo.</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9.1.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trabajos y presentaciones a nivel individual y grupal que suponen la b</w:t>
                                  </w:r>
                                  <w:r>
                                    <w:rPr>
                                      <w:rStyle w:val="Ninguno"/>
                                      <w:rFonts w:ascii="Arial" w:eastAsia="Calibri" w:hAnsi="Arial" w:cs="Calibri"/>
                                      <w:sz w:val="20"/>
                                      <w:szCs w:val="20"/>
                                    </w:rPr>
                                    <w:t>ú</w:t>
                                  </w:r>
                                  <w:r>
                                    <w:rPr>
                                      <w:rStyle w:val="Ninguno"/>
                                      <w:rFonts w:ascii="Arial" w:eastAsia="Calibri" w:hAnsi="Arial" w:cs="Calibri"/>
                                      <w:sz w:val="20"/>
                                      <w:szCs w:val="20"/>
                                      <w:lang w:val="es-ES_tradnl"/>
                                    </w:rPr>
                                    <w:t>squeda, selección y organización de textos o herramientas de car</w:t>
                                  </w:r>
                                  <w:r>
                                    <w:rPr>
                                      <w:rStyle w:val="Ninguno"/>
                                      <w:rFonts w:ascii="Arial" w:eastAsia="Calibri" w:hAnsi="Arial" w:cs="Calibri"/>
                                      <w:sz w:val="20"/>
                                      <w:szCs w:val="20"/>
                                    </w:rPr>
                                    <w:t>á</w:t>
                                  </w:r>
                                  <w:r>
                                    <w:rPr>
                                      <w:rStyle w:val="Ninguno"/>
                                      <w:rFonts w:ascii="Arial" w:eastAsia="Calibri" w:hAnsi="Arial" w:cs="Calibri"/>
                                      <w:sz w:val="20"/>
                                      <w:szCs w:val="20"/>
                                      <w:lang w:val="en-US"/>
                                    </w:rPr>
                                    <w:t>cter geogr</w:t>
                                  </w:r>
                                  <w:r>
                                    <w:rPr>
                                      <w:rStyle w:val="Ninguno"/>
                                      <w:rFonts w:ascii="Arial" w:eastAsia="Calibri" w:hAnsi="Arial" w:cs="Calibri"/>
                                      <w:sz w:val="20"/>
                                      <w:szCs w:val="20"/>
                                    </w:rPr>
                                    <w:t>á</w:t>
                                  </w:r>
                                  <w:r>
                                    <w:rPr>
                                      <w:rStyle w:val="Ninguno"/>
                                      <w:rFonts w:ascii="Arial" w:eastAsia="Calibri" w:hAnsi="Arial" w:cs="Calibri"/>
                                      <w:sz w:val="20"/>
                                      <w:szCs w:val="20"/>
                                      <w:lang w:val="pt-PT"/>
                                    </w:rPr>
                                    <w:t>fico, social e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it-IT"/>
                                    </w:rPr>
                                    <w:t xml:space="preserve">rico. </w:t>
                                  </w:r>
                                </w:p>
                              </w:tc>
                            </w:tr>
                            <w:tr w:rsidR="009D20F5" w:rsidTr="00461462">
                              <w:trPr>
                                <w:trHeight w:val="84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9.2.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estrategias para realizar trabajos de forma individual y en equipo, y muestra habilidades para la resolució</w:t>
                                  </w:r>
                                  <w:r>
                                    <w:rPr>
                                      <w:rStyle w:val="Ninguno"/>
                                      <w:rFonts w:ascii="Arial" w:eastAsia="Calibri" w:hAnsi="Arial" w:cs="Calibri"/>
                                      <w:sz w:val="20"/>
                                      <w:szCs w:val="20"/>
                                    </w:rPr>
                                    <w:t>n pací</w:t>
                                  </w:r>
                                  <w:r>
                                    <w:rPr>
                                      <w:rStyle w:val="Ninguno"/>
                                      <w:rFonts w:ascii="Arial" w:eastAsia="Calibri" w:hAnsi="Arial" w:cs="Calibri"/>
                                      <w:sz w:val="20"/>
                                      <w:szCs w:val="20"/>
                                      <w:lang w:val="es-ES_tradnl"/>
                                    </w:rPr>
                                    <w:t>fica de conflictos.</w:t>
                                  </w:r>
                                </w:p>
                              </w:tc>
                            </w:tr>
                            <w:tr w:rsidR="009D20F5" w:rsidTr="00461462">
                              <w:trPr>
                                <w:trHeight w:val="1333"/>
                              </w:trPr>
                              <w:tc>
                                <w:tcPr>
                                  <w:tcW w:w="5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10.</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Respetar la variedad de los diferentes grupos humanos y valorar la importancia de una convivencia pac</w:t>
                                  </w:r>
                                  <w:r>
                                    <w:rPr>
                                      <w:rStyle w:val="Ninguno"/>
                                      <w:rFonts w:ascii="Arial" w:eastAsia="Calibri" w:hAnsi="Arial" w:cs="Calibri"/>
                                      <w:sz w:val="20"/>
                                      <w:szCs w:val="20"/>
                                    </w:rPr>
                                    <w:t>í</w:t>
                                  </w:r>
                                  <w:r>
                                    <w:rPr>
                                      <w:rStyle w:val="Ninguno"/>
                                      <w:rFonts w:ascii="Arial" w:eastAsia="Calibri" w:hAnsi="Arial" w:cs="Calibri"/>
                                      <w:sz w:val="20"/>
                                      <w:szCs w:val="20"/>
                                      <w:lang w:val="es-ES_tradnl"/>
                                    </w:rPr>
                                    <w:t>fica y tolerante entre todos ellos sobre la base de los valores democr</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y los derechos humanos universalmente compartidos.</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10.1.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la importancia de una convivencia pac</w:t>
                                  </w:r>
                                  <w:r>
                                    <w:rPr>
                                      <w:rStyle w:val="Ninguno"/>
                                      <w:rFonts w:ascii="Arial" w:eastAsia="Calibri" w:hAnsi="Arial" w:cs="Calibri"/>
                                      <w:sz w:val="20"/>
                                      <w:szCs w:val="20"/>
                                    </w:rPr>
                                    <w:t>í</w:t>
                                  </w:r>
                                  <w:r>
                                    <w:rPr>
                                      <w:rStyle w:val="Ninguno"/>
                                      <w:rFonts w:ascii="Arial" w:eastAsia="Calibri" w:hAnsi="Arial" w:cs="Calibri"/>
                                      <w:sz w:val="20"/>
                                      <w:szCs w:val="20"/>
                                      <w:lang w:val="es-ES_tradnl"/>
                                    </w:rPr>
                                    <w:t>fica y tolerante entre los diferentes grupos humanos sobre la base de los valores democr</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y los derechos humanos universalmente compartidos.</w:t>
                                  </w:r>
                                </w:p>
                              </w:tc>
                            </w:tr>
                            <w:tr w:rsidR="009D20F5" w:rsidTr="00461462">
                              <w:trPr>
                                <w:trHeight w:val="48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y utilizar estrategias para desarrollar la responsabilidad, la capacidad de esfuerzo y la constancia en el estudio.</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11.1.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Aplica estrategias para desarrollar la responsabilidad, la capacidad de esfuerzo y la constancia en el estudio.</w:t>
                                  </w:r>
                                </w:p>
                              </w:tc>
                            </w:tr>
                            <w:tr w:rsidR="009D20F5" w:rsidTr="00461462">
                              <w:trPr>
                                <w:trHeight w:val="48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Presenta los trabajos de manera ordenada, clara y limpia, en soporte papel y/o digital.</w:t>
                                  </w:r>
                                </w:p>
                              </w:tc>
                            </w:tr>
                          </w:tbl>
                          <w:p w:rsidR="009D20F5" w:rsidRDefault="009D20F5"/>
                        </w:txbxContent>
                      </wps:txbx>
                      <wps:bodyPr lIns="0" tIns="0" rIns="0" bIns="0">
                        <a:spAutoFit/>
                      </wps:bodyPr>
                    </wps:wsp>
                  </a:graphicData>
                </a:graphic>
              </wp:anchor>
            </w:drawing>
          </mc:Choice>
          <mc:Fallback>
            <w:pict>
              <v:rect w14:anchorId="662C27F5" id="_x0000_s1027" style="position:absolute;left:0;text-align:left;margin-left:0;margin-top:15.55pt;width:554.85pt;height:789.45pt;z-index:251660288;visibility:visible;mso-wrap-style:square;mso-wrap-distance-left:12pt;mso-wrap-distance-top:12pt;mso-wrap-distance-right:12pt;mso-wrap-distance-bottom:12pt;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BllgEAABwDAAAOAAAAZHJzL2Uyb0RvYy54bWysUstu2zAQvBfoPxC815KcxDYEy0GAIEWB&#10;og2Q9gMoirQYiA/sMpb8911SslO0t6IXcpfkzs7Mcn8/2YGdFKDxruHVquRMOek7444N//nj6dOO&#10;M4zCdWLwTjX8rJDfHz5+2I+hVmvf+6FTwAjEYT2GhvcxhrooUPbKClz5oBxdag9WRErhWHQgRkK3&#10;Q7Euy00xeugCeKkQ6fRxvuSHjK+1kvG71qgiGxpO3GJeIa9tWovDXtRHEKE3cqEh/oGFFcZR0yvU&#10;o4iCvYH5C8oaCR69jivpbeG1NlJlDaSmKv9Q89KLoLIWMgfD1Sb8f7Dy2+kZmOloduX2Zntb7dYb&#10;zpywNKuZ3QNE5ttXcjKZNQasqeYlPMOSIYVJ+aTBpp2q2JQNPl8NVlNkkg635e3mrqIGku6qslzf&#10;bXdVgi3e6wNg/Ky8ZSloOKTGCVecvmKcn16eUF3iMzNIUZzaaRZz4dr67kwChy+OTEsf4BLAJWiX&#10;IPXA8PAW/ZPJfRLgXL70oRFkpst3STP+Pc+v3j/14RcAAAD//wMAUEsDBBQABgAIAAAAIQDv0Xzd&#10;3wAAAAkBAAAPAAAAZHJzL2Rvd25yZXYueG1sTI/NasMwEITvhb6D2EAvJZGUQn5cy6EUciuUODm0&#10;N8XaWG6slbGU2O3TVzm1t1lmmfkm34yuZVfsQ+NJgZwJYEiVNw3VCg777XQFLERNRreeUME3BtgU&#10;93e5zowfaIfXMtYshVDItAIbY5dxHiqLToeZ75CSd/K90zGdfc1Nr4cU7lo+F2LBnW4oNVjd4avF&#10;6lxenILt+0eD9MN3j+vV4L+q+Wdp3zqlHibjyzOwiGP8e4YbfkKHIjEd/YVMYK2CNCQqeJIS2M2V&#10;Yr0EdkxqIYUAXuT8/4LiFwAA//8DAFBLAQItABQABgAIAAAAIQC2gziS/gAAAOEBAAATAAAAAAAA&#10;AAAAAAAAAAAAAABbQ29udGVudF9UeXBlc10ueG1sUEsBAi0AFAAGAAgAAAAhADj9If/WAAAAlAEA&#10;AAsAAAAAAAAAAAAAAAAALwEAAF9yZWxzLy5yZWxzUEsBAi0AFAAGAAgAAAAhAIXFcGWWAQAAHAMA&#10;AA4AAAAAAAAAAAAAAAAALgIAAGRycy9lMm9Eb2MueG1sUEsBAi0AFAAGAAgAAAAhAO/RfN3fAAAA&#10;CQEAAA8AAAAAAAAAAAAAAAAA8AMAAGRycy9kb3ducmV2LnhtbFBLBQYAAAAABAAEAPMAAAD8BAAA&#10;AAA=&#10;" filled="f" stroked="f">
                <v:textbox style="mso-fit-shape-to-text:t" inset="0,0,0,0">
                  <w:txbxContent>
                    <w:tbl>
                      <w:tblPr>
                        <w:tblStyle w:val="TableNormal"/>
                        <w:tblW w:w="10491" w:type="dxa"/>
                        <w:tblInd w:w="-436"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050"/>
                        <w:gridCol w:w="5441"/>
                      </w:tblGrid>
                      <w:tr w:rsidR="009D20F5" w:rsidTr="00461462">
                        <w:trPr>
                          <w:trHeight w:val="268"/>
                        </w:trPr>
                        <w:tc>
                          <w:tcPr>
                            <w:tcW w:w="10491" w:type="dxa"/>
                            <w:gridSpan w:val="2"/>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40" w:type="dxa"/>
                              <w:right w:w="40" w:type="dxa"/>
                            </w:tcMar>
                            <w:vAlign w:val="center"/>
                          </w:tcPr>
                          <w:p w:rsidR="009D20F5" w:rsidRDefault="009D20F5">
                            <w:pPr>
                              <w:pStyle w:val="Estilodetabla2"/>
                              <w:jc w:val="center"/>
                            </w:pPr>
                            <w:r>
                              <w:rPr>
                                <w:rFonts w:ascii="Arial" w:hAnsi="Arial"/>
                                <w:b/>
                                <w:bCs/>
                              </w:rPr>
                              <w:t>Bloque 1. Contenido común: técnicas y herramientas de Geografía, Historia y Arte</w:t>
                            </w:r>
                          </w:p>
                        </w:tc>
                      </w:tr>
                      <w:tr w:rsidR="009D20F5" w:rsidTr="00461462">
                        <w:trPr>
                          <w:trHeight w:val="48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y valorar el objeto de estudio de la Geograf</w:t>
                            </w:r>
                            <w:r>
                              <w:rPr>
                                <w:rStyle w:val="Ninguno"/>
                                <w:rFonts w:ascii="Arial" w:eastAsia="Calibri" w:hAnsi="Arial" w:cs="Calibri"/>
                                <w:sz w:val="20"/>
                                <w:szCs w:val="20"/>
                              </w:rPr>
                              <w:t>í</w:t>
                            </w:r>
                            <w:r>
                              <w:rPr>
                                <w:rStyle w:val="Ninguno"/>
                                <w:rFonts w:ascii="Arial" w:eastAsia="Calibri" w:hAnsi="Arial" w:cs="Calibri"/>
                                <w:sz w:val="20"/>
                                <w:szCs w:val="20"/>
                                <w:lang w:val="es-ES_tradnl"/>
                              </w:rPr>
                              <w:t>a y la importancia de esta ciencia.</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concepto de Geograf</w:t>
                            </w:r>
                            <w:r>
                              <w:rPr>
                                <w:rStyle w:val="Ninguno"/>
                                <w:rFonts w:ascii="Arial" w:eastAsia="Calibri" w:hAnsi="Arial" w:cs="Calibri"/>
                                <w:sz w:val="20"/>
                                <w:szCs w:val="20"/>
                              </w:rPr>
                              <w:t>í</w:t>
                            </w:r>
                            <w:r>
                              <w:rPr>
                                <w:rStyle w:val="Ninguno"/>
                                <w:rFonts w:ascii="Arial" w:eastAsia="Calibri" w:hAnsi="Arial" w:cs="Calibri"/>
                                <w:sz w:val="20"/>
                                <w:szCs w:val="20"/>
                                <w:lang w:val="es-ES_tradnl"/>
                              </w:rPr>
                              <w:t>a y su objeto de estudio: el espacio y la interrelación con la acció</w:t>
                            </w:r>
                            <w:r>
                              <w:rPr>
                                <w:rStyle w:val="Ninguno"/>
                                <w:rFonts w:ascii="Arial" w:eastAsia="Calibri" w:hAnsi="Arial" w:cs="Calibri"/>
                                <w:sz w:val="20"/>
                                <w:szCs w:val="20"/>
                                <w:lang w:val="it-IT"/>
                              </w:rPr>
                              <w:t xml:space="preserve">n humana. </w:t>
                            </w:r>
                          </w:p>
                        </w:tc>
                      </w:tr>
                      <w:tr w:rsidR="009D20F5" w:rsidTr="00461462">
                        <w:trPr>
                          <w:trHeight w:val="48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Establece la diferencia entre Geograf</w:t>
                            </w:r>
                            <w:r>
                              <w:rPr>
                                <w:rStyle w:val="Ninguno"/>
                                <w:rFonts w:ascii="Arial" w:eastAsia="Calibri" w:hAnsi="Arial" w:cs="Calibri"/>
                                <w:sz w:val="20"/>
                                <w:szCs w:val="20"/>
                              </w:rPr>
                              <w:t>ía Fí</w:t>
                            </w:r>
                            <w:r>
                              <w:rPr>
                                <w:rStyle w:val="Ninguno"/>
                                <w:rFonts w:ascii="Arial" w:eastAsia="Calibri" w:hAnsi="Arial" w:cs="Calibri"/>
                                <w:sz w:val="20"/>
                                <w:szCs w:val="20"/>
                                <w:lang w:val="es-ES_tradnl"/>
                              </w:rPr>
                              <w:t>sica y Geograf</w:t>
                            </w:r>
                            <w:r>
                              <w:rPr>
                                <w:rStyle w:val="Ninguno"/>
                                <w:rFonts w:ascii="Arial" w:eastAsia="Calibri" w:hAnsi="Arial" w:cs="Calibri"/>
                                <w:sz w:val="20"/>
                                <w:szCs w:val="20"/>
                              </w:rPr>
                              <w:t>í</w:t>
                            </w:r>
                            <w:r>
                              <w:rPr>
                                <w:rStyle w:val="Ninguno"/>
                                <w:rFonts w:ascii="Arial" w:eastAsia="Calibri" w:hAnsi="Arial" w:cs="Calibri"/>
                                <w:sz w:val="20"/>
                                <w:szCs w:val="20"/>
                                <w:lang w:val="fr-FR"/>
                              </w:rPr>
                              <w:t>a Humana.</w:t>
                            </w:r>
                          </w:p>
                        </w:tc>
                      </w:tr>
                      <w:tr w:rsidR="009D20F5" w:rsidTr="00461462">
                        <w:trPr>
                          <w:trHeight w:val="26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y valora el trabajo de un geó</w:t>
                            </w:r>
                            <w:r>
                              <w:rPr>
                                <w:rStyle w:val="Ninguno"/>
                                <w:rFonts w:ascii="Arial" w:eastAsia="Calibri" w:hAnsi="Arial" w:cs="Calibri"/>
                                <w:sz w:val="20"/>
                                <w:szCs w:val="20"/>
                              </w:rPr>
                              <w:t>grafo.</w:t>
                            </w:r>
                          </w:p>
                        </w:tc>
                      </w:tr>
                      <w:tr w:rsidR="009D20F5" w:rsidTr="00461462">
                        <w:trPr>
                          <w:trHeight w:val="92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y utilizar las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y herramientas propias de la Geograf</w:t>
                            </w:r>
                            <w:r>
                              <w:rPr>
                                <w:rStyle w:val="Ninguno"/>
                                <w:rFonts w:ascii="Arial" w:eastAsia="Calibri" w:hAnsi="Arial" w:cs="Calibri"/>
                                <w:sz w:val="20"/>
                                <w:szCs w:val="20"/>
                              </w:rPr>
                              <w:t>í</w:t>
                            </w:r>
                            <w:r>
                              <w:rPr>
                                <w:rStyle w:val="Ninguno"/>
                                <w:rFonts w:ascii="Arial" w:eastAsia="Calibri" w:hAnsi="Arial" w:cs="Calibri"/>
                                <w:sz w:val="20"/>
                                <w:szCs w:val="20"/>
                                <w:lang w:val="es-ES_tradnl"/>
                              </w:rPr>
                              <w:t>a e identificar y distinguir las diferentes representaciones cartogr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y sus escalas.</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Elabora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de distinto tipo (lineales, de barra y de sectores) y mapas tem</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en soportes virtuales o analógicos que reflejen informació</w:t>
                            </w:r>
                            <w:r>
                              <w:rPr>
                                <w:rStyle w:val="Ninguno"/>
                                <w:rFonts w:ascii="Arial" w:eastAsia="Calibri" w:hAnsi="Arial" w:cs="Calibri"/>
                                <w:sz w:val="20"/>
                                <w:szCs w:val="20"/>
                                <w:lang w:val="nl-NL"/>
                              </w:rPr>
                              <w:t>n de pa</w:t>
                            </w:r>
                            <w:r>
                              <w:rPr>
                                <w:rStyle w:val="Ninguno"/>
                                <w:rFonts w:ascii="Arial" w:eastAsia="Calibri" w:hAnsi="Arial" w:cs="Calibri"/>
                                <w:sz w:val="20"/>
                                <w:szCs w:val="20"/>
                              </w:rPr>
                              <w:t>í</w:t>
                            </w:r>
                            <w:r>
                              <w:rPr>
                                <w:rStyle w:val="Ninguno"/>
                                <w:rFonts w:ascii="Arial" w:eastAsia="Calibri" w:hAnsi="Arial" w:cs="Calibri"/>
                                <w:sz w:val="20"/>
                                <w:szCs w:val="20"/>
                                <w:lang w:val="pt-PT"/>
                              </w:rPr>
                              <w:t xml:space="preserve">ses o </w:t>
                            </w:r>
                            <w:r>
                              <w:rPr>
                                <w:rStyle w:val="Ninguno"/>
                                <w:rFonts w:ascii="Arial" w:eastAsia="Calibri" w:hAnsi="Arial" w:cs="Calibri"/>
                                <w:sz w:val="20"/>
                                <w:szCs w:val="20"/>
                              </w:rPr>
                              <w:t>á</w:t>
                            </w:r>
                            <w:r>
                              <w:rPr>
                                <w:rStyle w:val="Ninguno"/>
                                <w:rFonts w:ascii="Arial" w:eastAsia="Calibri" w:hAnsi="Arial" w:cs="Calibri"/>
                                <w:sz w:val="20"/>
                                <w:szCs w:val="20"/>
                                <w:lang w:val="en-US"/>
                              </w:rPr>
                              <w:t>reas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a partir de los datos elegidos.</w:t>
                            </w:r>
                          </w:p>
                        </w:tc>
                      </w:tr>
                      <w:tr w:rsidR="009D20F5" w:rsidTr="00461462">
                        <w:trPr>
                          <w:trHeight w:val="48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Comenta y utiliza 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de distinto tipo (lineales, de barra y de sectores)  y mapas tem</w:t>
                            </w:r>
                            <w:r>
                              <w:rPr>
                                <w:rStyle w:val="Ninguno"/>
                                <w:rFonts w:ascii="Arial" w:eastAsia="Calibri" w:hAnsi="Arial" w:cs="Calibri"/>
                                <w:sz w:val="20"/>
                                <w:szCs w:val="20"/>
                              </w:rPr>
                              <w:t>á</w:t>
                            </w:r>
                            <w:r>
                              <w:rPr>
                                <w:rStyle w:val="Ninguno"/>
                                <w:rFonts w:ascii="Arial" w:eastAsia="Calibri" w:hAnsi="Arial" w:cs="Calibri"/>
                                <w:sz w:val="20"/>
                                <w:szCs w:val="20"/>
                                <w:lang w:val="pt-PT"/>
                              </w:rPr>
                              <w:t>ticos.</w:t>
                            </w:r>
                          </w:p>
                        </w:tc>
                      </w:tr>
                      <w:tr w:rsidR="009D20F5" w:rsidTr="00461462">
                        <w:trPr>
                          <w:trHeight w:val="70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Excelente: </w:t>
                            </w:r>
                            <w:r>
                              <w:rPr>
                                <w:rStyle w:val="Ninguno"/>
                                <w:rFonts w:ascii="Arial" w:eastAsia="Calibri" w:hAnsi="Arial" w:cs="Calibri"/>
                                <w:sz w:val="20"/>
                                <w:szCs w:val="20"/>
                              </w:rPr>
                              <w:t>2.3.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el mapa como instrumento b</w:t>
                            </w:r>
                            <w:r>
                              <w:rPr>
                                <w:rStyle w:val="Ninguno"/>
                                <w:rFonts w:ascii="Arial" w:eastAsia="Calibri" w:hAnsi="Arial" w:cs="Calibri"/>
                                <w:sz w:val="20"/>
                                <w:szCs w:val="20"/>
                              </w:rPr>
                              <w:t>á</w:t>
                            </w:r>
                            <w:r>
                              <w:rPr>
                                <w:rStyle w:val="Ninguno"/>
                                <w:rFonts w:ascii="Arial" w:eastAsia="Calibri" w:hAnsi="Arial" w:cs="Calibri"/>
                                <w:sz w:val="20"/>
                                <w:szCs w:val="20"/>
                                <w:lang w:val="es-ES_tradnl"/>
                              </w:rPr>
                              <w:t>sico de representación del espacio y comenta e interpreta cualquier tipo de mapa tem</w:t>
                            </w:r>
                            <w:r>
                              <w:rPr>
                                <w:rStyle w:val="Ninguno"/>
                                <w:rFonts w:ascii="Arial" w:eastAsia="Calibri" w:hAnsi="Arial" w:cs="Calibri"/>
                                <w:sz w:val="20"/>
                                <w:szCs w:val="20"/>
                              </w:rPr>
                              <w:t>á</w:t>
                            </w:r>
                            <w:r>
                              <w:rPr>
                                <w:rStyle w:val="Ninguno"/>
                                <w:rFonts w:ascii="Arial" w:eastAsia="Calibri" w:hAnsi="Arial" w:cs="Calibri"/>
                                <w:sz w:val="20"/>
                                <w:szCs w:val="20"/>
                                <w:lang w:val="it-IT"/>
                              </w:rPr>
                              <w:t>tico.</w:t>
                            </w:r>
                          </w:p>
                        </w:tc>
                      </w:tr>
                      <w:tr w:rsidR="009D20F5" w:rsidTr="00461462">
                        <w:trPr>
                          <w:trHeight w:val="26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y valorar el objeto de estudio de la Historia y la importancia de esta ciencia.</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el objeto de estudio de la Historia.</w:t>
                            </w:r>
                          </w:p>
                        </w:tc>
                      </w:tr>
                      <w:tr w:rsidR="009D20F5" w:rsidTr="00461462">
                        <w:trPr>
                          <w:trHeight w:val="48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nombra y clasifica tipos de fuentes histó</w:t>
                            </w:r>
                            <w:r>
                              <w:rPr>
                                <w:rStyle w:val="Ninguno"/>
                                <w:rFonts w:ascii="Arial" w:eastAsia="Calibri" w:hAnsi="Arial" w:cs="Calibri"/>
                                <w:sz w:val="20"/>
                                <w:szCs w:val="20"/>
                                <w:lang w:val="pt-PT"/>
                              </w:rPr>
                              <w:t>ricas</w:t>
                            </w:r>
                          </w:p>
                        </w:tc>
                      </w:tr>
                      <w:tr w:rsidR="009D20F5" w:rsidTr="00461462">
                        <w:trPr>
                          <w:trHeight w:val="70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el trabajo del historiador y comprende que la historia no se puede escribir sin fuentes, ya sean restos materiales o textuales.</w:t>
                            </w:r>
                          </w:p>
                        </w:tc>
                      </w:tr>
                      <w:tr w:rsidR="009D20F5" w:rsidTr="00461462">
                        <w:trPr>
                          <w:trHeight w:val="70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las distintas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cnicas y procedimientos utilizados en Historia.</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Obtiene información concreta y relevante sobre hechos o fenómenos previamente delimitados, utilizando fuentes histó</w:t>
                            </w:r>
                            <w:r>
                              <w:rPr>
                                <w:rStyle w:val="Ninguno"/>
                                <w:rFonts w:ascii="Arial" w:eastAsia="Calibri" w:hAnsi="Arial" w:cs="Calibri"/>
                                <w:sz w:val="20"/>
                                <w:szCs w:val="20"/>
                                <w:lang w:val="pt-PT"/>
                              </w:rPr>
                              <w:t>ricas e historiogr</w:t>
                            </w:r>
                            <w:r>
                              <w:rPr>
                                <w:rStyle w:val="Ninguno"/>
                                <w:rFonts w:ascii="Arial" w:eastAsia="Calibri" w:hAnsi="Arial" w:cs="Calibri"/>
                                <w:sz w:val="20"/>
                                <w:szCs w:val="20"/>
                              </w:rPr>
                              <w:t>á</w:t>
                            </w:r>
                            <w:r>
                              <w:rPr>
                                <w:rStyle w:val="Ninguno"/>
                                <w:rFonts w:ascii="Arial" w:eastAsia="Calibri" w:hAnsi="Arial" w:cs="Calibri"/>
                                <w:sz w:val="20"/>
                                <w:szCs w:val="20"/>
                                <w:lang w:val="pt-PT"/>
                              </w:rPr>
                              <w:t>ficas.</w:t>
                            </w:r>
                          </w:p>
                        </w:tc>
                      </w:tr>
                      <w:tr w:rsidR="009D20F5" w:rsidTr="00461462">
                        <w:trPr>
                          <w:trHeight w:val="48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Entiende y comenta textos y mapas históricos adaptados a su nivel.</w:t>
                            </w:r>
                          </w:p>
                        </w:tc>
                      </w:tr>
                      <w:tr w:rsidR="009D20F5" w:rsidTr="00461462">
                        <w:trPr>
                          <w:trHeight w:val="48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5.</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Explicar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cada tiempo histórico y ciertos acontecimientos que han determinado cambios fundamentales en el rumbo de la historia, diferenciando per</w:t>
                            </w:r>
                            <w:r>
                              <w:rPr>
                                <w:rStyle w:val="Ninguno"/>
                                <w:rFonts w:ascii="Arial" w:eastAsia="Calibri" w:hAnsi="Arial" w:cs="Calibri"/>
                                <w:sz w:val="20"/>
                                <w:szCs w:val="20"/>
                              </w:rPr>
                              <w:t>í</w:t>
                            </w:r>
                            <w:r>
                              <w:rPr>
                                <w:rStyle w:val="Ninguno"/>
                                <w:rFonts w:ascii="Arial" w:eastAsia="Calibri" w:hAnsi="Arial" w:cs="Calibri"/>
                                <w:sz w:val="20"/>
                                <w:szCs w:val="20"/>
                                <w:lang w:val="es-ES_tradnl"/>
                              </w:rPr>
                              <w:t>odos que facilitan su estudio e interpretació</w:t>
                            </w:r>
                            <w:r>
                              <w:rPr>
                                <w:rStyle w:val="Ninguno"/>
                                <w:rFonts w:ascii="Arial" w:eastAsia="Calibri" w:hAnsi="Arial" w:cs="Calibri"/>
                                <w:sz w:val="20"/>
                                <w:szCs w:val="20"/>
                              </w:rPr>
                              <w:t>n.</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Ordena hechos históricos relevantes utilizando para ello las nociones b</w:t>
                            </w:r>
                            <w:r>
                              <w:rPr>
                                <w:rStyle w:val="Ninguno"/>
                                <w:rFonts w:ascii="Arial" w:eastAsia="Calibri" w:hAnsi="Arial" w:cs="Calibri"/>
                                <w:sz w:val="20"/>
                                <w:szCs w:val="20"/>
                              </w:rPr>
                              <w:t>á</w:t>
                            </w:r>
                            <w:r>
                              <w:rPr>
                                <w:rStyle w:val="Ninguno"/>
                                <w:rFonts w:ascii="Arial" w:eastAsia="Calibri" w:hAnsi="Arial" w:cs="Calibri"/>
                                <w:sz w:val="20"/>
                                <w:szCs w:val="20"/>
                                <w:lang w:val="pt-PT"/>
                              </w:rPr>
                              <w:t>sicas de sucesi</w:t>
                            </w:r>
                            <w:r>
                              <w:rPr>
                                <w:rStyle w:val="Ninguno"/>
                                <w:rFonts w:ascii="Arial" w:eastAsia="Calibri" w:hAnsi="Arial" w:cs="Calibri"/>
                                <w:sz w:val="20"/>
                                <w:szCs w:val="20"/>
                                <w:lang w:val="es-ES_tradnl"/>
                              </w:rPr>
                              <w:t>ón, duración y simultaneidad.</w:t>
                            </w:r>
                          </w:p>
                        </w:tc>
                      </w:tr>
                      <w:tr w:rsidR="009D20F5" w:rsidTr="00461462">
                        <w:trPr>
                          <w:trHeight w:val="70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Trabaja y entiende las distintas unidades temporales utilizadas en historia y realiza diversos tipos de ejes cronoló</w:t>
                            </w:r>
                            <w:r>
                              <w:rPr>
                                <w:rStyle w:val="Ninguno"/>
                                <w:rFonts w:ascii="Arial" w:eastAsia="Calibri" w:hAnsi="Arial" w:cs="Calibri"/>
                                <w:sz w:val="20"/>
                                <w:szCs w:val="20"/>
                                <w:lang w:val="pt-PT"/>
                              </w:rPr>
                              <w:t xml:space="preserve">gicos. </w:t>
                            </w:r>
                          </w:p>
                        </w:tc>
                      </w:tr>
                      <w:tr w:rsidR="009D20F5" w:rsidTr="00461462">
                        <w:trPr>
                          <w:trHeight w:val="893"/>
                        </w:trPr>
                        <w:tc>
                          <w:tcPr>
                            <w:tcW w:w="5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6.</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Analizar e interpretar obras de arte, refiri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ndose a sus elementos y  tem</w:t>
                            </w:r>
                            <w:r>
                              <w:rPr>
                                <w:rStyle w:val="Ninguno"/>
                                <w:rFonts w:ascii="Arial" w:eastAsia="Calibri" w:hAnsi="Arial" w:cs="Calibri"/>
                                <w:sz w:val="20"/>
                                <w:szCs w:val="20"/>
                              </w:rPr>
                              <w:t>á</w:t>
                            </w:r>
                            <w:r>
                              <w:rPr>
                                <w:rStyle w:val="Ninguno"/>
                                <w:rFonts w:ascii="Arial" w:eastAsia="Calibri" w:hAnsi="Arial" w:cs="Calibri"/>
                                <w:sz w:val="20"/>
                                <w:szCs w:val="20"/>
                                <w:lang w:val="es-ES_tradnl"/>
                              </w:rPr>
                              <w:t>tica y contextualiz</w:t>
                            </w:r>
                            <w:r>
                              <w:rPr>
                                <w:rStyle w:val="Ninguno"/>
                                <w:rFonts w:ascii="Arial" w:eastAsia="Calibri" w:hAnsi="Arial" w:cs="Calibri"/>
                                <w:sz w:val="20"/>
                                <w:szCs w:val="20"/>
                              </w:rPr>
                              <w:t>á</w:t>
                            </w:r>
                            <w:r>
                              <w:rPr>
                                <w:rStyle w:val="Ninguno"/>
                                <w:rFonts w:ascii="Arial" w:eastAsia="Calibri" w:hAnsi="Arial" w:cs="Calibri"/>
                                <w:sz w:val="20"/>
                                <w:szCs w:val="20"/>
                                <w:lang w:val="es-ES_tradnl"/>
                              </w:rPr>
                              <w:t>ndolas en el momento histórico y cultural al que pertenecen.</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pt-PT"/>
                              </w:rPr>
                              <w:t>Analiza e interpreta obras de arte, refiri</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ndose a sus elementos y  tem</w:t>
                            </w:r>
                            <w:r>
                              <w:rPr>
                                <w:rStyle w:val="Ninguno"/>
                                <w:rFonts w:ascii="Arial" w:eastAsia="Calibri" w:hAnsi="Arial" w:cs="Calibri"/>
                                <w:sz w:val="20"/>
                                <w:szCs w:val="20"/>
                              </w:rPr>
                              <w:t>á</w:t>
                            </w:r>
                            <w:r>
                              <w:rPr>
                                <w:rStyle w:val="Ninguno"/>
                                <w:rFonts w:ascii="Arial" w:eastAsia="Calibri" w:hAnsi="Arial" w:cs="Calibri"/>
                                <w:sz w:val="20"/>
                                <w:szCs w:val="20"/>
                                <w:lang w:val="es-ES_tradnl"/>
                              </w:rPr>
                              <w:t>tica y contextualiz</w:t>
                            </w:r>
                            <w:r>
                              <w:rPr>
                                <w:rStyle w:val="Ninguno"/>
                                <w:rFonts w:ascii="Arial" w:eastAsia="Calibri" w:hAnsi="Arial" w:cs="Calibri"/>
                                <w:sz w:val="20"/>
                                <w:szCs w:val="20"/>
                              </w:rPr>
                              <w:t>á</w:t>
                            </w:r>
                            <w:r>
                              <w:rPr>
                                <w:rStyle w:val="Ninguno"/>
                                <w:rFonts w:ascii="Arial" w:eastAsia="Calibri" w:hAnsi="Arial" w:cs="Calibri"/>
                                <w:sz w:val="20"/>
                                <w:szCs w:val="20"/>
                                <w:lang w:val="es-ES_tradnl"/>
                              </w:rPr>
                              <w:t>ndolas en el momento histórico y cultural al que pertenecen.</w:t>
                            </w:r>
                          </w:p>
                        </w:tc>
                      </w:tr>
                      <w:tr w:rsidR="009D20F5" w:rsidTr="00461462">
                        <w:trPr>
                          <w:trHeight w:val="700"/>
                        </w:trPr>
                        <w:tc>
                          <w:tcPr>
                            <w:tcW w:w="5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7.</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Utilizar con rigor los 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rminos histó</w:t>
                            </w:r>
                            <w:r>
                              <w:rPr>
                                <w:rStyle w:val="Ninguno"/>
                                <w:rFonts w:ascii="Arial" w:eastAsia="Calibri" w:hAnsi="Arial" w:cs="Calibri"/>
                                <w:sz w:val="20"/>
                                <w:szCs w:val="20"/>
                                <w:lang w:val="pt-PT"/>
                              </w:rPr>
                              <w:t>ricos,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sticos y emplear el vocabulario espec</w:t>
                            </w:r>
                            <w:r>
                              <w:rPr>
                                <w:rStyle w:val="Ninguno"/>
                                <w:rFonts w:ascii="Arial" w:eastAsia="Calibri" w:hAnsi="Arial" w:cs="Calibri"/>
                                <w:sz w:val="20"/>
                                <w:szCs w:val="20"/>
                              </w:rPr>
                              <w:t>í</w:t>
                            </w:r>
                            <w:r>
                              <w:rPr>
                                <w:rStyle w:val="Ninguno"/>
                                <w:rFonts w:ascii="Arial" w:eastAsia="Calibri" w:hAnsi="Arial" w:cs="Calibri"/>
                                <w:sz w:val="20"/>
                                <w:szCs w:val="20"/>
                                <w:lang w:val="pt-PT"/>
                              </w:rPr>
                              <w:t>fico para definir conceptos.</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Emplea la terminolog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 propia de la  materia y define los conceptos situ</w:t>
                            </w:r>
                            <w:r>
                              <w:rPr>
                                <w:rStyle w:val="Ninguno"/>
                                <w:rFonts w:ascii="Arial" w:eastAsia="Calibri" w:hAnsi="Arial" w:cs="Calibri"/>
                                <w:sz w:val="20"/>
                                <w:szCs w:val="20"/>
                              </w:rPr>
                              <w:t>á</w:t>
                            </w:r>
                            <w:r>
                              <w:rPr>
                                <w:rStyle w:val="Ninguno"/>
                                <w:rFonts w:ascii="Arial" w:eastAsia="Calibri" w:hAnsi="Arial" w:cs="Calibri"/>
                                <w:sz w:val="20"/>
                                <w:szCs w:val="20"/>
                                <w:lang w:val="es-ES_tradnl"/>
                              </w:rPr>
                              <w:t>ndolos en su contexto histó</w:t>
                            </w:r>
                            <w:r>
                              <w:rPr>
                                <w:rStyle w:val="Ninguno"/>
                                <w:rFonts w:ascii="Arial" w:eastAsia="Calibri" w:hAnsi="Arial" w:cs="Calibri"/>
                                <w:sz w:val="20"/>
                                <w:szCs w:val="20"/>
                                <w:lang w:val="it-IT"/>
                              </w:rPr>
                              <w:t>rico,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 y art</w:t>
                            </w:r>
                            <w:r>
                              <w:rPr>
                                <w:rStyle w:val="Ninguno"/>
                                <w:rFonts w:ascii="Arial" w:eastAsia="Calibri" w:hAnsi="Arial" w:cs="Calibri"/>
                                <w:sz w:val="20"/>
                                <w:szCs w:val="20"/>
                              </w:rPr>
                              <w:t>í</w:t>
                            </w:r>
                            <w:r>
                              <w:rPr>
                                <w:rStyle w:val="Ninguno"/>
                                <w:rFonts w:ascii="Arial" w:eastAsia="Calibri" w:hAnsi="Arial" w:cs="Calibri"/>
                                <w:sz w:val="20"/>
                                <w:szCs w:val="20"/>
                                <w:lang w:val="it-IT"/>
                              </w:rPr>
                              <w:t>stico.</w:t>
                            </w:r>
                          </w:p>
                        </w:tc>
                      </w:tr>
                      <w:tr w:rsidR="009D20F5" w:rsidTr="00461462">
                        <w:trPr>
                          <w:trHeight w:val="70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8.</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Utilizar las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as de la Información y de la Comunicación (TIC) para obtener información y como instrumento para aprender, conocer y utilizar los conceptos y herramientas propias de la Geograf</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a y la Historia.  </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8.1.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mapas digitales para localizar puntos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solucionar problemas  tanto de tipo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 como histó</w:t>
                            </w:r>
                            <w:r>
                              <w:rPr>
                                <w:rStyle w:val="Ninguno"/>
                                <w:rFonts w:ascii="Arial" w:eastAsia="Calibri" w:hAnsi="Arial" w:cs="Calibri"/>
                                <w:sz w:val="20"/>
                                <w:szCs w:val="20"/>
                                <w:lang w:val="it-IT"/>
                              </w:rPr>
                              <w:t>rico.</w:t>
                            </w:r>
                          </w:p>
                        </w:tc>
                      </w:tr>
                      <w:tr w:rsidR="009D20F5" w:rsidTr="00461462">
                        <w:trPr>
                          <w:trHeight w:val="70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8.2.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Investiga utilizando las Tecnolog</w:t>
                            </w:r>
                            <w:r>
                              <w:rPr>
                                <w:rStyle w:val="Ninguno"/>
                                <w:rFonts w:ascii="Arial" w:eastAsia="Calibri" w:hAnsi="Arial" w:cs="Calibri"/>
                                <w:sz w:val="20"/>
                                <w:szCs w:val="20"/>
                              </w:rPr>
                              <w:t>í</w:t>
                            </w:r>
                            <w:r>
                              <w:rPr>
                                <w:rStyle w:val="Ninguno"/>
                                <w:rFonts w:ascii="Arial" w:eastAsia="Calibri" w:hAnsi="Arial" w:cs="Calibri"/>
                                <w:sz w:val="20"/>
                                <w:szCs w:val="20"/>
                                <w:lang w:val="es-ES_tradnl"/>
                              </w:rPr>
                              <w:t>as de la Información y de la Comunicación sobre un tema histó</w:t>
                            </w:r>
                            <w:r>
                              <w:rPr>
                                <w:rStyle w:val="Ninguno"/>
                                <w:rFonts w:ascii="Arial" w:eastAsia="Calibri" w:hAnsi="Arial" w:cs="Calibri"/>
                                <w:sz w:val="20"/>
                                <w:szCs w:val="20"/>
                                <w:lang w:val="pt-PT"/>
                              </w:rPr>
                              <w:t>rico o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 siguiendo el m</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todo cient</w:t>
                            </w:r>
                            <w:r>
                              <w:rPr>
                                <w:rStyle w:val="Ninguno"/>
                                <w:rFonts w:ascii="Arial" w:eastAsia="Calibri" w:hAnsi="Arial" w:cs="Calibri"/>
                                <w:sz w:val="20"/>
                                <w:szCs w:val="20"/>
                              </w:rPr>
                              <w:t>í</w:t>
                            </w:r>
                            <w:r>
                              <w:rPr>
                                <w:rStyle w:val="Ninguno"/>
                                <w:rFonts w:ascii="Arial" w:eastAsia="Calibri" w:hAnsi="Arial" w:cs="Calibri"/>
                                <w:sz w:val="20"/>
                                <w:szCs w:val="20"/>
                                <w:lang w:val="it-IT"/>
                              </w:rPr>
                              <w:t>fico.</w:t>
                            </w:r>
                          </w:p>
                        </w:tc>
                      </w:tr>
                      <w:tr w:rsidR="009D20F5" w:rsidTr="00461462">
                        <w:trPr>
                          <w:trHeight w:val="70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9.</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Realizar trabajos y presentaciones a nivel individual y grupal que supongan la b</w:t>
                            </w:r>
                            <w:r>
                              <w:rPr>
                                <w:rStyle w:val="Ninguno"/>
                                <w:rFonts w:ascii="Arial" w:eastAsia="Calibri" w:hAnsi="Arial" w:cs="Calibri"/>
                                <w:sz w:val="20"/>
                                <w:szCs w:val="20"/>
                              </w:rPr>
                              <w:t>ú</w:t>
                            </w:r>
                            <w:r>
                              <w:rPr>
                                <w:rStyle w:val="Ninguno"/>
                                <w:rFonts w:ascii="Arial" w:eastAsia="Calibri" w:hAnsi="Arial" w:cs="Calibri"/>
                                <w:sz w:val="20"/>
                                <w:szCs w:val="20"/>
                                <w:lang w:val="es-ES_tradnl"/>
                              </w:rPr>
                              <w:t>squeda, selección y organizació</w:t>
                            </w:r>
                            <w:r>
                              <w:rPr>
                                <w:rStyle w:val="Ninguno"/>
                                <w:rFonts w:ascii="Arial" w:eastAsia="Calibri" w:hAnsi="Arial" w:cs="Calibri"/>
                                <w:sz w:val="20"/>
                                <w:szCs w:val="20"/>
                                <w:lang w:val="pt-PT"/>
                              </w:rPr>
                              <w:t>n de textos de car</w:t>
                            </w:r>
                            <w:r>
                              <w:rPr>
                                <w:rStyle w:val="Ninguno"/>
                                <w:rFonts w:ascii="Arial" w:eastAsia="Calibri" w:hAnsi="Arial" w:cs="Calibri"/>
                                <w:sz w:val="20"/>
                                <w:szCs w:val="20"/>
                              </w:rPr>
                              <w:t>á</w:t>
                            </w:r>
                            <w:r>
                              <w:rPr>
                                <w:rStyle w:val="Ninguno"/>
                                <w:rFonts w:ascii="Arial" w:eastAsia="Calibri" w:hAnsi="Arial" w:cs="Calibri"/>
                                <w:sz w:val="20"/>
                                <w:szCs w:val="20"/>
                                <w:lang w:val="fr-FR"/>
                              </w:rPr>
                              <w:t>cter social, geogr</w:t>
                            </w:r>
                            <w:r>
                              <w:rPr>
                                <w:rStyle w:val="Ninguno"/>
                                <w:rFonts w:ascii="Arial" w:eastAsia="Calibri" w:hAnsi="Arial" w:cs="Calibri"/>
                                <w:sz w:val="20"/>
                                <w:szCs w:val="20"/>
                              </w:rPr>
                              <w:t>á</w:t>
                            </w:r>
                            <w:r>
                              <w:rPr>
                                <w:rStyle w:val="Ninguno"/>
                                <w:rFonts w:ascii="Arial" w:eastAsia="Calibri" w:hAnsi="Arial" w:cs="Calibri"/>
                                <w:sz w:val="20"/>
                                <w:szCs w:val="20"/>
                                <w:lang w:val="pt-PT"/>
                              </w:rPr>
                              <w:t>fico o hist</w:t>
                            </w:r>
                            <w:r>
                              <w:rPr>
                                <w:rStyle w:val="Ninguno"/>
                                <w:rFonts w:ascii="Arial" w:eastAsia="Calibri" w:hAnsi="Arial" w:cs="Calibri"/>
                                <w:sz w:val="20"/>
                                <w:szCs w:val="20"/>
                                <w:lang w:val="es-ES_tradnl"/>
                              </w:rPr>
                              <w:t>órico, mostrando habilidad para trabajar tanto individualmente como de manera colaborativa dentro de un equipo.</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9.1.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Realiza trabajos y presentaciones a nivel individual y grupal que suponen la b</w:t>
                            </w:r>
                            <w:r>
                              <w:rPr>
                                <w:rStyle w:val="Ninguno"/>
                                <w:rFonts w:ascii="Arial" w:eastAsia="Calibri" w:hAnsi="Arial" w:cs="Calibri"/>
                                <w:sz w:val="20"/>
                                <w:szCs w:val="20"/>
                              </w:rPr>
                              <w:t>ú</w:t>
                            </w:r>
                            <w:r>
                              <w:rPr>
                                <w:rStyle w:val="Ninguno"/>
                                <w:rFonts w:ascii="Arial" w:eastAsia="Calibri" w:hAnsi="Arial" w:cs="Calibri"/>
                                <w:sz w:val="20"/>
                                <w:szCs w:val="20"/>
                                <w:lang w:val="es-ES_tradnl"/>
                              </w:rPr>
                              <w:t>squeda, selección y organización de textos o herramientas de car</w:t>
                            </w:r>
                            <w:r>
                              <w:rPr>
                                <w:rStyle w:val="Ninguno"/>
                                <w:rFonts w:ascii="Arial" w:eastAsia="Calibri" w:hAnsi="Arial" w:cs="Calibri"/>
                                <w:sz w:val="20"/>
                                <w:szCs w:val="20"/>
                              </w:rPr>
                              <w:t>á</w:t>
                            </w:r>
                            <w:r>
                              <w:rPr>
                                <w:rStyle w:val="Ninguno"/>
                                <w:rFonts w:ascii="Arial" w:eastAsia="Calibri" w:hAnsi="Arial" w:cs="Calibri"/>
                                <w:sz w:val="20"/>
                                <w:szCs w:val="20"/>
                                <w:lang w:val="en-US"/>
                              </w:rPr>
                              <w:t>cter geogr</w:t>
                            </w:r>
                            <w:r>
                              <w:rPr>
                                <w:rStyle w:val="Ninguno"/>
                                <w:rFonts w:ascii="Arial" w:eastAsia="Calibri" w:hAnsi="Arial" w:cs="Calibri"/>
                                <w:sz w:val="20"/>
                                <w:szCs w:val="20"/>
                              </w:rPr>
                              <w:t>á</w:t>
                            </w:r>
                            <w:r>
                              <w:rPr>
                                <w:rStyle w:val="Ninguno"/>
                                <w:rFonts w:ascii="Arial" w:eastAsia="Calibri" w:hAnsi="Arial" w:cs="Calibri"/>
                                <w:sz w:val="20"/>
                                <w:szCs w:val="20"/>
                                <w:lang w:val="pt-PT"/>
                              </w:rPr>
                              <w:t>fico, social e hist</w:t>
                            </w:r>
                            <w:r>
                              <w:rPr>
                                <w:rStyle w:val="Ninguno"/>
                                <w:rFonts w:ascii="Arial" w:eastAsia="Calibri" w:hAnsi="Arial" w:cs="Calibri"/>
                                <w:sz w:val="20"/>
                                <w:szCs w:val="20"/>
                                <w:lang w:val="es-ES_tradnl"/>
                              </w:rPr>
                              <w:t>ó</w:t>
                            </w:r>
                            <w:r>
                              <w:rPr>
                                <w:rStyle w:val="Ninguno"/>
                                <w:rFonts w:ascii="Arial" w:eastAsia="Calibri" w:hAnsi="Arial" w:cs="Calibri"/>
                                <w:sz w:val="20"/>
                                <w:szCs w:val="20"/>
                                <w:lang w:val="it-IT"/>
                              </w:rPr>
                              <w:t xml:space="preserve">rico. </w:t>
                            </w:r>
                          </w:p>
                        </w:tc>
                      </w:tr>
                      <w:tr w:rsidR="009D20F5" w:rsidTr="00461462">
                        <w:trPr>
                          <w:trHeight w:val="84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Excelente:</w:t>
                            </w:r>
                            <w:r>
                              <w:rPr>
                                <w:rFonts w:ascii="Calibri" w:eastAsia="Calibri" w:hAnsi="Calibri" w:cs="Calibri"/>
                                <w:lang w:val="es-ES_tradnl"/>
                              </w:rPr>
                              <w:t xml:space="preserve"> </w:t>
                            </w:r>
                            <w:r>
                              <w:rPr>
                                <w:rStyle w:val="Ninguno"/>
                                <w:rFonts w:ascii="Arial" w:eastAsia="Calibri" w:hAnsi="Arial" w:cs="Calibri"/>
                                <w:sz w:val="20"/>
                                <w:szCs w:val="20"/>
                              </w:rPr>
                              <w:t>9.2.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estrategias para realizar trabajos de forma individual y en equipo, y muestra habilidades para la resolució</w:t>
                            </w:r>
                            <w:r>
                              <w:rPr>
                                <w:rStyle w:val="Ninguno"/>
                                <w:rFonts w:ascii="Arial" w:eastAsia="Calibri" w:hAnsi="Arial" w:cs="Calibri"/>
                                <w:sz w:val="20"/>
                                <w:szCs w:val="20"/>
                              </w:rPr>
                              <w:t>n pací</w:t>
                            </w:r>
                            <w:r>
                              <w:rPr>
                                <w:rStyle w:val="Ninguno"/>
                                <w:rFonts w:ascii="Arial" w:eastAsia="Calibri" w:hAnsi="Arial" w:cs="Calibri"/>
                                <w:sz w:val="20"/>
                                <w:szCs w:val="20"/>
                                <w:lang w:val="es-ES_tradnl"/>
                              </w:rPr>
                              <w:t>fica de conflictos.</w:t>
                            </w:r>
                          </w:p>
                        </w:tc>
                      </w:tr>
                      <w:tr w:rsidR="009D20F5" w:rsidTr="00461462">
                        <w:trPr>
                          <w:trHeight w:val="1333"/>
                        </w:trPr>
                        <w:tc>
                          <w:tcPr>
                            <w:tcW w:w="5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10.</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Respetar la variedad de los diferentes grupos humanos y valorar la importancia de una convivencia pac</w:t>
                            </w:r>
                            <w:r>
                              <w:rPr>
                                <w:rStyle w:val="Ninguno"/>
                                <w:rFonts w:ascii="Arial" w:eastAsia="Calibri" w:hAnsi="Arial" w:cs="Calibri"/>
                                <w:sz w:val="20"/>
                                <w:szCs w:val="20"/>
                              </w:rPr>
                              <w:t>í</w:t>
                            </w:r>
                            <w:r>
                              <w:rPr>
                                <w:rStyle w:val="Ninguno"/>
                                <w:rFonts w:ascii="Arial" w:eastAsia="Calibri" w:hAnsi="Arial" w:cs="Calibri"/>
                                <w:sz w:val="20"/>
                                <w:szCs w:val="20"/>
                                <w:lang w:val="es-ES_tradnl"/>
                              </w:rPr>
                              <w:t>fica y tolerante entre todos ellos sobre la base de los valores democr</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y los derechos humanos universalmente compartidos.</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10.1.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la importancia de una convivencia pac</w:t>
                            </w:r>
                            <w:r>
                              <w:rPr>
                                <w:rStyle w:val="Ninguno"/>
                                <w:rFonts w:ascii="Arial" w:eastAsia="Calibri" w:hAnsi="Arial" w:cs="Calibri"/>
                                <w:sz w:val="20"/>
                                <w:szCs w:val="20"/>
                              </w:rPr>
                              <w:t>í</w:t>
                            </w:r>
                            <w:r>
                              <w:rPr>
                                <w:rStyle w:val="Ninguno"/>
                                <w:rFonts w:ascii="Arial" w:eastAsia="Calibri" w:hAnsi="Arial" w:cs="Calibri"/>
                                <w:sz w:val="20"/>
                                <w:szCs w:val="20"/>
                                <w:lang w:val="es-ES_tradnl"/>
                              </w:rPr>
                              <w:t>fica y tolerante entre los diferentes grupos humanos sobre la base de los valores democr</w:t>
                            </w:r>
                            <w:r>
                              <w:rPr>
                                <w:rStyle w:val="Ninguno"/>
                                <w:rFonts w:ascii="Arial" w:eastAsia="Calibri" w:hAnsi="Arial" w:cs="Calibri"/>
                                <w:sz w:val="20"/>
                                <w:szCs w:val="20"/>
                              </w:rPr>
                              <w:t>á</w:t>
                            </w:r>
                            <w:r>
                              <w:rPr>
                                <w:rStyle w:val="Ninguno"/>
                                <w:rFonts w:ascii="Arial" w:eastAsia="Calibri" w:hAnsi="Arial" w:cs="Calibri"/>
                                <w:sz w:val="20"/>
                                <w:szCs w:val="20"/>
                                <w:lang w:val="es-ES_tradnl"/>
                              </w:rPr>
                              <w:t>ticos y los derechos humanos universalmente compartidos.</w:t>
                            </w:r>
                          </w:p>
                        </w:tc>
                      </w:tr>
                      <w:tr w:rsidR="009D20F5" w:rsidTr="00461462">
                        <w:trPr>
                          <w:trHeight w:val="480"/>
                        </w:trPr>
                        <w:tc>
                          <w:tcPr>
                            <w:tcW w:w="5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Conocer y utilizar estrategias para desarrollar la responsabilidad, la capacidad de esfuerzo y la constancia en el estudio.</w:t>
                            </w:r>
                          </w:p>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11.1.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Aplica estrategias para desarrollar la responsabilidad, la capacidad de esfuerzo y la constancia en el estudio.</w:t>
                            </w:r>
                          </w:p>
                        </w:tc>
                      </w:tr>
                      <w:tr w:rsidR="009D20F5" w:rsidTr="00461462">
                        <w:trPr>
                          <w:trHeight w:val="480"/>
                        </w:trPr>
                        <w:tc>
                          <w:tcPr>
                            <w:tcW w:w="5050"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5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Presenta los trabajos de manera ordenada, clara y limpia, en soporte papel y/o digital.</w:t>
                            </w:r>
                          </w:p>
                        </w:tc>
                      </w:tr>
                    </w:tbl>
                    <w:p w:rsidR="009D20F5" w:rsidRDefault="009D20F5"/>
                  </w:txbxContent>
                </v:textbox>
                <w10:wrap type="topAndBottom" anchorx="margin" anchory="page"/>
              </v:rect>
            </w:pict>
          </mc:Fallback>
        </mc:AlternateContent>
      </w:r>
    </w:p>
    <w:tbl>
      <w:tblPr>
        <w:tblStyle w:val="TableNormal"/>
        <w:tblpPr w:leftFromText="141" w:rightFromText="141" w:vertAnchor="text" w:horzAnchor="margin" w:tblpXSpec="center" w:tblpY="-13214"/>
        <w:tblW w:w="9771"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769"/>
        <w:gridCol w:w="5002"/>
      </w:tblGrid>
      <w:tr w:rsidR="009265F6" w:rsidTr="00461462">
        <w:trPr>
          <w:trHeight w:val="233"/>
        </w:trPr>
        <w:tc>
          <w:tcPr>
            <w:tcW w:w="9771" w:type="dxa"/>
            <w:gridSpan w:val="2"/>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40" w:type="dxa"/>
              <w:right w:w="40" w:type="dxa"/>
            </w:tcMar>
            <w:vAlign w:val="center"/>
          </w:tcPr>
          <w:p w:rsidR="009265F6" w:rsidRDefault="009265F6" w:rsidP="009265F6">
            <w:pPr>
              <w:pStyle w:val="Estilodetabla2"/>
              <w:jc w:val="center"/>
            </w:pPr>
            <w:r>
              <w:rPr>
                <w:rFonts w:ascii="Arial" w:hAnsi="Arial"/>
                <w:b/>
                <w:bCs/>
              </w:rPr>
              <w:lastRenderedPageBreak/>
              <w:t>Bloque 2. El espacio humano mundial y europeo</w:t>
            </w:r>
          </w:p>
        </w:tc>
      </w:tr>
      <w:tr w:rsidR="009265F6" w:rsidTr="00461462">
        <w:trPr>
          <w:trHeight w:val="892"/>
        </w:trPr>
        <w:tc>
          <w:tcPr>
            <w:tcW w:w="4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Estilodetabla2"/>
              <w:jc w:val="both"/>
            </w:pPr>
            <w:r>
              <w:rPr>
                <w:rFonts w:ascii="Arial" w:hAnsi="Arial"/>
              </w:rPr>
              <w:t>1. Localizar los países  del mundo clasificados por continentes así como los estados europeos y sus capitales.</w:t>
            </w:r>
          </w:p>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Localiza en mapas los distintos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del mundo y los estados europeos con sus capitales utilizando cartograf</w:t>
            </w:r>
            <w:r>
              <w:rPr>
                <w:rStyle w:val="Ninguno"/>
                <w:rFonts w:ascii="Arial" w:eastAsia="Calibri" w:hAnsi="Arial" w:cs="Calibri"/>
                <w:sz w:val="20"/>
                <w:szCs w:val="20"/>
              </w:rPr>
              <w:t>í</w:t>
            </w:r>
            <w:r>
              <w:rPr>
                <w:rStyle w:val="Ninguno"/>
                <w:rFonts w:ascii="Arial" w:eastAsia="Calibri" w:hAnsi="Arial" w:cs="Calibri"/>
                <w:sz w:val="20"/>
                <w:szCs w:val="20"/>
                <w:lang w:val="it-IT"/>
              </w:rPr>
              <w:t>a anal</w:t>
            </w:r>
            <w:r>
              <w:rPr>
                <w:rStyle w:val="Ninguno"/>
                <w:rFonts w:ascii="Arial" w:eastAsia="Calibri" w:hAnsi="Arial" w:cs="Calibri"/>
                <w:sz w:val="20"/>
                <w:szCs w:val="20"/>
                <w:lang w:val="es-ES_tradnl"/>
              </w:rPr>
              <w:t>ó</w:t>
            </w:r>
            <w:r>
              <w:rPr>
                <w:rStyle w:val="Ninguno"/>
                <w:rFonts w:ascii="Arial" w:eastAsia="Calibri" w:hAnsi="Arial" w:cs="Calibri"/>
                <w:sz w:val="20"/>
                <w:szCs w:val="20"/>
                <w:lang w:val="pt-PT"/>
              </w:rPr>
              <w:t>gica o digital.</w:t>
            </w:r>
          </w:p>
        </w:tc>
      </w:tr>
      <w:tr w:rsidR="009265F6" w:rsidTr="00461462">
        <w:trPr>
          <w:trHeight w:val="537"/>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Estilodetabla2"/>
            </w:pPr>
            <w:r>
              <w:rPr>
                <w:rFonts w:ascii="Arial" w:hAnsi="Arial"/>
              </w:rPr>
              <w:t>2. Conocer y analizar los elementos que intervienen en el estudio de la población y realizar operaciones sencillas de elaboración de tasas que permitan comparar datos.</w:t>
            </w:r>
          </w:p>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cada uno de los elementos que interviene en el estudio de la població</w:t>
            </w:r>
            <w:r>
              <w:rPr>
                <w:rStyle w:val="Ninguno"/>
                <w:rFonts w:ascii="Arial" w:eastAsia="Calibri" w:hAnsi="Arial" w:cs="Calibri"/>
                <w:sz w:val="20"/>
                <w:szCs w:val="20"/>
              </w:rPr>
              <w:t>n.</w:t>
            </w:r>
          </w:p>
        </w:tc>
      </w:tr>
      <w:tr w:rsidR="009265F6" w:rsidTr="00461462">
        <w:trPr>
          <w:trHeight w:val="715"/>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265F6" w:rsidRDefault="009265F6" w:rsidP="009265F6"/>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Resuelve operaciones sencillas para convertir en tasas los indicadores demogr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y permitir comparar unos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con otros.</w:t>
            </w:r>
          </w:p>
        </w:tc>
      </w:tr>
      <w:tr w:rsidR="009265F6" w:rsidTr="00461462">
        <w:trPr>
          <w:trHeight w:val="552"/>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Estilodetabla2"/>
            </w:pPr>
            <w:r>
              <w:rPr>
                <w:rFonts w:ascii="Arial" w:hAnsi="Arial"/>
              </w:rPr>
              <w:t>3. Conocer y contrastar las características de los países desarrollados y los países en desarrollo.</w:t>
            </w:r>
          </w:p>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y contrasta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con diferente  grado de desarrollo econó</w:t>
            </w:r>
            <w:r>
              <w:rPr>
                <w:rStyle w:val="Ninguno"/>
                <w:rFonts w:ascii="Arial" w:eastAsia="Calibri" w:hAnsi="Arial" w:cs="Calibri"/>
                <w:sz w:val="20"/>
                <w:szCs w:val="20"/>
                <w:lang w:val="it-IT"/>
              </w:rPr>
              <w:t>mico.</w:t>
            </w:r>
          </w:p>
        </w:tc>
      </w:tr>
      <w:tr w:rsidR="009265F6" w:rsidTr="00461462">
        <w:trPr>
          <w:trHeight w:val="715"/>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265F6" w:rsidRDefault="009265F6" w:rsidP="009265F6"/>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Estudia los reg</w:t>
            </w:r>
            <w:r>
              <w:rPr>
                <w:rStyle w:val="Ninguno"/>
                <w:rFonts w:ascii="Arial" w:eastAsia="Calibri" w:hAnsi="Arial" w:cs="Calibri"/>
                <w:sz w:val="20"/>
                <w:szCs w:val="20"/>
              </w:rPr>
              <w:t>í</w:t>
            </w:r>
            <w:r>
              <w:rPr>
                <w:rStyle w:val="Ninguno"/>
                <w:rFonts w:ascii="Arial" w:eastAsia="Calibri" w:hAnsi="Arial" w:cs="Calibri"/>
                <w:sz w:val="20"/>
                <w:szCs w:val="20"/>
                <w:lang w:val="es-ES_tradnl"/>
              </w:rPr>
              <w:t>menes demogr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de varios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analiza sus efectos y propone pol</w:t>
            </w:r>
            <w:r>
              <w:rPr>
                <w:rStyle w:val="Ninguno"/>
                <w:rFonts w:ascii="Arial" w:eastAsia="Calibri" w:hAnsi="Arial" w:cs="Calibri"/>
                <w:sz w:val="20"/>
                <w:szCs w:val="20"/>
              </w:rPr>
              <w:t>í</w:t>
            </w:r>
            <w:r>
              <w:rPr>
                <w:rStyle w:val="Ninguno"/>
                <w:rFonts w:ascii="Arial" w:eastAsia="Calibri" w:hAnsi="Arial" w:cs="Calibri"/>
                <w:sz w:val="20"/>
                <w:szCs w:val="20"/>
                <w:lang w:val="pt-PT"/>
              </w:rPr>
              <w:t>ticas demogr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ficas adecuadas.</w:t>
            </w:r>
          </w:p>
        </w:tc>
      </w:tr>
      <w:tr w:rsidR="009265F6" w:rsidTr="00461462">
        <w:trPr>
          <w:trHeight w:val="453"/>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Estilodetabla2"/>
            </w:pPr>
            <w:r>
              <w:rPr>
                <w:rFonts w:ascii="Arial" w:hAnsi="Arial"/>
              </w:rPr>
              <w:t xml:space="preserve">4. Elaborar e interpretar las pirámides de población de diferentes países del mundo con el fin de contrastar su dinámica de crecimiento. </w:t>
            </w:r>
          </w:p>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it-IT"/>
              </w:rPr>
              <w:t>Elabora e interpreta una pir</w:t>
            </w:r>
            <w:r>
              <w:rPr>
                <w:rStyle w:val="Ninguno"/>
                <w:rFonts w:ascii="Arial" w:eastAsia="Calibri" w:hAnsi="Arial" w:cs="Calibri"/>
                <w:sz w:val="20"/>
                <w:szCs w:val="20"/>
              </w:rPr>
              <w:t>á</w:t>
            </w:r>
            <w:r>
              <w:rPr>
                <w:rStyle w:val="Ninguno"/>
                <w:rFonts w:ascii="Arial" w:eastAsia="Calibri" w:hAnsi="Arial" w:cs="Calibri"/>
                <w:sz w:val="20"/>
                <w:szCs w:val="20"/>
                <w:lang w:val="es-ES_tradnl"/>
              </w:rPr>
              <w:t>mide de población indicando su perfil.</w:t>
            </w:r>
          </w:p>
        </w:tc>
      </w:tr>
      <w:tr w:rsidR="009265F6" w:rsidTr="00461462">
        <w:trPr>
          <w:trHeight w:val="537"/>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265F6" w:rsidRDefault="009265F6" w:rsidP="009265F6"/>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y contrasta pir</w:t>
            </w:r>
            <w:r>
              <w:rPr>
                <w:rStyle w:val="Ninguno"/>
                <w:rFonts w:ascii="Arial" w:eastAsia="Calibri" w:hAnsi="Arial" w:cs="Calibri"/>
                <w:sz w:val="20"/>
                <w:szCs w:val="20"/>
              </w:rPr>
              <w:t>á</w:t>
            </w:r>
            <w:r>
              <w:rPr>
                <w:rStyle w:val="Ninguno"/>
                <w:rFonts w:ascii="Arial" w:eastAsia="Calibri" w:hAnsi="Arial" w:cs="Calibri"/>
                <w:sz w:val="20"/>
                <w:szCs w:val="20"/>
                <w:lang w:val="fr-FR"/>
              </w:rPr>
              <w:t>mides de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con distinto grado de desarrollo y pir</w:t>
            </w:r>
            <w:r>
              <w:rPr>
                <w:rStyle w:val="Ninguno"/>
                <w:rFonts w:ascii="Arial" w:eastAsia="Calibri" w:hAnsi="Arial" w:cs="Calibri"/>
                <w:sz w:val="20"/>
                <w:szCs w:val="20"/>
              </w:rPr>
              <w:t>á</w:t>
            </w:r>
            <w:r>
              <w:rPr>
                <w:rStyle w:val="Ninguno"/>
                <w:rFonts w:ascii="Arial" w:eastAsia="Calibri" w:hAnsi="Arial" w:cs="Calibri"/>
                <w:sz w:val="20"/>
                <w:szCs w:val="20"/>
                <w:lang w:val="fr-FR"/>
              </w:rPr>
              <w:t>mides de pa</w:t>
            </w:r>
            <w:r>
              <w:rPr>
                <w:rStyle w:val="Ninguno"/>
                <w:rFonts w:ascii="Arial" w:eastAsia="Calibri" w:hAnsi="Arial" w:cs="Calibri"/>
                <w:sz w:val="20"/>
                <w:szCs w:val="20"/>
              </w:rPr>
              <w:t>í</w:t>
            </w:r>
            <w:r>
              <w:rPr>
                <w:rStyle w:val="Ninguno"/>
                <w:rFonts w:ascii="Arial" w:eastAsia="Calibri" w:hAnsi="Arial" w:cs="Calibri"/>
                <w:sz w:val="20"/>
                <w:szCs w:val="20"/>
                <w:lang w:val="pt-PT"/>
              </w:rPr>
              <w:t xml:space="preserve">ses europeos. </w:t>
            </w:r>
          </w:p>
        </w:tc>
      </w:tr>
      <w:tr w:rsidR="009265F6" w:rsidTr="00461462">
        <w:trPr>
          <w:trHeight w:val="537"/>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Estilodetabla2"/>
            </w:pPr>
            <w:r>
              <w:rPr>
                <w:rFonts w:ascii="Arial" w:hAnsi="Arial"/>
              </w:rPr>
              <w:t>5. Comentar la información en mapas del mundo sobre la densidad de población.</w:t>
            </w:r>
          </w:p>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Localiza en el mapa mundial los continentes y las </w:t>
            </w:r>
            <w:r>
              <w:rPr>
                <w:rStyle w:val="Ninguno"/>
                <w:rFonts w:ascii="Arial" w:eastAsia="Calibri" w:hAnsi="Arial" w:cs="Calibri"/>
                <w:sz w:val="20"/>
                <w:szCs w:val="20"/>
              </w:rPr>
              <w:t>á</w:t>
            </w:r>
            <w:r>
              <w:rPr>
                <w:rStyle w:val="Ninguno"/>
                <w:rFonts w:ascii="Arial" w:eastAsia="Calibri" w:hAnsi="Arial" w:cs="Calibri"/>
                <w:sz w:val="20"/>
                <w:szCs w:val="20"/>
                <w:lang w:val="en-US"/>
              </w:rPr>
              <w:t>reas m</w:t>
            </w:r>
            <w:r>
              <w:rPr>
                <w:rStyle w:val="Ninguno"/>
                <w:rFonts w:ascii="Arial" w:eastAsia="Calibri" w:hAnsi="Arial" w:cs="Calibri"/>
                <w:sz w:val="20"/>
                <w:szCs w:val="20"/>
              </w:rPr>
              <w:t>á</w:t>
            </w:r>
            <w:r>
              <w:rPr>
                <w:rStyle w:val="Ninguno"/>
                <w:rFonts w:ascii="Arial" w:eastAsia="Calibri" w:hAnsi="Arial" w:cs="Calibri"/>
                <w:sz w:val="20"/>
                <w:szCs w:val="20"/>
                <w:lang w:val="es-ES_tradnl"/>
              </w:rPr>
              <w:t xml:space="preserve">s densamente pobladas. </w:t>
            </w:r>
          </w:p>
        </w:tc>
      </w:tr>
      <w:tr w:rsidR="009265F6" w:rsidTr="00461462">
        <w:trPr>
          <w:trHeight w:val="537"/>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265F6" w:rsidRDefault="009265F6" w:rsidP="009265F6"/>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Toma conciencia de los problemas demogr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ficos en el mundo actual y las pol</w:t>
            </w:r>
            <w:r>
              <w:rPr>
                <w:rStyle w:val="Ninguno"/>
                <w:rFonts w:ascii="Arial" w:eastAsia="Calibri" w:hAnsi="Arial" w:cs="Calibri"/>
                <w:sz w:val="20"/>
                <w:szCs w:val="20"/>
              </w:rPr>
              <w:t>í</w:t>
            </w:r>
            <w:r>
              <w:rPr>
                <w:rStyle w:val="Ninguno"/>
                <w:rFonts w:ascii="Arial" w:eastAsia="Calibri" w:hAnsi="Arial" w:cs="Calibri"/>
                <w:sz w:val="20"/>
                <w:szCs w:val="20"/>
                <w:lang w:val="pt-PT"/>
              </w:rPr>
              <w:t>ticas demogr</w:t>
            </w:r>
            <w:r>
              <w:rPr>
                <w:rStyle w:val="Ninguno"/>
                <w:rFonts w:ascii="Arial" w:eastAsia="Calibri" w:hAnsi="Arial" w:cs="Calibri"/>
                <w:sz w:val="20"/>
                <w:szCs w:val="20"/>
              </w:rPr>
              <w:t>á</w:t>
            </w:r>
            <w:r>
              <w:rPr>
                <w:rStyle w:val="Ninguno"/>
                <w:rFonts w:ascii="Arial" w:eastAsia="Calibri" w:hAnsi="Arial" w:cs="Calibri"/>
                <w:sz w:val="20"/>
                <w:szCs w:val="20"/>
                <w:lang w:val="pt-PT"/>
              </w:rPr>
              <w:t>ficas aplicadas.</w:t>
            </w:r>
          </w:p>
        </w:tc>
      </w:tr>
      <w:tr w:rsidR="009265F6" w:rsidTr="00461462">
        <w:trPr>
          <w:trHeight w:val="359"/>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Estilodetabla2"/>
            </w:pPr>
            <w:r>
              <w:rPr>
                <w:rFonts w:ascii="Arial" w:hAnsi="Arial"/>
              </w:rPr>
              <w:t>6. Analizar la población europea, en cuanto a su distribución, evolución, dinámica y políticas de población.</w:t>
            </w:r>
          </w:p>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Expone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la població</w:t>
            </w:r>
            <w:r>
              <w:rPr>
                <w:rStyle w:val="Ninguno"/>
                <w:rFonts w:ascii="Arial" w:eastAsia="Calibri" w:hAnsi="Arial" w:cs="Calibri"/>
                <w:sz w:val="20"/>
                <w:szCs w:val="20"/>
                <w:lang w:val="it-IT"/>
              </w:rPr>
              <w:t>n europea.</w:t>
            </w:r>
          </w:p>
        </w:tc>
      </w:tr>
      <w:tr w:rsidR="009265F6" w:rsidTr="00461462">
        <w:trPr>
          <w:trHeight w:val="715"/>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265F6" w:rsidRDefault="009265F6" w:rsidP="009265F6"/>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Coteja la población europea entre pa</w:t>
            </w:r>
            <w:r>
              <w:rPr>
                <w:rStyle w:val="Ninguno"/>
                <w:rFonts w:ascii="Arial" w:eastAsia="Calibri" w:hAnsi="Arial" w:cs="Calibri"/>
                <w:sz w:val="20"/>
                <w:szCs w:val="20"/>
              </w:rPr>
              <w:t>í</w:t>
            </w:r>
            <w:r>
              <w:rPr>
                <w:rStyle w:val="Ninguno"/>
                <w:rFonts w:ascii="Arial" w:eastAsia="Calibri" w:hAnsi="Arial" w:cs="Calibri"/>
                <w:sz w:val="20"/>
                <w:szCs w:val="20"/>
                <w:lang w:val="pt-PT"/>
              </w:rPr>
              <w:t>ses seg</w:t>
            </w:r>
            <w:r>
              <w:rPr>
                <w:rStyle w:val="Ninguno"/>
                <w:rFonts w:ascii="Arial" w:eastAsia="Calibri" w:hAnsi="Arial" w:cs="Calibri"/>
                <w:sz w:val="20"/>
                <w:szCs w:val="20"/>
              </w:rPr>
              <w:t>ú</w:t>
            </w:r>
            <w:r>
              <w:rPr>
                <w:rStyle w:val="Ninguno"/>
                <w:rFonts w:ascii="Arial" w:eastAsia="Calibri" w:hAnsi="Arial" w:cs="Calibri"/>
                <w:sz w:val="20"/>
                <w:szCs w:val="20"/>
                <w:lang w:val="es-ES_tradnl"/>
              </w:rPr>
              <w:t>n su distribución, evolución y din</w:t>
            </w:r>
            <w:r>
              <w:rPr>
                <w:rStyle w:val="Ninguno"/>
                <w:rFonts w:ascii="Arial" w:eastAsia="Calibri" w:hAnsi="Arial" w:cs="Calibri"/>
                <w:sz w:val="20"/>
                <w:szCs w:val="20"/>
              </w:rPr>
              <w:t>á</w:t>
            </w:r>
            <w:r>
              <w:rPr>
                <w:rStyle w:val="Ninguno"/>
                <w:rFonts w:ascii="Arial" w:eastAsia="Calibri" w:hAnsi="Arial" w:cs="Calibri"/>
                <w:sz w:val="20"/>
                <w:szCs w:val="20"/>
                <w:lang w:val="pt-PT"/>
              </w:rPr>
              <w:t>mica utilizando diferentes indicadores demogr</w:t>
            </w:r>
            <w:r>
              <w:rPr>
                <w:rStyle w:val="Ninguno"/>
                <w:rFonts w:ascii="Arial" w:eastAsia="Calibri" w:hAnsi="Arial" w:cs="Calibri"/>
                <w:sz w:val="20"/>
                <w:szCs w:val="20"/>
              </w:rPr>
              <w:t>á</w:t>
            </w:r>
            <w:r>
              <w:rPr>
                <w:rStyle w:val="Ninguno"/>
                <w:rFonts w:ascii="Arial" w:eastAsia="Calibri" w:hAnsi="Arial" w:cs="Calibri"/>
                <w:sz w:val="20"/>
                <w:szCs w:val="20"/>
                <w:lang w:val="pt-PT"/>
              </w:rPr>
              <w:t>ficos.</w:t>
            </w:r>
          </w:p>
        </w:tc>
      </w:tr>
      <w:tr w:rsidR="009265F6" w:rsidTr="00461462">
        <w:trPr>
          <w:trHeight w:val="537"/>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Estilodetabla2"/>
            </w:pPr>
            <w:r>
              <w:rPr>
                <w:rFonts w:ascii="Arial" w:hAnsi="Arial"/>
              </w:rPr>
              <w:t>7. Comentar la información en mapas del mundo sobre los movimientos migratorios.</w:t>
            </w:r>
          </w:p>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el impacto de las oleadas migratorias en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de origen y en los de acogida.</w:t>
            </w:r>
          </w:p>
        </w:tc>
      </w:tr>
      <w:tr w:rsidR="009265F6" w:rsidTr="00461462">
        <w:trPr>
          <w:trHeight w:val="453"/>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265F6" w:rsidRDefault="009265F6" w:rsidP="009265F6"/>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7.2.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Comprueba la existencia de movimientos migratorios forzosos y la problem</w:t>
            </w:r>
            <w:r>
              <w:rPr>
                <w:rStyle w:val="Ninguno"/>
                <w:rFonts w:ascii="Arial" w:eastAsia="Calibri" w:hAnsi="Arial" w:cs="Calibri"/>
                <w:sz w:val="20"/>
                <w:szCs w:val="20"/>
              </w:rPr>
              <w:t>á</w:t>
            </w:r>
            <w:r>
              <w:rPr>
                <w:rStyle w:val="Ninguno"/>
                <w:rFonts w:ascii="Arial" w:eastAsia="Calibri" w:hAnsi="Arial" w:cs="Calibri"/>
                <w:sz w:val="20"/>
                <w:szCs w:val="20"/>
                <w:lang w:val="it-IT"/>
              </w:rPr>
              <w:t>tica sociopol</w:t>
            </w:r>
            <w:r>
              <w:rPr>
                <w:rStyle w:val="Ninguno"/>
                <w:rFonts w:ascii="Arial" w:eastAsia="Calibri" w:hAnsi="Arial" w:cs="Calibri"/>
                <w:sz w:val="20"/>
                <w:szCs w:val="20"/>
              </w:rPr>
              <w:t>í</w:t>
            </w:r>
            <w:r>
              <w:rPr>
                <w:rStyle w:val="Ninguno"/>
                <w:rFonts w:ascii="Arial" w:eastAsia="Calibri" w:hAnsi="Arial" w:cs="Calibri"/>
                <w:sz w:val="20"/>
                <w:szCs w:val="20"/>
                <w:lang w:val="es-ES_tradnl"/>
              </w:rPr>
              <w:t>tica que generan y propone soluciones.</w:t>
            </w:r>
          </w:p>
        </w:tc>
      </w:tr>
      <w:tr w:rsidR="009265F6" w:rsidTr="00461462">
        <w:trPr>
          <w:trHeight w:val="537"/>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Estilodetabla2"/>
            </w:pPr>
            <w:r>
              <w:rPr>
                <w:rFonts w:ascii="Arial" w:hAnsi="Arial"/>
              </w:rPr>
              <w:t>8. Conocer las características de diversos tipos de sistemas económicos.</w:t>
            </w:r>
          </w:p>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8.1.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el funcionamiento de diversos tipos de sistemas económicos con ejemplos.</w:t>
            </w:r>
          </w:p>
        </w:tc>
      </w:tr>
      <w:tr w:rsidR="009265F6" w:rsidTr="00461462">
        <w:trPr>
          <w:trHeight w:val="537"/>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265F6" w:rsidRDefault="009265F6" w:rsidP="009265F6"/>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8.2.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Diferencia aspectos concretos y su interrelación dentro de un sistema econó</w:t>
            </w:r>
            <w:r>
              <w:rPr>
                <w:rStyle w:val="Ninguno"/>
                <w:rFonts w:ascii="Arial" w:eastAsia="Calibri" w:hAnsi="Arial" w:cs="Calibri"/>
                <w:sz w:val="20"/>
                <w:szCs w:val="20"/>
                <w:lang w:val="it-IT"/>
              </w:rPr>
              <w:t>mico</w:t>
            </w:r>
            <w:r>
              <w:rPr>
                <w:rStyle w:val="Ninguno"/>
                <w:rFonts w:ascii="Arial" w:eastAsia="Calibri" w:hAnsi="Arial" w:cs="Calibri"/>
                <w:color w:val="FF0000"/>
                <w:sz w:val="20"/>
                <w:szCs w:val="20"/>
              </w:rPr>
              <w:t>.</w:t>
            </w:r>
          </w:p>
        </w:tc>
      </w:tr>
      <w:tr w:rsidR="009265F6" w:rsidTr="00461462">
        <w:trPr>
          <w:trHeight w:val="406"/>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Estilodetabla2"/>
            </w:pPr>
            <w:r>
              <w:rPr>
                <w:rFonts w:ascii="Arial" w:hAnsi="Arial"/>
              </w:rPr>
              <w:t>9. Reconocer las actividades económicas que se realizan en Europa, en los tres sectores, identificando distintas políticas económicas.</w:t>
            </w:r>
          </w:p>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9.1.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Diferencia los diversos sectores económicos europeos</w:t>
            </w:r>
            <w:r>
              <w:rPr>
                <w:rStyle w:val="Ninguno"/>
                <w:rFonts w:ascii="Arial" w:eastAsia="Calibri" w:hAnsi="Arial" w:cs="Calibri"/>
                <w:sz w:val="24"/>
                <w:szCs w:val="24"/>
              </w:rPr>
              <w:t>.</w:t>
            </w:r>
            <w:r>
              <w:rPr>
                <w:rStyle w:val="Ninguno"/>
                <w:rFonts w:ascii="Arial" w:eastAsia="Calibri" w:hAnsi="Arial" w:cs="Calibri"/>
                <w:sz w:val="20"/>
                <w:szCs w:val="20"/>
              </w:rPr>
              <w:t xml:space="preserve"> </w:t>
            </w:r>
          </w:p>
        </w:tc>
      </w:tr>
      <w:tr w:rsidR="009265F6" w:rsidTr="00461462">
        <w:trPr>
          <w:trHeight w:val="453"/>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265F6" w:rsidRDefault="009265F6" w:rsidP="009265F6"/>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9.2.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organigrama con las pol</w:t>
            </w:r>
            <w:r>
              <w:rPr>
                <w:rStyle w:val="Ninguno"/>
                <w:rFonts w:ascii="Arial" w:eastAsia="Calibri" w:hAnsi="Arial" w:cs="Calibri"/>
                <w:sz w:val="20"/>
                <w:szCs w:val="20"/>
              </w:rPr>
              <w:t>í</w:t>
            </w:r>
            <w:r>
              <w:rPr>
                <w:rStyle w:val="Ninguno"/>
                <w:rFonts w:ascii="Arial" w:eastAsia="Calibri" w:hAnsi="Arial" w:cs="Calibri"/>
                <w:sz w:val="20"/>
                <w:szCs w:val="20"/>
                <w:lang w:val="pt-PT"/>
              </w:rPr>
              <w:t>ticas econ</w:t>
            </w:r>
            <w:r>
              <w:rPr>
                <w:rStyle w:val="Ninguno"/>
                <w:rFonts w:ascii="Arial" w:eastAsia="Calibri" w:hAnsi="Arial" w:cs="Calibri"/>
                <w:sz w:val="20"/>
                <w:szCs w:val="20"/>
                <w:lang w:val="es-ES_tradnl"/>
              </w:rPr>
              <w:t>ómicas que se aplican en los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miembros de la Unión Europea en materia econó</w:t>
            </w:r>
            <w:r>
              <w:rPr>
                <w:rStyle w:val="Ninguno"/>
                <w:rFonts w:ascii="Arial" w:eastAsia="Calibri" w:hAnsi="Arial" w:cs="Calibri"/>
                <w:sz w:val="20"/>
                <w:szCs w:val="20"/>
                <w:lang w:val="pt-PT"/>
              </w:rPr>
              <w:t>mica.</w:t>
            </w:r>
          </w:p>
        </w:tc>
      </w:tr>
      <w:tr w:rsidR="009265F6" w:rsidTr="00461462">
        <w:trPr>
          <w:trHeight w:val="893"/>
        </w:trPr>
        <w:tc>
          <w:tcPr>
            <w:tcW w:w="4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Estilodetabla2"/>
              <w:jc w:val="both"/>
            </w:pPr>
            <w:r>
              <w:rPr>
                <w:rFonts w:ascii="Arial" w:hAnsi="Arial"/>
              </w:rPr>
              <w:t>10. Constatar como el aprovechamiento agrario está condicionado por factores físicos y humanos.</w:t>
            </w:r>
          </w:p>
        </w:tc>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265F6" w:rsidRDefault="009265F6" w:rsidP="009265F6">
            <w:pPr>
              <w:pStyle w:val="Poromisin"/>
              <w:jc w:val="both"/>
            </w:pPr>
            <w:r>
              <w:rPr>
                <w:rStyle w:val="Ninguno"/>
                <w:rFonts w:ascii="Arial" w:eastAsia="Calibri" w:hAnsi="Arial" w:cs="Calibri"/>
                <w:sz w:val="20"/>
                <w:szCs w:val="20"/>
              </w:rPr>
              <w:t>10.1.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Analiza el peso de la actividad agraria en la econom</w:t>
            </w:r>
            <w:r>
              <w:rPr>
                <w:rStyle w:val="Ninguno"/>
                <w:rFonts w:ascii="Arial" w:eastAsia="Calibri" w:hAnsi="Arial" w:cs="Calibri"/>
                <w:sz w:val="20"/>
                <w:szCs w:val="20"/>
              </w:rPr>
              <w:t>í</w:t>
            </w:r>
            <w:r>
              <w:rPr>
                <w:rStyle w:val="Ninguno"/>
                <w:rFonts w:ascii="Arial" w:eastAsia="Calibri" w:hAnsi="Arial" w:cs="Calibri"/>
                <w:sz w:val="20"/>
                <w:szCs w:val="20"/>
                <w:lang w:val="es-ES_tradnl"/>
              </w:rPr>
              <w:t>a mundial y en el espacio geogr</w:t>
            </w:r>
            <w:r>
              <w:rPr>
                <w:rStyle w:val="Ninguno"/>
                <w:rFonts w:ascii="Arial" w:eastAsia="Calibri" w:hAnsi="Arial" w:cs="Calibri"/>
                <w:sz w:val="20"/>
                <w:szCs w:val="20"/>
              </w:rPr>
              <w:t>á</w:t>
            </w:r>
            <w:r>
              <w:rPr>
                <w:rStyle w:val="Ninguno"/>
                <w:rFonts w:ascii="Arial" w:eastAsia="Calibri" w:hAnsi="Arial" w:cs="Calibri"/>
                <w:sz w:val="20"/>
                <w:szCs w:val="20"/>
                <w:lang w:val="es-ES_tradnl"/>
              </w:rPr>
              <w:t>fico europeo y comprueba con ejemplos cómo los factores f</w:t>
            </w:r>
            <w:r>
              <w:rPr>
                <w:rStyle w:val="Ninguno"/>
                <w:rFonts w:ascii="Arial" w:eastAsia="Calibri" w:hAnsi="Arial" w:cs="Calibri"/>
                <w:sz w:val="20"/>
                <w:szCs w:val="20"/>
              </w:rPr>
              <w:t>í</w:t>
            </w:r>
            <w:r>
              <w:rPr>
                <w:rStyle w:val="Ninguno"/>
                <w:rFonts w:ascii="Arial" w:eastAsia="Calibri" w:hAnsi="Arial" w:cs="Calibri"/>
                <w:sz w:val="20"/>
                <w:szCs w:val="20"/>
                <w:lang w:val="es-ES_tradnl"/>
              </w:rPr>
              <w:t>sicos y humanos condicionan en gran medida el aprovechamiento agrario de un pa</w:t>
            </w:r>
            <w:r>
              <w:rPr>
                <w:rStyle w:val="Ninguno"/>
                <w:rFonts w:ascii="Arial" w:eastAsia="Calibri" w:hAnsi="Arial" w:cs="Calibri"/>
                <w:sz w:val="20"/>
                <w:szCs w:val="20"/>
              </w:rPr>
              <w:t>í</w:t>
            </w:r>
            <w:r>
              <w:rPr>
                <w:rStyle w:val="Ninguno"/>
                <w:rFonts w:ascii="Arial" w:eastAsia="Calibri" w:hAnsi="Arial" w:cs="Calibri"/>
                <w:sz w:val="20"/>
                <w:szCs w:val="20"/>
                <w:lang w:val="pt-PT"/>
              </w:rPr>
              <w:t>s.</w:t>
            </w:r>
          </w:p>
        </w:tc>
      </w:tr>
    </w:tbl>
    <w:p w:rsidR="00FC3720" w:rsidRPr="00BE4A31" w:rsidRDefault="00C7183F">
      <w:pPr>
        <w:pStyle w:val="Prrafodelista"/>
        <w:tabs>
          <w:tab w:val="left" w:pos="316"/>
        </w:tabs>
        <w:spacing w:before="78"/>
        <w:ind w:left="0" w:firstLine="0"/>
        <w:rPr>
          <w:rFonts w:ascii="Arial" w:hAnsi="Arial" w:cs="Arial"/>
          <w:sz w:val="24"/>
          <w:szCs w:val="24"/>
        </w:rPr>
      </w:pPr>
      <w:r w:rsidRPr="00BE4A31">
        <w:rPr>
          <w:rFonts w:ascii="Arial" w:hAnsi="Arial" w:cs="Arial"/>
          <w:sz w:val="24"/>
          <w:szCs w:val="24"/>
        </w:rPr>
        <w:lastRenderedPageBreak/>
        <w:t>Brevemente los criterios de calificación de la materi</w:t>
      </w:r>
      <w:r w:rsidRPr="00BE4A31">
        <w:rPr>
          <w:rFonts w:ascii="Arial" w:hAnsi="Arial" w:cs="Arial"/>
          <w:noProof/>
          <w:sz w:val="24"/>
          <w:szCs w:val="24"/>
          <w:lang w:val="es-ES"/>
        </w:rPr>
        <mc:AlternateContent>
          <mc:Choice Requires="wps">
            <w:drawing>
              <wp:anchor distT="152400" distB="152400" distL="152400" distR="152400" simplePos="0" relativeHeight="251659264" behindDoc="0" locked="0" layoutInCell="1" allowOverlap="1">
                <wp:simplePos x="0" y="0"/>
                <wp:positionH relativeFrom="page">
                  <wp:posOffset>418861</wp:posOffset>
                </wp:positionH>
                <wp:positionV relativeFrom="page">
                  <wp:posOffset>927717</wp:posOffset>
                </wp:positionV>
                <wp:extent cx="6997939" cy="9504004"/>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6997939" cy="9504004"/>
                        </a:xfrm>
                        <a:prstGeom prst="rect">
                          <a:avLst/>
                        </a:prstGeom>
                      </wps:spPr>
                      <wps:txbx>
                        <w:txbxContent>
                          <w:tbl>
                            <w:tblPr>
                              <w:tblStyle w:val="TableNormal"/>
                              <w:tblW w:w="1100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572"/>
                              <w:gridCol w:w="6428"/>
                            </w:tblGrid>
                            <w:tr w:rsidR="009D20F5">
                              <w:trPr>
                                <w:trHeight w:val="234"/>
                              </w:trPr>
                              <w:tc>
                                <w:tcPr>
                                  <w:tcW w:w="11000" w:type="dxa"/>
                                  <w:gridSpan w:val="2"/>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40" w:type="dxa"/>
                                    <w:right w:w="40" w:type="dxa"/>
                                  </w:tcMar>
                                  <w:vAlign w:val="center"/>
                                </w:tcPr>
                                <w:p w:rsidR="009D20F5" w:rsidRDefault="009D20F5">
                                  <w:pPr>
                                    <w:pStyle w:val="Estilodetabla2"/>
                                    <w:jc w:val="center"/>
                                  </w:pPr>
                                  <w:r>
                                    <w:rPr>
                                      <w:rFonts w:ascii="Arial" w:hAnsi="Arial"/>
                                      <w:b/>
                                      <w:bCs/>
                                    </w:rPr>
                                    <w:t>Bloque 3. Edad Media</w:t>
                                  </w:r>
                                </w:p>
                              </w:tc>
                            </w:tr>
                            <w:tr w:rsidR="009D20F5">
                              <w:trPr>
                                <w:trHeight w:val="73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 Distinguir la nueva situación económica, social, política y cultural de los reinos germánicos.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las formas de vida (en diversos aspectos) del Imperio Romano con las de los reinos germ</w:t>
                                  </w:r>
                                  <w:r>
                                    <w:rPr>
                                      <w:rStyle w:val="Ninguno"/>
                                      <w:rFonts w:ascii="Arial" w:eastAsia="Calibri" w:hAnsi="Arial" w:cs="Calibri"/>
                                      <w:sz w:val="20"/>
                                      <w:szCs w:val="20"/>
                                    </w:rPr>
                                    <w:t>á</w:t>
                                  </w:r>
                                  <w:r>
                                    <w:rPr>
                                      <w:rStyle w:val="Ninguno"/>
                                      <w:rFonts w:ascii="Arial" w:eastAsia="Calibri" w:hAnsi="Arial" w:cs="Calibri"/>
                                      <w:sz w:val="20"/>
                                      <w:szCs w:val="20"/>
                                      <w:lang w:val="es-ES_tradnl"/>
                                    </w:rPr>
                                    <w:t>nicos y los sit</w:t>
                                  </w:r>
                                  <w:r>
                                    <w:rPr>
                                      <w:rStyle w:val="Ninguno"/>
                                      <w:rFonts w:ascii="Arial" w:eastAsia="Calibri" w:hAnsi="Arial" w:cs="Calibri"/>
                                      <w:sz w:val="20"/>
                                      <w:szCs w:val="20"/>
                                    </w:rPr>
                                    <w:t>ú</w:t>
                                  </w:r>
                                  <w:r>
                                    <w:rPr>
                                      <w:rStyle w:val="Ninguno"/>
                                      <w:rFonts w:ascii="Arial" w:eastAsia="Calibri" w:hAnsi="Arial" w:cs="Calibri"/>
                                      <w:sz w:val="20"/>
                                      <w:szCs w:val="20"/>
                                      <w:lang w:val="es-ES_tradnl"/>
                                    </w:rPr>
                                    <w:t>a en un mapa.</w:t>
                                  </w:r>
                                </w:p>
                              </w:tc>
                            </w:tr>
                            <w:tr w:rsidR="009D20F5">
                              <w:trPr>
                                <w:trHeight w:val="469"/>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 evolució</w:t>
                                  </w:r>
                                  <w:r>
                                    <w:rPr>
                                      <w:rStyle w:val="Ninguno"/>
                                      <w:rFonts w:ascii="Arial" w:eastAsia="Calibri" w:hAnsi="Arial" w:cs="Calibri"/>
                                      <w:sz w:val="20"/>
                                      <w:szCs w:val="20"/>
                                    </w:rPr>
                                    <w:t>n polí</w:t>
                                  </w:r>
                                  <w:r>
                                    <w:rPr>
                                      <w:rStyle w:val="Ninguno"/>
                                      <w:rFonts w:ascii="Arial" w:eastAsia="Calibri" w:hAnsi="Arial" w:cs="Calibri"/>
                                      <w:sz w:val="20"/>
                                      <w:szCs w:val="20"/>
                                      <w:lang w:val="it-IT"/>
                                    </w:rPr>
                                    <w:t>tica del reino visigodo.</w:t>
                                  </w:r>
                                </w:p>
                              </w:tc>
                            </w:tr>
                            <w:tr w:rsidR="009D20F5">
                              <w:trPr>
                                <w:trHeight w:val="469"/>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Aprecia el patrimonio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 y cultural visigodo.</w:t>
                                  </w:r>
                                </w:p>
                              </w:tc>
                            </w:tr>
                            <w:tr w:rsidR="009D20F5">
                              <w:trPr>
                                <w:trHeight w:val="48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 xml:space="preserve">2. Caracterizar la Alta Edad Media en Europa reconociendo la dificultad de la falta de fuentes históricas en este período. </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las fuentes históricas y entiende los 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mites de lo que se puede escribir sobre el pasado. </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Reflexiona sobre la ruptura o continuidad entre el mundo romano y el mundo altomedieval.</w:t>
                                  </w:r>
                                </w:p>
                              </w:tc>
                            </w:tr>
                            <w:tr w:rsidR="009D20F5">
                              <w:trPr>
                                <w:trHeight w:val="926"/>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3. Comprender el nacimiento, desarrollo y fin del Imperio Bizantino y sus principales características políticas, sociales, económicas y culturales.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Expone, utilizando diversas fuentes, los acontecimientos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importantes y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fundamentales del Imperio Bizantino incidiendo en sus relaciones con el resto de territorios europeos y mediterr</w:t>
                                  </w:r>
                                  <w:r>
                                    <w:rPr>
                                      <w:rStyle w:val="Ninguno"/>
                                      <w:rFonts w:ascii="Arial" w:eastAsia="Calibri" w:hAnsi="Arial" w:cs="Calibri"/>
                                      <w:sz w:val="20"/>
                                      <w:szCs w:val="20"/>
                                    </w:rPr>
                                    <w:t>á</w:t>
                                  </w:r>
                                  <w:r>
                                    <w:rPr>
                                      <w:rStyle w:val="Ninguno"/>
                                      <w:rFonts w:ascii="Arial" w:eastAsia="Calibri" w:hAnsi="Arial" w:cs="Calibri"/>
                                      <w:sz w:val="20"/>
                                      <w:szCs w:val="20"/>
                                      <w:lang w:val="pt-PT"/>
                                    </w:rPr>
                                    <w:t>neos.</w:t>
                                  </w:r>
                                </w:p>
                              </w:tc>
                            </w:tr>
                            <w:tr w:rsidR="009D20F5">
                              <w:trPr>
                                <w:trHeight w:val="469"/>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E.A.Excelente: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Razona el valor de la cultura y el arte bizantino.</w:t>
                                  </w:r>
                                </w:p>
                              </w:tc>
                            </w:tr>
                            <w:tr w:rsidR="009D20F5">
                              <w:trPr>
                                <w:trHeight w:val="48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4. Considerar el Imperio Carolingio como un enlace entre el Imperio Romano y los futuros intentos de integración europea.</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Expresa brevemente los hitos y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dicho imperio y lo ubica espacial y cronoló</w:t>
                                  </w:r>
                                  <w:r>
                                    <w:rPr>
                                      <w:rStyle w:val="Ninguno"/>
                                      <w:rFonts w:ascii="Arial" w:eastAsia="Calibri" w:hAnsi="Arial" w:cs="Calibri"/>
                                      <w:sz w:val="20"/>
                                      <w:szCs w:val="20"/>
                                      <w:lang w:val="pt-PT"/>
                                    </w:rPr>
                                    <w:t>gicamente.</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el Imperio Carolingio como una secuela del Imperio Romano y la corte de Aquisgr</w:t>
                                  </w:r>
                                  <w:r>
                                    <w:rPr>
                                      <w:rStyle w:val="Ninguno"/>
                                      <w:rFonts w:ascii="Arial" w:eastAsia="Calibri" w:hAnsi="Arial" w:cs="Calibri"/>
                                      <w:sz w:val="20"/>
                                      <w:szCs w:val="20"/>
                                    </w:rPr>
                                    <w:t>á</w:t>
                                  </w:r>
                                  <w:r>
                                    <w:rPr>
                                      <w:rStyle w:val="Ninguno"/>
                                      <w:rFonts w:ascii="Arial" w:eastAsia="Calibri" w:hAnsi="Arial" w:cs="Calibri"/>
                                      <w:sz w:val="20"/>
                                      <w:szCs w:val="20"/>
                                      <w:lang w:val="es-ES_tradnl"/>
                                    </w:rPr>
                                    <w:t>n como un referente cultural.</w:t>
                                  </w:r>
                                </w:p>
                              </w:tc>
                            </w:tr>
                            <w:tr w:rsidR="009D20F5">
                              <w:trPr>
                                <w:trHeight w:val="48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5. Analizar el nacimiento del islam y la evolución política de los territorios musulmanes.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Expone los or</w:t>
                                  </w:r>
                                  <w:r>
                                    <w:rPr>
                                      <w:rStyle w:val="Ninguno"/>
                                      <w:rFonts w:ascii="Arial" w:eastAsia="Calibri" w:hAnsi="Arial" w:cs="Calibri"/>
                                      <w:sz w:val="20"/>
                                      <w:szCs w:val="20"/>
                                    </w:rPr>
                                    <w:t>í</w:t>
                                  </w:r>
                                  <w:r>
                                    <w:rPr>
                                      <w:rStyle w:val="Ninguno"/>
                                      <w:rFonts w:ascii="Arial" w:eastAsia="Calibri" w:hAnsi="Arial" w:cs="Calibri"/>
                                      <w:sz w:val="20"/>
                                      <w:szCs w:val="20"/>
                                      <w:lang w:val="es-ES_tradnl"/>
                                    </w:rPr>
                                    <w:t>genes del Islam, expansión y evolució</w:t>
                                  </w:r>
                                  <w:r>
                                    <w:rPr>
                                      <w:rStyle w:val="Ninguno"/>
                                      <w:rFonts w:ascii="Arial" w:eastAsia="Calibri" w:hAnsi="Arial" w:cs="Calibri"/>
                                      <w:sz w:val="20"/>
                                      <w:szCs w:val="20"/>
                                      <w:lang w:val="en-US"/>
                                    </w:rPr>
                                    <w:t>n a trav</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mapas y ejes cronoló</w:t>
                                  </w:r>
                                  <w:r>
                                    <w:rPr>
                                      <w:rStyle w:val="Ninguno"/>
                                      <w:rFonts w:ascii="Arial" w:eastAsia="Calibri" w:hAnsi="Arial" w:cs="Calibri"/>
                                      <w:sz w:val="20"/>
                                      <w:szCs w:val="20"/>
                                      <w:lang w:val="pt-PT"/>
                                    </w:rPr>
                                    <w:t xml:space="preserve">gicos. </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y entiende los preceptos del islam y las caracter</w:t>
                                  </w:r>
                                  <w:r>
                                    <w:rPr>
                                      <w:rStyle w:val="Ninguno"/>
                                      <w:rFonts w:ascii="Arial" w:eastAsia="Calibri" w:hAnsi="Arial" w:cs="Calibri"/>
                                      <w:sz w:val="20"/>
                                      <w:szCs w:val="20"/>
                                    </w:rPr>
                                    <w:t>í</w:t>
                                  </w:r>
                                  <w:r>
                                    <w:rPr>
                                      <w:rStyle w:val="Ninguno"/>
                                      <w:rFonts w:ascii="Arial" w:eastAsia="Calibri" w:hAnsi="Arial" w:cs="Calibri"/>
                                      <w:sz w:val="20"/>
                                      <w:szCs w:val="20"/>
                                      <w:lang w:val="pt-PT"/>
                                    </w:rPr>
                                    <w:t>sticas de esta religi</w:t>
                                  </w:r>
                                  <w:r>
                                    <w:rPr>
                                      <w:rStyle w:val="Ninguno"/>
                                      <w:rFonts w:ascii="Arial" w:eastAsia="Calibri" w:hAnsi="Arial" w:cs="Calibri"/>
                                      <w:sz w:val="20"/>
                                      <w:szCs w:val="20"/>
                                      <w:lang w:val="es-ES_tradnl"/>
                                    </w:rPr>
                                    <w:t>ó</w:t>
                                  </w:r>
                                  <w:r>
                                    <w:rPr>
                                      <w:rStyle w:val="Ninguno"/>
                                      <w:rFonts w:ascii="Arial" w:eastAsia="Calibri" w:hAnsi="Arial" w:cs="Calibri"/>
                                      <w:sz w:val="20"/>
                                      <w:szCs w:val="20"/>
                                    </w:rPr>
                                    <w:t>n.</w:t>
                                  </w:r>
                                </w:p>
                              </w:tc>
                            </w:tr>
                            <w:tr w:rsidR="009D20F5">
                              <w:trPr>
                                <w:trHeight w:val="73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6. Describir los aspectos sociales, económicos, administrativos y culturales de los territorios musulmanes.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 informe con las principales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(sociales, económicas, administrativas y culturales) de los pueblos musulmanes durante la Edad Media.</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E.A.Excelente: </w:t>
                                  </w: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Toma conciencia de la importancia del legado cient</w:t>
                                  </w:r>
                                  <w:r>
                                    <w:rPr>
                                      <w:rStyle w:val="Ninguno"/>
                                      <w:rFonts w:ascii="Arial" w:eastAsia="Calibri" w:hAnsi="Arial" w:cs="Calibri"/>
                                      <w:sz w:val="20"/>
                                      <w:szCs w:val="20"/>
                                    </w:rPr>
                                    <w:t>í</w:t>
                                  </w:r>
                                  <w:r>
                                    <w:rPr>
                                      <w:rStyle w:val="Ninguno"/>
                                      <w:rFonts w:ascii="Arial" w:eastAsia="Calibri" w:hAnsi="Arial" w:cs="Calibri"/>
                                      <w:sz w:val="20"/>
                                      <w:szCs w:val="20"/>
                                      <w:lang w:val="es-ES_tradnl"/>
                                    </w:rPr>
                                    <w:t>fico y cultural de la civilizació</w:t>
                                  </w:r>
                                  <w:r>
                                    <w:rPr>
                                      <w:rStyle w:val="Ninguno"/>
                                      <w:rFonts w:ascii="Arial" w:eastAsia="Calibri" w:hAnsi="Arial" w:cs="Calibri"/>
                                      <w:sz w:val="20"/>
                                      <w:szCs w:val="20"/>
                                    </w:rPr>
                                    <w:t>n islá</w:t>
                                  </w:r>
                                  <w:r>
                                    <w:rPr>
                                      <w:rStyle w:val="Ninguno"/>
                                      <w:rFonts w:ascii="Arial" w:eastAsia="Calibri" w:hAnsi="Arial" w:cs="Calibri"/>
                                      <w:sz w:val="20"/>
                                      <w:szCs w:val="20"/>
                                      <w:lang w:val="pt-PT"/>
                                    </w:rPr>
                                    <w:t>mica.</w:t>
                                  </w:r>
                                </w:p>
                              </w:tc>
                            </w:tr>
                            <w:tr w:rsidR="009D20F5">
                              <w:trPr>
                                <w:trHeight w:val="70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7. Explicar la organización feudal y sus consecuencias.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Caracteriza la econom</w:t>
                                  </w:r>
                                  <w:r>
                                    <w:rPr>
                                      <w:rStyle w:val="Ninguno"/>
                                      <w:rFonts w:ascii="Arial" w:eastAsia="Calibri" w:hAnsi="Arial" w:cs="Calibri"/>
                                      <w:sz w:val="20"/>
                                      <w:szCs w:val="20"/>
                                    </w:rPr>
                                    <w:t>í</w:t>
                                  </w:r>
                                  <w:r>
                                    <w:rPr>
                                      <w:rStyle w:val="Ninguno"/>
                                      <w:rFonts w:ascii="Arial" w:eastAsia="Calibri" w:hAnsi="Arial" w:cs="Calibri"/>
                                      <w:sz w:val="20"/>
                                      <w:szCs w:val="20"/>
                                      <w:lang w:val="es-ES_tradnl"/>
                                    </w:rPr>
                                    <w:t>a y la sociedad feudal insistiendo en los v</w:t>
                                  </w:r>
                                  <w:r>
                                    <w:rPr>
                                      <w:rStyle w:val="Ninguno"/>
                                      <w:rFonts w:ascii="Arial" w:eastAsia="Calibri" w:hAnsi="Arial" w:cs="Calibri"/>
                                      <w:sz w:val="20"/>
                                      <w:szCs w:val="20"/>
                                    </w:rPr>
                                    <w:t>í</w:t>
                                  </w:r>
                                  <w:r>
                                    <w:rPr>
                                      <w:rStyle w:val="Ninguno"/>
                                      <w:rFonts w:ascii="Arial" w:eastAsia="Calibri" w:hAnsi="Arial" w:cs="Calibri"/>
                                      <w:sz w:val="20"/>
                                      <w:szCs w:val="20"/>
                                      <w:lang w:val="es-ES_tradnl"/>
                                    </w:rPr>
                                    <w:t>nculos de dependencia entre señores y campesinos.</w:t>
                                  </w:r>
                                </w:p>
                              </w:tc>
                            </w:tr>
                            <w:tr w:rsidR="009D20F5">
                              <w:trPr>
                                <w:trHeight w:val="469"/>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7.2.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la organizació</w:t>
                                  </w:r>
                                  <w:r>
                                    <w:rPr>
                                      <w:rStyle w:val="Ninguno"/>
                                      <w:rFonts w:ascii="Arial" w:eastAsia="Calibri" w:hAnsi="Arial" w:cs="Calibri"/>
                                      <w:sz w:val="20"/>
                                      <w:szCs w:val="20"/>
                                    </w:rPr>
                                    <w:t>n de un feudo.</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7.3.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Se</w:t>
                                  </w:r>
                                  <w:r>
                                    <w:rPr>
                                      <w:rStyle w:val="Ninguno"/>
                                      <w:rFonts w:ascii="Arial" w:eastAsia="Calibri" w:hAnsi="Arial" w:cs="Calibri"/>
                                      <w:sz w:val="20"/>
                                      <w:szCs w:val="20"/>
                                      <w:lang w:val="es-ES_tradnl"/>
                                    </w:rPr>
                                    <w:t>ñala las limitaciones de las monarqu</w:t>
                                  </w:r>
                                  <w:r>
                                    <w:rPr>
                                      <w:rStyle w:val="Ninguno"/>
                                      <w:rFonts w:ascii="Arial" w:eastAsia="Calibri" w:hAnsi="Arial" w:cs="Calibri"/>
                                      <w:sz w:val="20"/>
                                      <w:szCs w:val="20"/>
                                    </w:rPr>
                                    <w:t>í</w:t>
                                  </w:r>
                                  <w:r>
                                    <w:rPr>
                                      <w:rStyle w:val="Ninguno"/>
                                      <w:rFonts w:ascii="Arial" w:eastAsia="Calibri" w:hAnsi="Arial" w:cs="Calibri"/>
                                      <w:sz w:val="20"/>
                                      <w:szCs w:val="20"/>
                                      <w:lang w:val="pt-PT"/>
                                    </w:rPr>
                                    <w:t>as feudales.</w:t>
                                  </w:r>
                                </w:p>
                              </w:tc>
                            </w:tr>
                            <w:tr w:rsidR="009D20F5">
                              <w:trPr>
                                <w:trHeight w:val="48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8. Reflexionar sobre el concepto de cristiandad y la importancia de la Iglesia en la historia medieval.</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8.1.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Entiende el concepto de cristiandad y la importancia de la Iglesia en la Edad Media.</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8.2.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 jerarqu</w:t>
                                  </w:r>
                                  <w:r>
                                    <w:rPr>
                                      <w:rStyle w:val="Ninguno"/>
                                      <w:rFonts w:ascii="Arial" w:eastAsia="Calibri" w:hAnsi="Arial" w:cs="Calibri"/>
                                      <w:sz w:val="20"/>
                                      <w:szCs w:val="20"/>
                                    </w:rPr>
                                    <w:t>í</w:t>
                                  </w:r>
                                  <w:r>
                                    <w:rPr>
                                      <w:rStyle w:val="Ninguno"/>
                                      <w:rFonts w:ascii="Arial" w:eastAsia="Calibri" w:hAnsi="Arial" w:cs="Calibri"/>
                                      <w:sz w:val="20"/>
                                      <w:szCs w:val="20"/>
                                      <w:lang w:val="es-ES_tradnl"/>
                                    </w:rPr>
                                    <w:t>a eclesi</w:t>
                                  </w:r>
                                  <w:r>
                                    <w:rPr>
                                      <w:rStyle w:val="Ninguno"/>
                                      <w:rFonts w:ascii="Arial" w:eastAsia="Calibri" w:hAnsi="Arial" w:cs="Calibri"/>
                                      <w:sz w:val="20"/>
                                      <w:szCs w:val="20"/>
                                    </w:rPr>
                                    <w:t>á</w:t>
                                  </w:r>
                                  <w:r>
                                    <w:rPr>
                                      <w:rStyle w:val="Ninguno"/>
                                      <w:rFonts w:ascii="Arial" w:eastAsia="Calibri" w:hAnsi="Arial" w:cs="Calibri"/>
                                      <w:sz w:val="20"/>
                                      <w:szCs w:val="20"/>
                                      <w:lang w:val="es-ES_tradnl"/>
                                    </w:rPr>
                                    <w:t>stica y su importancia en el sistema feudal.</w:t>
                                  </w:r>
                                </w:p>
                              </w:tc>
                            </w:tr>
                            <w:tr w:rsidR="009D20F5">
                              <w:trPr>
                                <w:trHeight w:val="480"/>
                              </w:trPr>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9. Conocer el nacimiento y evolución política de Al-Ándalus.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9.1.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Relata el origen de Al-</w:t>
                                  </w:r>
                                  <w:r>
                                    <w:rPr>
                                      <w:rStyle w:val="Ninguno"/>
                                      <w:rFonts w:ascii="Arial" w:eastAsia="Calibri" w:hAnsi="Arial" w:cs="Calibri"/>
                                      <w:sz w:val="20"/>
                                      <w:szCs w:val="20"/>
                                    </w:rPr>
                                    <w:t>Á</w:t>
                                  </w:r>
                                  <w:r>
                                    <w:rPr>
                                      <w:rStyle w:val="Ninguno"/>
                                      <w:rFonts w:ascii="Arial" w:eastAsia="Calibri" w:hAnsi="Arial" w:cs="Calibri"/>
                                      <w:sz w:val="20"/>
                                      <w:szCs w:val="20"/>
                                      <w:lang w:val="es-ES_tradnl"/>
                                    </w:rPr>
                                    <w:t>ndalus y su evolución, utilizando el comentario de mapas, textos y ejes cronoló</w:t>
                                  </w:r>
                                  <w:r>
                                    <w:rPr>
                                      <w:rStyle w:val="Ninguno"/>
                                      <w:rFonts w:ascii="Arial" w:eastAsia="Calibri" w:hAnsi="Arial" w:cs="Calibri"/>
                                      <w:sz w:val="20"/>
                                      <w:szCs w:val="20"/>
                                      <w:lang w:val="pt-PT"/>
                                    </w:rPr>
                                    <w:t>gicos.</w:t>
                                  </w:r>
                                </w:p>
                              </w:tc>
                            </w:tr>
                            <w:tr w:rsidR="009D20F5">
                              <w:trPr>
                                <w:trHeight w:val="48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10. Reconocer los rasgos administrativos, sociales, económicos y culturales de Al-Ándalus.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10.1.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informe con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administrativas, sociales, económicas y culturales de Al-</w:t>
                                  </w:r>
                                  <w:r>
                                    <w:rPr>
                                      <w:rStyle w:val="Ninguno"/>
                                      <w:rFonts w:ascii="Arial" w:eastAsia="Calibri" w:hAnsi="Arial" w:cs="Calibri"/>
                                      <w:sz w:val="20"/>
                                      <w:szCs w:val="20"/>
                                    </w:rPr>
                                    <w:t>Ándalus.</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10.2.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Demuestra la importancia de Al-</w:t>
                                  </w:r>
                                  <w:r>
                                    <w:rPr>
                                      <w:rStyle w:val="Ninguno"/>
                                      <w:rFonts w:ascii="Arial" w:eastAsia="Calibri" w:hAnsi="Arial" w:cs="Calibri"/>
                                      <w:sz w:val="20"/>
                                      <w:szCs w:val="20"/>
                                    </w:rPr>
                                    <w:t>Á</w:t>
                                  </w:r>
                                  <w:r>
                                    <w:rPr>
                                      <w:rStyle w:val="Ninguno"/>
                                      <w:rFonts w:ascii="Arial" w:eastAsia="Calibri" w:hAnsi="Arial" w:cs="Calibri"/>
                                      <w:sz w:val="20"/>
                                      <w:szCs w:val="20"/>
                                      <w:lang w:val="es-ES_tradnl"/>
                                    </w:rPr>
                                    <w:t>ndalus en la Edad Media.</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E.A.Excelente: </w:t>
                                  </w:r>
                                  <w:r>
                                    <w:rPr>
                                      <w:rStyle w:val="Ninguno"/>
                                      <w:rFonts w:ascii="Arial" w:eastAsia="Calibri" w:hAnsi="Arial" w:cs="Calibri"/>
                                      <w:sz w:val="20"/>
                                      <w:szCs w:val="20"/>
                                    </w:rPr>
                                    <w:t>10.3.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Evalú</w:t>
                                  </w:r>
                                  <w:r>
                                    <w:rPr>
                                      <w:rStyle w:val="Ninguno"/>
                                      <w:rFonts w:ascii="Arial" w:eastAsia="Calibri" w:hAnsi="Arial" w:cs="Calibri"/>
                                      <w:sz w:val="20"/>
                                      <w:szCs w:val="20"/>
                                      <w:lang w:val="es-ES_tradnl"/>
                                    </w:rPr>
                                    <w:t>a la influencia de Al-</w:t>
                                  </w:r>
                                  <w:r>
                                    <w:rPr>
                                      <w:rStyle w:val="Ninguno"/>
                                      <w:rFonts w:ascii="Arial" w:eastAsia="Calibri" w:hAnsi="Arial" w:cs="Calibri"/>
                                      <w:sz w:val="20"/>
                                      <w:szCs w:val="20"/>
                                    </w:rPr>
                                    <w:t>Á</w:t>
                                  </w:r>
                                  <w:r>
                                    <w:rPr>
                                      <w:rStyle w:val="Ninguno"/>
                                      <w:rFonts w:ascii="Arial" w:eastAsia="Calibri" w:hAnsi="Arial" w:cs="Calibri"/>
                                      <w:sz w:val="20"/>
                                      <w:szCs w:val="20"/>
                                      <w:lang w:val="es-ES_tradnl"/>
                                    </w:rPr>
                                    <w:t>ndalus en la configuración de la cultura españ</w:t>
                                  </w:r>
                                  <w:r>
                                    <w:rPr>
                                      <w:rStyle w:val="Ninguno"/>
                                      <w:rFonts w:ascii="Arial" w:eastAsia="Calibri" w:hAnsi="Arial" w:cs="Calibri"/>
                                      <w:sz w:val="20"/>
                                      <w:szCs w:val="20"/>
                                      <w:lang w:val="it-IT"/>
                                    </w:rPr>
                                    <w:t>ola.</w:t>
                                  </w:r>
                                </w:p>
                              </w:tc>
                            </w:tr>
                            <w:tr w:rsidR="009D20F5">
                              <w:trPr>
                                <w:trHeight w:val="743"/>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11. Entender el proceso de las conquistas y la repoblación de los reinos cristianos en la Península Ibérica y sus relaciones con Al-Ándalus.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mapas y ejes cronológicos que describen el nacimiento de los primeros n</w:t>
                                  </w:r>
                                  <w:r>
                                    <w:rPr>
                                      <w:rStyle w:val="Ninguno"/>
                                      <w:rFonts w:ascii="Arial" w:eastAsia="Calibri" w:hAnsi="Arial" w:cs="Calibri"/>
                                      <w:sz w:val="20"/>
                                      <w:szCs w:val="20"/>
                                    </w:rPr>
                                    <w:t>ú</w:t>
                                  </w:r>
                                  <w:r>
                                    <w:rPr>
                                      <w:rStyle w:val="Ninguno"/>
                                      <w:rFonts w:ascii="Arial" w:eastAsia="Calibri" w:hAnsi="Arial" w:cs="Calibri"/>
                                      <w:sz w:val="20"/>
                                      <w:szCs w:val="20"/>
                                      <w:lang w:val="es-ES_tradnl"/>
                                    </w:rPr>
                                    <w:t>cleos cristianos y los procesos de conquista y repoblación cristianas en la Pen</w:t>
                                  </w:r>
                                  <w:r>
                                    <w:rPr>
                                      <w:rStyle w:val="Ninguno"/>
                                      <w:rFonts w:ascii="Arial" w:eastAsia="Calibri" w:hAnsi="Arial" w:cs="Calibri"/>
                                      <w:sz w:val="20"/>
                                      <w:szCs w:val="20"/>
                                    </w:rPr>
                                    <w:t>í</w:t>
                                  </w:r>
                                  <w:r>
                                    <w:rPr>
                                      <w:rStyle w:val="Ninguno"/>
                                      <w:rFonts w:ascii="Arial" w:eastAsia="Calibri" w:hAnsi="Arial" w:cs="Calibri"/>
                                      <w:sz w:val="20"/>
                                      <w:szCs w:val="20"/>
                                      <w:lang w:val="es-ES_tradnl"/>
                                    </w:rPr>
                                    <w:t>nsula Ib</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rica.</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11.2.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Justifica la influencia de la repoblación en la configuración territorial y administrativa de Españ</w:t>
                                  </w:r>
                                  <w:r>
                                    <w:rPr>
                                      <w:rStyle w:val="Ninguno"/>
                                      <w:rFonts w:ascii="Arial" w:eastAsia="Calibri" w:hAnsi="Arial" w:cs="Calibri"/>
                                      <w:sz w:val="20"/>
                                      <w:szCs w:val="20"/>
                                      <w:lang w:val="it-IT"/>
                                    </w:rPr>
                                    <w:t>a.</w:t>
                                  </w:r>
                                </w:p>
                              </w:tc>
                            </w:tr>
                            <w:tr w:rsidR="009D20F5">
                              <w:trPr>
                                <w:trHeight w:val="70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Conoce el papel y la influencia de las </w:t>
                                  </w:r>
                                  <w:r>
                                    <w:rPr>
                                      <w:rStyle w:val="Ninguno"/>
                                      <w:rFonts w:ascii="Arial" w:eastAsia="Calibri" w:hAnsi="Arial" w:cs="Calibri"/>
                                      <w:sz w:val="20"/>
                                      <w:szCs w:val="20"/>
                                    </w:rPr>
                                    <w:t>Ó</w:t>
                                  </w:r>
                                  <w:r>
                                    <w:rPr>
                                      <w:rStyle w:val="Ninguno"/>
                                      <w:rFonts w:ascii="Arial" w:eastAsia="Calibri" w:hAnsi="Arial" w:cs="Calibri"/>
                                      <w:sz w:val="20"/>
                                      <w:szCs w:val="20"/>
                                      <w:lang w:val="es-ES_tradnl"/>
                                    </w:rPr>
                                    <w:t>rdenes Militares durante la Edad Media en el territorio de la actual Castilla la Mancha.</w:t>
                                  </w:r>
                                </w:p>
                              </w:tc>
                            </w:tr>
                            <w:tr w:rsidR="009D20F5">
                              <w:trPr>
                                <w:trHeight w:val="26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11.4.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Reflexiona sobre el concepto de Reconquista. </w:t>
                                  </w:r>
                                </w:p>
                              </w:tc>
                            </w:tr>
                          </w:tbl>
                          <w:p w:rsidR="009D20F5" w:rsidRDefault="009D20F5"/>
                        </w:txbxContent>
                      </wps:txbx>
                      <wps:bodyPr lIns="0" tIns="0" rIns="0" bIns="0">
                        <a:spAutoFit/>
                      </wps:bodyPr>
                    </wps:wsp>
                  </a:graphicData>
                </a:graphic>
              </wp:anchor>
            </w:drawing>
          </mc:Choice>
          <mc:Fallback>
            <w:pict>
              <v:rect id="_x0000_s1028" style="position:absolute;left:0;text-align:left;margin-left:33pt;margin-top:73.05pt;width:551pt;height:748.3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q0lgEAABsDAAAOAAAAZHJzL2Uyb0RvYy54bWysUsGO2yAQvVfqPyDujZ1sullbcVYrrbaq&#10;VLUrbfsBGENMZRg0sLHz9x2wk63aW9ULzADz5r037O8nO7CTwmDANXy9KjlTTkJn3LHhP74/fbjj&#10;LEThOjGAUw0/q8DvD+/f7Udfqw30MHQKGYG4UI++4X2Mvi6KIHtlRViBV44uNaAVkVI8Fh2KkdDt&#10;UGzK8rYYATuPIFUIdPo4X/JDxtdayfhN66AiGxpO3GJeMa9tWovDXtRHFL43cqEh/oGFFcZR0yvU&#10;o4iCvaL5C8oaiRBAx5UEW4DWRqqsgdSsyz/UvPTCq6yFzAn+alP4f7Dy6+kZmeloduXuZrdd3212&#10;nDlhaVYzuweMDNqf5GQya/ShppoX/4xLFihMyieNNu1UxaZs8PlqsJoik3R4W1W76qbiTNJd9bHc&#10;luU2oRZv5R5D/KTAshQ0HFPfBCtOX0Kcn16eUF2iMxNIUZzaKWvZXKi20J1J3/DZkWdp/pcAL0G7&#10;BKlH8A+vEZ5M7pMA5/KlD00gM11+Sxrx73l+9fanD78AAAD//wMAUEsDBBQABgAIAAAAIQC5pLOB&#10;4AAAAAwBAAAPAAAAZHJzL2Rvd25yZXYueG1sTI9BT8MwDIXvSPyHyEhc0Ja2mqLSNZ0Q0m5IaIUD&#10;3LLGtIXGqZpsLfx6vBPc7Oen5++Vu8UN4oxT6D1pSNcJCKTG255aDa8v+1UOIkRD1gyeUMM3BthV&#10;11elKayf6YDnOraCQygURkMX41hIGZoOnQlrPyLx7cNPzkRep1baycwc7gaZJYmSzvTEHzoz4mOH&#10;zVd9chr2z2890o883N3ns/9ssve6exq1vr1ZHrYgIi7xzwwXfEaHipmO/kQ2iEGDUlwlsr5RKYiL&#10;IVU5S0ee1CbLQVal/F+i+gUAAP//AwBQSwECLQAUAAYACAAAACEAtoM4kv4AAADhAQAAEwAAAAAA&#10;AAAAAAAAAAAAAAAAW0NvbnRlbnRfVHlwZXNdLnhtbFBLAQItABQABgAIAAAAIQA4/SH/1gAAAJQB&#10;AAALAAAAAAAAAAAAAAAAAC8BAABfcmVscy8ucmVsc1BLAQItABQABgAIAAAAIQBdJkq0lgEAABsD&#10;AAAOAAAAAAAAAAAAAAAAAC4CAABkcnMvZTJvRG9jLnhtbFBLAQItABQABgAIAAAAIQC5pLOB4AAA&#10;AAwBAAAPAAAAAAAAAAAAAAAAAPADAABkcnMvZG93bnJldi54bWxQSwUGAAAAAAQABADzAAAA/QQA&#10;AAAA&#10;" filled="f" stroked="f">
                <v:textbox style="mso-fit-shape-to-text:t" inset="0,0,0,0">
                  <w:txbxContent>
                    <w:tbl>
                      <w:tblPr>
                        <w:tblStyle w:val="TableNormal"/>
                        <w:tblW w:w="1100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572"/>
                        <w:gridCol w:w="6428"/>
                      </w:tblGrid>
                      <w:tr w:rsidR="009D20F5">
                        <w:trPr>
                          <w:trHeight w:val="234"/>
                        </w:trPr>
                        <w:tc>
                          <w:tcPr>
                            <w:tcW w:w="11000" w:type="dxa"/>
                            <w:gridSpan w:val="2"/>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40" w:type="dxa"/>
                              <w:right w:w="40" w:type="dxa"/>
                            </w:tcMar>
                            <w:vAlign w:val="center"/>
                          </w:tcPr>
                          <w:p w:rsidR="009D20F5" w:rsidRDefault="009D20F5">
                            <w:pPr>
                              <w:pStyle w:val="Estilodetabla2"/>
                              <w:jc w:val="center"/>
                            </w:pPr>
                            <w:r>
                              <w:rPr>
                                <w:rFonts w:ascii="Arial" w:hAnsi="Arial"/>
                                <w:b/>
                                <w:bCs/>
                              </w:rPr>
                              <w:t>Bloque 3. Edad Media</w:t>
                            </w:r>
                          </w:p>
                        </w:tc>
                      </w:tr>
                      <w:tr w:rsidR="009D20F5">
                        <w:trPr>
                          <w:trHeight w:val="73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 Distinguir la nueva situación económica, social, política y cultural de los reinos germánicos.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Compara las formas de vida (en diversos aspectos) del Imperio Romano con las de los reinos germ</w:t>
                            </w:r>
                            <w:r>
                              <w:rPr>
                                <w:rStyle w:val="Ninguno"/>
                                <w:rFonts w:ascii="Arial" w:eastAsia="Calibri" w:hAnsi="Arial" w:cs="Calibri"/>
                                <w:sz w:val="20"/>
                                <w:szCs w:val="20"/>
                              </w:rPr>
                              <w:t>á</w:t>
                            </w:r>
                            <w:r>
                              <w:rPr>
                                <w:rStyle w:val="Ninguno"/>
                                <w:rFonts w:ascii="Arial" w:eastAsia="Calibri" w:hAnsi="Arial" w:cs="Calibri"/>
                                <w:sz w:val="20"/>
                                <w:szCs w:val="20"/>
                                <w:lang w:val="es-ES_tradnl"/>
                              </w:rPr>
                              <w:t>nicos y los sit</w:t>
                            </w:r>
                            <w:r>
                              <w:rPr>
                                <w:rStyle w:val="Ninguno"/>
                                <w:rFonts w:ascii="Arial" w:eastAsia="Calibri" w:hAnsi="Arial" w:cs="Calibri"/>
                                <w:sz w:val="20"/>
                                <w:szCs w:val="20"/>
                              </w:rPr>
                              <w:t>ú</w:t>
                            </w:r>
                            <w:r>
                              <w:rPr>
                                <w:rStyle w:val="Ninguno"/>
                                <w:rFonts w:ascii="Arial" w:eastAsia="Calibri" w:hAnsi="Arial" w:cs="Calibri"/>
                                <w:sz w:val="20"/>
                                <w:szCs w:val="20"/>
                                <w:lang w:val="es-ES_tradnl"/>
                              </w:rPr>
                              <w:t>a en un mapa.</w:t>
                            </w:r>
                          </w:p>
                        </w:tc>
                      </w:tr>
                      <w:tr w:rsidR="009D20F5">
                        <w:trPr>
                          <w:trHeight w:val="469"/>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 evolució</w:t>
                            </w:r>
                            <w:r>
                              <w:rPr>
                                <w:rStyle w:val="Ninguno"/>
                                <w:rFonts w:ascii="Arial" w:eastAsia="Calibri" w:hAnsi="Arial" w:cs="Calibri"/>
                                <w:sz w:val="20"/>
                                <w:szCs w:val="20"/>
                              </w:rPr>
                              <w:t>n polí</w:t>
                            </w:r>
                            <w:r>
                              <w:rPr>
                                <w:rStyle w:val="Ninguno"/>
                                <w:rFonts w:ascii="Arial" w:eastAsia="Calibri" w:hAnsi="Arial" w:cs="Calibri"/>
                                <w:sz w:val="20"/>
                                <w:szCs w:val="20"/>
                                <w:lang w:val="it-IT"/>
                              </w:rPr>
                              <w:t>tica del reino visigodo.</w:t>
                            </w:r>
                          </w:p>
                        </w:tc>
                      </w:tr>
                      <w:tr w:rsidR="009D20F5">
                        <w:trPr>
                          <w:trHeight w:val="469"/>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Aprecia el patrimonio art</w:t>
                            </w:r>
                            <w:r>
                              <w:rPr>
                                <w:rStyle w:val="Ninguno"/>
                                <w:rFonts w:ascii="Arial" w:eastAsia="Calibri" w:hAnsi="Arial" w:cs="Calibri"/>
                                <w:sz w:val="20"/>
                                <w:szCs w:val="20"/>
                              </w:rPr>
                              <w:t>í</w:t>
                            </w:r>
                            <w:r>
                              <w:rPr>
                                <w:rStyle w:val="Ninguno"/>
                                <w:rFonts w:ascii="Arial" w:eastAsia="Calibri" w:hAnsi="Arial" w:cs="Calibri"/>
                                <w:sz w:val="20"/>
                                <w:szCs w:val="20"/>
                                <w:lang w:val="es-ES_tradnl"/>
                              </w:rPr>
                              <w:t>stico y cultural visigodo.</w:t>
                            </w:r>
                          </w:p>
                        </w:tc>
                      </w:tr>
                      <w:tr w:rsidR="009D20F5">
                        <w:trPr>
                          <w:trHeight w:val="48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 xml:space="preserve">2. Caracterizar la Alta Edad Media en Europa reconociendo la dificultad de la falta de fuentes históricas en este período. </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Utiliza las fuentes históricas y entiende los l</w:t>
                            </w:r>
                            <w:r>
                              <w:rPr>
                                <w:rStyle w:val="Ninguno"/>
                                <w:rFonts w:ascii="Arial" w:eastAsia="Calibri" w:hAnsi="Arial" w:cs="Calibri"/>
                                <w:sz w:val="20"/>
                                <w:szCs w:val="20"/>
                              </w:rPr>
                              <w:t>í</w:t>
                            </w:r>
                            <w:r>
                              <w:rPr>
                                <w:rStyle w:val="Ninguno"/>
                                <w:rFonts w:ascii="Arial" w:eastAsia="Calibri" w:hAnsi="Arial" w:cs="Calibri"/>
                                <w:sz w:val="20"/>
                                <w:szCs w:val="20"/>
                                <w:lang w:val="es-ES_tradnl"/>
                              </w:rPr>
                              <w:t xml:space="preserve">mites de lo que se puede escribir sobre el pasado. </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Reflexiona sobre la ruptura o continuidad entre el mundo romano y el mundo altomedieval.</w:t>
                            </w:r>
                          </w:p>
                        </w:tc>
                      </w:tr>
                      <w:tr w:rsidR="009D20F5">
                        <w:trPr>
                          <w:trHeight w:val="926"/>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3. Comprender el nacimiento, desarrollo y fin del Imperio Bizantino y sus principales características políticas, sociales, económicas y culturales.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Expone, utilizando diversas fuentes, los acontecimientos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importantes y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fundamentales del Imperio Bizantino incidiendo en sus relaciones con el resto de territorios europeos y mediterr</w:t>
                            </w:r>
                            <w:r>
                              <w:rPr>
                                <w:rStyle w:val="Ninguno"/>
                                <w:rFonts w:ascii="Arial" w:eastAsia="Calibri" w:hAnsi="Arial" w:cs="Calibri"/>
                                <w:sz w:val="20"/>
                                <w:szCs w:val="20"/>
                              </w:rPr>
                              <w:t>á</w:t>
                            </w:r>
                            <w:r>
                              <w:rPr>
                                <w:rStyle w:val="Ninguno"/>
                                <w:rFonts w:ascii="Arial" w:eastAsia="Calibri" w:hAnsi="Arial" w:cs="Calibri"/>
                                <w:sz w:val="20"/>
                                <w:szCs w:val="20"/>
                                <w:lang w:val="pt-PT"/>
                              </w:rPr>
                              <w:t>neos.</w:t>
                            </w:r>
                          </w:p>
                        </w:tc>
                      </w:tr>
                      <w:tr w:rsidR="009D20F5">
                        <w:trPr>
                          <w:trHeight w:val="469"/>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E.A.Excelente: </w:t>
                            </w:r>
                            <w:r>
                              <w:rPr>
                                <w:rStyle w:val="Ninguno"/>
                                <w:rFonts w:ascii="Arial" w:eastAsia="Calibri" w:hAnsi="Arial" w:cs="Calibri"/>
                                <w:sz w:val="20"/>
                                <w:szCs w:val="20"/>
                              </w:rPr>
                              <w:t>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Razona el valor de la cultura y el arte bizantino.</w:t>
                            </w:r>
                          </w:p>
                        </w:tc>
                      </w:tr>
                      <w:tr w:rsidR="009D20F5">
                        <w:trPr>
                          <w:trHeight w:val="48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4. Considerar el Imperio Carolingio como un enlace entre el Imperio Romano y los futuros intentos de integración europea.</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4.1.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Expresa brevemente los hitos y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de dicho imperio y lo ubica espacial y cronoló</w:t>
                            </w:r>
                            <w:r>
                              <w:rPr>
                                <w:rStyle w:val="Ninguno"/>
                                <w:rFonts w:ascii="Arial" w:eastAsia="Calibri" w:hAnsi="Arial" w:cs="Calibri"/>
                                <w:sz w:val="20"/>
                                <w:szCs w:val="20"/>
                                <w:lang w:val="pt-PT"/>
                              </w:rPr>
                              <w:t>gicamente.</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4.2.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Valora el Imperio Carolingio como una secuela del Imperio Romano y la corte de Aquisgr</w:t>
                            </w:r>
                            <w:r>
                              <w:rPr>
                                <w:rStyle w:val="Ninguno"/>
                                <w:rFonts w:ascii="Arial" w:eastAsia="Calibri" w:hAnsi="Arial" w:cs="Calibri"/>
                                <w:sz w:val="20"/>
                                <w:szCs w:val="20"/>
                              </w:rPr>
                              <w:t>á</w:t>
                            </w:r>
                            <w:r>
                              <w:rPr>
                                <w:rStyle w:val="Ninguno"/>
                                <w:rFonts w:ascii="Arial" w:eastAsia="Calibri" w:hAnsi="Arial" w:cs="Calibri"/>
                                <w:sz w:val="20"/>
                                <w:szCs w:val="20"/>
                                <w:lang w:val="es-ES_tradnl"/>
                              </w:rPr>
                              <w:t>n como un referente cultural.</w:t>
                            </w:r>
                          </w:p>
                        </w:tc>
                      </w:tr>
                      <w:tr w:rsidR="009D20F5">
                        <w:trPr>
                          <w:trHeight w:val="48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5. Analizar el nacimiento del islam y la evolución política de los territorios musulmanes.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5.1.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Expone los or</w:t>
                            </w:r>
                            <w:r>
                              <w:rPr>
                                <w:rStyle w:val="Ninguno"/>
                                <w:rFonts w:ascii="Arial" w:eastAsia="Calibri" w:hAnsi="Arial" w:cs="Calibri"/>
                                <w:sz w:val="20"/>
                                <w:szCs w:val="20"/>
                              </w:rPr>
                              <w:t>í</w:t>
                            </w:r>
                            <w:r>
                              <w:rPr>
                                <w:rStyle w:val="Ninguno"/>
                                <w:rFonts w:ascii="Arial" w:eastAsia="Calibri" w:hAnsi="Arial" w:cs="Calibri"/>
                                <w:sz w:val="20"/>
                                <w:szCs w:val="20"/>
                                <w:lang w:val="es-ES_tradnl"/>
                              </w:rPr>
                              <w:t>genes del Islam, expansión y evolució</w:t>
                            </w:r>
                            <w:r>
                              <w:rPr>
                                <w:rStyle w:val="Ninguno"/>
                                <w:rFonts w:ascii="Arial" w:eastAsia="Calibri" w:hAnsi="Arial" w:cs="Calibri"/>
                                <w:sz w:val="20"/>
                                <w:szCs w:val="20"/>
                                <w:lang w:val="en-US"/>
                              </w:rPr>
                              <w:t>n a trav</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s de mapas y ejes cronoló</w:t>
                            </w:r>
                            <w:r>
                              <w:rPr>
                                <w:rStyle w:val="Ninguno"/>
                                <w:rFonts w:ascii="Arial" w:eastAsia="Calibri" w:hAnsi="Arial" w:cs="Calibri"/>
                                <w:sz w:val="20"/>
                                <w:szCs w:val="20"/>
                                <w:lang w:val="pt-PT"/>
                              </w:rPr>
                              <w:t xml:space="preserve">gicos. </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5.2.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Conoce y entiende los preceptos del islam y las caracter</w:t>
                            </w:r>
                            <w:r>
                              <w:rPr>
                                <w:rStyle w:val="Ninguno"/>
                                <w:rFonts w:ascii="Arial" w:eastAsia="Calibri" w:hAnsi="Arial" w:cs="Calibri"/>
                                <w:sz w:val="20"/>
                                <w:szCs w:val="20"/>
                              </w:rPr>
                              <w:t>í</w:t>
                            </w:r>
                            <w:r>
                              <w:rPr>
                                <w:rStyle w:val="Ninguno"/>
                                <w:rFonts w:ascii="Arial" w:eastAsia="Calibri" w:hAnsi="Arial" w:cs="Calibri"/>
                                <w:sz w:val="20"/>
                                <w:szCs w:val="20"/>
                                <w:lang w:val="pt-PT"/>
                              </w:rPr>
                              <w:t>sticas de esta religi</w:t>
                            </w:r>
                            <w:r>
                              <w:rPr>
                                <w:rStyle w:val="Ninguno"/>
                                <w:rFonts w:ascii="Arial" w:eastAsia="Calibri" w:hAnsi="Arial" w:cs="Calibri"/>
                                <w:sz w:val="20"/>
                                <w:szCs w:val="20"/>
                                <w:lang w:val="es-ES_tradnl"/>
                              </w:rPr>
                              <w:t>ó</w:t>
                            </w:r>
                            <w:r>
                              <w:rPr>
                                <w:rStyle w:val="Ninguno"/>
                                <w:rFonts w:ascii="Arial" w:eastAsia="Calibri" w:hAnsi="Arial" w:cs="Calibri"/>
                                <w:sz w:val="20"/>
                                <w:szCs w:val="20"/>
                              </w:rPr>
                              <w:t>n.</w:t>
                            </w:r>
                          </w:p>
                        </w:tc>
                      </w:tr>
                      <w:tr w:rsidR="009D20F5">
                        <w:trPr>
                          <w:trHeight w:val="73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6. Describir los aspectos sociales, económicos, administrativos y culturales de los territorios musulmanes.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6.1.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Redacta un informe con las principales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(sociales, económicas, administrativas y culturales) de los pueblos musulmanes durante la Edad Media.</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E.A.Excelente: </w:t>
                            </w:r>
                            <w:r>
                              <w:rPr>
                                <w:rStyle w:val="Ninguno"/>
                                <w:rFonts w:ascii="Arial" w:eastAsia="Calibri" w:hAnsi="Arial" w:cs="Calibri"/>
                                <w:sz w:val="20"/>
                                <w:szCs w:val="20"/>
                              </w:rPr>
                              <w:t>6.2.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Toma conciencia de la importancia del legado cient</w:t>
                            </w:r>
                            <w:r>
                              <w:rPr>
                                <w:rStyle w:val="Ninguno"/>
                                <w:rFonts w:ascii="Arial" w:eastAsia="Calibri" w:hAnsi="Arial" w:cs="Calibri"/>
                                <w:sz w:val="20"/>
                                <w:szCs w:val="20"/>
                              </w:rPr>
                              <w:t>í</w:t>
                            </w:r>
                            <w:r>
                              <w:rPr>
                                <w:rStyle w:val="Ninguno"/>
                                <w:rFonts w:ascii="Arial" w:eastAsia="Calibri" w:hAnsi="Arial" w:cs="Calibri"/>
                                <w:sz w:val="20"/>
                                <w:szCs w:val="20"/>
                                <w:lang w:val="es-ES_tradnl"/>
                              </w:rPr>
                              <w:t>fico y cultural de la civilizació</w:t>
                            </w:r>
                            <w:r>
                              <w:rPr>
                                <w:rStyle w:val="Ninguno"/>
                                <w:rFonts w:ascii="Arial" w:eastAsia="Calibri" w:hAnsi="Arial" w:cs="Calibri"/>
                                <w:sz w:val="20"/>
                                <w:szCs w:val="20"/>
                              </w:rPr>
                              <w:t>n islá</w:t>
                            </w:r>
                            <w:r>
                              <w:rPr>
                                <w:rStyle w:val="Ninguno"/>
                                <w:rFonts w:ascii="Arial" w:eastAsia="Calibri" w:hAnsi="Arial" w:cs="Calibri"/>
                                <w:sz w:val="20"/>
                                <w:szCs w:val="20"/>
                                <w:lang w:val="pt-PT"/>
                              </w:rPr>
                              <w:t>mica.</w:t>
                            </w:r>
                          </w:p>
                        </w:tc>
                      </w:tr>
                      <w:tr w:rsidR="009D20F5">
                        <w:trPr>
                          <w:trHeight w:val="70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7. Explicar la organización feudal y sus consecuencias.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7.1.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Caracteriza la econom</w:t>
                            </w:r>
                            <w:r>
                              <w:rPr>
                                <w:rStyle w:val="Ninguno"/>
                                <w:rFonts w:ascii="Arial" w:eastAsia="Calibri" w:hAnsi="Arial" w:cs="Calibri"/>
                                <w:sz w:val="20"/>
                                <w:szCs w:val="20"/>
                              </w:rPr>
                              <w:t>í</w:t>
                            </w:r>
                            <w:r>
                              <w:rPr>
                                <w:rStyle w:val="Ninguno"/>
                                <w:rFonts w:ascii="Arial" w:eastAsia="Calibri" w:hAnsi="Arial" w:cs="Calibri"/>
                                <w:sz w:val="20"/>
                                <w:szCs w:val="20"/>
                                <w:lang w:val="es-ES_tradnl"/>
                              </w:rPr>
                              <w:t>a y la sociedad feudal insistiendo en los v</w:t>
                            </w:r>
                            <w:r>
                              <w:rPr>
                                <w:rStyle w:val="Ninguno"/>
                                <w:rFonts w:ascii="Arial" w:eastAsia="Calibri" w:hAnsi="Arial" w:cs="Calibri"/>
                                <w:sz w:val="20"/>
                                <w:szCs w:val="20"/>
                              </w:rPr>
                              <w:t>í</w:t>
                            </w:r>
                            <w:r>
                              <w:rPr>
                                <w:rStyle w:val="Ninguno"/>
                                <w:rFonts w:ascii="Arial" w:eastAsia="Calibri" w:hAnsi="Arial" w:cs="Calibri"/>
                                <w:sz w:val="20"/>
                                <w:szCs w:val="20"/>
                                <w:lang w:val="es-ES_tradnl"/>
                              </w:rPr>
                              <w:t>nculos de dependencia entre señores y campesinos.</w:t>
                            </w:r>
                          </w:p>
                        </w:tc>
                      </w:tr>
                      <w:tr w:rsidR="009D20F5">
                        <w:trPr>
                          <w:trHeight w:val="469"/>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7.2.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la organizació</w:t>
                            </w:r>
                            <w:r>
                              <w:rPr>
                                <w:rStyle w:val="Ninguno"/>
                                <w:rFonts w:ascii="Arial" w:eastAsia="Calibri" w:hAnsi="Arial" w:cs="Calibri"/>
                                <w:sz w:val="20"/>
                                <w:szCs w:val="20"/>
                              </w:rPr>
                              <w:t>n de un feudo.</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E.A.Óptimo:</w:t>
                            </w:r>
                            <w:r>
                              <w:rPr>
                                <w:rFonts w:ascii="Calibri" w:eastAsia="Calibri" w:hAnsi="Calibri" w:cs="Calibri"/>
                                <w:lang w:val="es-ES_tradnl"/>
                              </w:rPr>
                              <w:t xml:space="preserve"> </w:t>
                            </w:r>
                            <w:r>
                              <w:rPr>
                                <w:rStyle w:val="Ninguno"/>
                                <w:rFonts w:ascii="Arial" w:eastAsia="Calibri" w:hAnsi="Arial" w:cs="Calibri"/>
                                <w:sz w:val="20"/>
                                <w:szCs w:val="20"/>
                              </w:rPr>
                              <w:t>7.3.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Se</w:t>
                            </w:r>
                            <w:r>
                              <w:rPr>
                                <w:rStyle w:val="Ninguno"/>
                                <w:rFonts w:ascii="Arial" w:eastAsia="Calibri" w:hAnsi="Arial" w:cs="Calibri"/>
                                <w:sz w:val="20"/>
                                <w:szCs w:val="20"/>
                                <w:lang w:val="es-ES_tradnl"/>
                              </w:rPr>
                              <w:t>ñala las limitaciones de las monarqu</w:t>
                            </w:r>
                            <w:r>
                              <w:rPr>
                                <w:rStyle w:val="Ninguno"/>
                                <w:rFonts w:ascii="Arial" w:eastAsia="Calibri" w:hAnsi="Arial" w:cs="Calibri"/>
                                <w:sz w:val="20"/>
                                <w:szCs w:val="20"/>
                              </w:rPr>
                              <w:t>í</w:t>
                            </w:r>
                            <w:r>
                              <w:rPr>
                                <w:rStyle w:val="Ninguno"/>
                                <w:rFonts w:ascii="Arial" w:eastAsia="Calibri" w:hAnsi="Arial" w:cs="Calibri"/>
                                <w:sz w:val="20"/>
                                <w:szCs w:val="20"/>
                                <w:lang w:val="pt-PT"/>
                              </w:rPr>
                              <w:t>as feudales.</w:t>
                            </w:r>
                          </w:p>
                        </w:tc>
                      </w:tr>
                      <w:tr w:rsidR="009D20F5">
                        <w:trPr>
                          <w:trHeight w:val="48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8. Reflexionar sobre el concepto de cristiandad y la importancia de la Iglesia en la historia medieval.</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8.1.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Entiende el concepto de cristiandad y la importancia de la Iglesia en la Edad Media.</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8.2.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Explica la jerarqu</w:t>
                            </w:r>
                            <w:r>
                              <w:rPr>
                                <w:rStyle w:val="Ninguno"/>
                                <w:rFonts w:ascii="Arial" w:eastAsia="Calibri" w:hAnsi="Arial" w:cs="Calibri"/>
                                <w:sz w:val="20"/>
                                <w:szCs w:val="20"/>
                              </w:rPr>
                              <w:t>í</w:t>
                            </w:r>
                            <w:r>
                              <w:rPr>
                                <w:rStyle w:val="Ninguno"/>
                                <w:rFonts w:ascii="Arial" w:eastAsia="Calibri" w:hAnsi="Arial" w:cs="Calibri"/>
                                <w:sz w:val="20"/>
                                <w:szCs w:val="20"/>
                                <w:lang w:val="es-ES_tradnl"/>
                              </w:rPr>
                              <w:t>a eclesi</w:t>
                            </w:r>
                            <w:r>
                              <w:rPr>
                                <w:rStyle w:val="Ninguno"/>
                                <w:rFonts w:ascii="Arial" w:eastAsia="Calibri" w:hAnsi="Arial" w:cs="Calibri"/>
                                <w:sz w:val="20"/>
                                <w:szCs w:val="20"/>
                              </w:rPr>
                              <w:t>á</w:t>
                            </w:r>
                            <w:r>
                              <w:rPr>
                                <w:rStyle w:val="Ninguno"/>
                                <w:rFonts w:ascii="Arial" w:eastAsia="Calibri" w:hAnsi="Arial" w:cs="Calibri"/>
                                <w:sz w:val="20"/>
                                <w:szCs w:val="20"/>
                                <w:lang w:val="es-ES_tradnl"/>
                              </w:rPr>
                              <w:t>stica y su importancia en el sistema feudal.</w:t>
                            </w:r>
                          </w:p>
                        </w:tc>
                      </w:tr>
                      <w:tr w:rsidR="009D20F5">
                        <w:trPr>
                          <w:trHeight w:val="480"/>
                        </w:trPr>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9. Conocer el nacimiento y evolución política de Al-Ándalus.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9.1.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Relata el origen de Al-</w:t>
                            </w:r>
                            <w:r>
                              <w:rPr>
                                <w:rStyle w:val="Ninguno"/>
                                <w:rFonts w:ascii="Arial" w:eastAsia="Calibri" w:hAnsi="Arial" w:cs="Calibri"/>
                                <w:sz w:val="20"/>
                                <w:szCs w:val="20"/>
                              </w:rPr>
                              <w:t>Á</w:t>
                            </w:r>
                            <w:r>
                              <w:rPr>
                                <w:rStyle w:val="Ninguno"/>
                                <w:rFonts w:ascii="Arial" w:eastAsia="Calibri" w:hAnsi="Arial" w:cs="Calibri"/>
                                <w:sz w:val="20"/>
                                <w:szCs w:val="20"/>
                                <w:lang w:val="es-ES_tradnl"/>
                              </w:rPr>
                              <w:t>ndalus y su evolución, utilizando el comentario de mapas, textos y ejes cronoló</w:t>
                            </w:r>
                            <w:r>
                              <w:rPr>
                                <w:rStyle w:val="Ninguno"/>
                                <w:rFonts w:ascii="Arial" w:eastAsia="Calibri" w:hAnsi="Arial" w:cs="Calibri"/>
                                <w:sz w:val="20"/>
                                <w:szCs w:val="20"/>
                                <w:lang w:val="pt-PT"/>
                              </w:rPr>
                              <w:t>gicos.</w:t>
                            </w:r>
                          </w:p>
                        </w:tc>
                      </w:tr>
                      <w:tr w:rsidR="009D20F5">
                        <w:trPr>
                          <w:trHeight w:val="480"/>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10. Reconocer los rasgos administrativos, sociales, económicos y culturales de Al-Ándalus.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10.1.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Elabora un  informe con las caracter</w:t>
                            </w:r>
                            <w:r>
                              <w:rPr>
                                <w:rStyle w:val="Ninguno"/>
                                <w:rFonts w:ascii="Arial" w:eastAsia="Calibri" w:hAnsi="Arial" w:cs="Calibri"/>
                                <w:sz w:val="20"/>
                                <w:szCs w:val="20"/>
                              </w:rPr>
                              <w:t>í</w:t>
                            </w:r>
                            <w:r>
                              <w:rPr>
                                <w:rStyle w:val="Ninguno"/>
                                <w:rFonts w:ascii="Arial" w:eastAsia="Calibri" w:hAnsi="Arial" w:cs="Calibri"/>
                                <w:sz w:val="20"/>
                                <w:szCs w:val="20"/>
                                <w:lang w:val="es-ES_tradnl"/>
                              </w:rPr>
                              <w:t>sticas administrativas, sociales, económicas y culturales de Al-</w:t>
                            </w:r>
                            <w:r>
                              <w:rPr>
                                <w:rStyle w:val="Ninguno"/>
                                <w:rFonts w:ascii="Arial" w:eastAsia="Calibri" w:hAnsi="Arial" w:cs="Calibri"/>
                                <w:sz w:val="20"/>
                                <w:szCs w:val="20"/>
                              </w:rPr>
                              <w:t>Ándalus.</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E.A.Básico: </w:t>
                            </w:r>
                            <w:r>
                              <w:rPr>
                                <w:rStyle w:val="Ninguno"/>
                                <w:rFonts w:ascii="Arial" w:eastAsia="Calibri" w:hAnsi="Arial" w:cs="Calibri"/>
                                <w:sz w:val="20"/>
                                <w:szCs w:val="20"/>
                              </w:rPr>
                              <w:t>10.2.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Demuestra la importancia de Al-</w:t>
                            </w:r>
                            <w:r>
                              <w:rPr>
                                <w:rStyle w:val="Ninguno"/>
                                <w:rFonts w:ascii="Arial" w:eastAsia="Calibri" w:hAnsi="Arial" w:cs="Calibri"/>
                                <w:sz w:val="20"/>
                                <w:szCs w:val="20"/>
                              </w:rPr>
                              <w:t>Á</w:t>
                            </w:r>
                            <w:r>
                              <w:rPr>
                                <w:rStyle w:val="Ninguno"/>
                                <w:rFonts w:ascii="Arial" w:eastAsia="Calibri" w:hAnsi="Arial" w:cs="Calibri"/>
                                <w:sz w:val="20"/>
                                <w:szCs w:val="20"/>
                                <w:lang w:val="es-ES_tradnl"/>
                              </w:rPr>
                              <w:t>ndalus en la Edad Media.</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E.A.Excelente: </w:t>
                            </w:r>
                            <w:r>
                              <w:rPr>
                                <w:rStyle w:val="Ninguno"/>
                                <w:rFonts w:ascii="Arial" w:eastAsia="Calibri" w:hAnsi="Arial" w:cs="Calibri"/>
                                <w:sz w:val="20"/>
                                <w:szCs w:val="20"/>
                              </w:rPr>
                              <w:t>10.3.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Evalú</w:t>
                            </w:r>
                            <w:r>
                              <w:rPr>
                                <w:rStyle w:val="Ninguno"/>
                                <w:rFonts w:ascii="Arial" w:eastAsia="Calibri" w:hAnsi="Arial" w:cs="Calibri"/>
                                <w:sz w:val="20"/>
                                <w:szCs w:val="20"/>
                                <w:lang w:val="es-ES_tradnl"/>
                              </w:rPr>
                              <w:t>a la influencia de Al-</w:t>
                            </w:r>
                            <w:r>
                              <w:rPr>
                                <w:rStyle w:val="Ninguno"/>
                                <w:rFonts w:ascii="Arial" w:eastAsia="Calibri" w:hAnsi="Arial" w:cs="Calibri"/>
                                <w:sz w:val="20"/>
                                <w:szCs w:val="20"/>
                              </w:rPr>
                              <w:t>Á</w:t>
                            </w:r>
                            <w:r>
                              <w:rPr>
                                <w:rStyle w:val="Ninguno"/>
                                <w:rFonts w:ascii="Arial" w:eastAsia="Calibri" w:hAnsi="Arial" w:cs="Calibri"/>
                                <w:sz w:val="20"/>
                                <w:szCs w:val="20"/>
                                <w:lang w:val="es-ES_tradnl"/>
                              </w:rPr>
                              <w:t>ndalus en la configuración de la cultura españ</w:t>
                            </w:r>
                            <w:r>
                              <w:rPr>
                                <w:rStyle w:val="Ninguno"/>
                                <w:rFonts w:ascii="Arial" w:eastAsia="Calibri" w:hAnsi="Arial" w:cs="Calibri"/>
                                <w:sz w:val="20"/>
                                <w:szCs w:val="20"/>
                                <w:lang w:val="it-IT"/>
                              </w:rPr>
                              <w:t>ola.</w:t>
                            </w:r>
                          </w:p>
                        </w:tc>
                      </w:tr>
                      <w:tr w:rsidR="009D20F5">
                        <w:trPr>
                          <w:trHeight w:val="743"/>
                        </w:trPr>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11. Entender el proceso de las conquistas y la repoblación de los reinos cristianos en la Península Ibérica y sus relaciones con Al-Ándalus.</w:t>
                            </w:r>
                          </w:p>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E.A.Básico:</w:t>
                            </w:r>
                            <w:r>
                              <w:rPr>
                                <w:rFonts w:ascii="Calibri" w:eastAsia="Calibri" w:hAnsi="Calibri" w:cs="Calibri"/>
                                <w:lang w:val="es-ES_tradnl"/>
                              </w:rPr>
                              <w:t xml:space="preserve"> </w:t>
                            </w:r>
                            <w:r>
                              <w:rPr>
                                <w:rStyle w:val="Ninguno"/>
                                <w:rFonts w:ascii="Arial" w:eastAsia="Calibri" w:hAnsi="Arial" w:cs="Calibri"/>
                                <w:sz w:val="20"/>
                                <w:szCs w:val="20"/>
                              </w:rPr>
                              <w:t>11.1.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Interpreta mapas y ejes cronológicos que describen el nacimiento de los primeros n</w:t>
                            </w:r>
                            <w:r>
                              <w:rPr>
                                <w:rStyle w:val="Ninguno"/>
                                <w:rFonts w:ascii="Arial" w:eastAsia="Calibri" w:hAnsi="Arial" w:cs="Calibri"/>
                                <w:sz w:val="20"/>
                                <w:szCs w:val="20"/>
                              </w:rPr>
                              <w:t>ú</w:t>
                            </w:r>
                            <w:r>
                              <w:rPr>
                                <w:rStyle w:val="Ninguno"/>
                                <w:rFonts w:ascii="Arial" w:eastAsia="Calibri" w:hAnsi="Arial" w:cs="Calibri"/>
                                <w:sz w:val="20"/>
                                <w:szCs w:val="20"/>
                                <w:lang w:val="es-ES_tradnl"/>
                              </w:rPr>
                              <w:t>cleos cristianos y los procesos de conquista y repoblación cristianas en la Pen</w:t>
                            </w:r>
                            <w:r>
                              <w:rPr>
                                <w:rStyle w:val="Ninguno"/>
                                <w:rFonts w:ascii="Arial" w:eastAsia="Calibri" w:hAnsi="Arial" w:cs="Calibri"/>
                                <w:sz w:val="20"/>
                                <w:szCs w:val="20"/>
                              </w:rPr>
                              <w:t>í</w:t>
                            </w:r>
                            <w:r>
                              <w:rPr>
                                <w:rStyle w:val="Ninguno"/>
                                <w:rFonts w:ascii="Arial" w:eastAsia="Calibri" w:hAnsi="Arial" w:cs="Calibri"/>
                                <w:sz w:val="20"/>
                                <w:szCs w:val="20"/>
                                <w:lang w:val="es-ES_tradnl"/>
                              </w:rPr>
                              <w:t>nsula Ib</w:t>
                            </w:r>
                            <w:r>
                              <w:rPr>
                                <w:rStyle w:val="Ninguno"/>
                                <w:rFonts w:ascii="Arial" w:eastAsia="Calibri" w:hAnsi="Arial" w:cs="Calibri"/>
                                <w:sz w:val="20"/>
                                <w:szCs w:val="20"/>
                                <w:lang w:val="fr-FR"/>
                              </w:rPr>
                              <w:t>é</w:t>
                            </w:r>
                            <w:r>
                              <w:rPr>
                                <w:rStyle w:val="Ninguno"/>
                                <w:rFonts w:ascii="Arial" w:eastAsia="Calibri" w:hAnsi="Arial" w:cs="Calibri"/>
                                <w:sz w:val="20"/>
                                <w:szCs w:val="20"/>
                                <w:lang w:val="pt-PT"/>
                              </w:rPr>
                              <w:t>rica.</w:t>
                            </w:r>
                          </w:p>
                        </w:tc>
                      </w:tr>
                      <w:tr w:rsidR="009D20F5">
                        <w:trPr>
                          <w:trHeight w:val="48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E.A.Óptimo: </w:t>
                            </w:r>
                            <w:r>
                              <w:rPr>
                                <w:rStyle w:val="Ninguno"/>
                                <w:rFonts w:ascii="Arial" w:eastAsia="Calibri" w:hAnsi="Arial" w:cs="Calibri"/>
                                <w:sz w:val="20"/>
                                <w:szCs w:val="20"/>
                              </w:rPr>
                              <w:t>11.2.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Justifica la influencia de la repoblación en la configuración territorial y administrativa de Españ</w:t>
                            </w:r>
                            <w:r>
                              <w:rPr>
                                <w:rStyle w:val="Ninguno"/>
                                <w:rFonts w:ascii="Arial" w:eastAsia="Calibri" w:hAnsi="Arial" w:cs="Calibri"/>
                                <w:sz w:val="20"/>
                                <w:szCs w:val="20"/>
                                <w:lang w:val="it-IT"/>
                              </w:rPr>
                              <w:t>a.</w:t>
                            </w:r>
                          </w:p>
                        </w:tc>
                      </w:tr>
                      <w:tr w:rsidR="009D20F5">
                        <w:trPr>
                          <w:trHeight w:val="70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11.3.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Conoce el papel y la influencia de las </w:t>
                            </w:r>
                            <w:r>
                              <w:rPr>
                                <w:rStyle w:val="Ninguno"/>
                                <w:rFonts w:ascii="Arial" w:eastAsia="Calibri" w:hAnsi="Arial" w:cs="Calibri"/>
                                <w:sz w:val="20"/>
                                <w:szCs w:val="20"/>
                              </w:rPr>
                              <w:t>Ó</w:t>
                            </w:r>
                            <w:r>
                              <w:rPr>
                                <w:rStyle w:val="Ninguno"/>
                                <w:rFonts w:ascii="Arial" w:eastAsia="Calibri" w:hAnsi="Arial" w:cs="Calibri"/>
                                <w:sz w:val="20"/>
                                <w:szCs w:val="20"/>
                                <w:lang w:val="es-ES_tradnl"/>
                              </w:rPr>
                              <w:t>rdenes Militares durante la Edad Media en el territorio de la actual Castilla la Mancha.</w:t>
                            </w:r>
                          </w:p>
                        </w:tc>
                      </w:tr>
                      <w:tr w:rsidR="009D20F5">
                        <w:trPr>
                          <w:trHeight w:val="260"/>
                        </w:trPr>
                        <w:tc>
                          <w:tcPr>
                            <w:tcW w:w="4572"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E.A.Excelente:</w:t>
                            </w:r>
                            <w:r>
                              <w:rPr>
                                <w:rFonts w:ascii="Calibri" w:eastAsia="Calibri" w:hAnsi="Calibri" w:cs="Calibri"/>
                                <w:lang w:val="es-ES_tradnl"/>
                              </w:rPr>
                              <w:t xml:space="preserve"> </w:t>
                            </w:r>
                            <w:r>
                              <w:rPr>
                                <w:rStyle w:val="Ninguno"/>
                                <w:rFonts w:ascii="Arial" w:eastAsia="Calibri" w:hAnsi="Arial" w:cs="Calibri"/>
                                <w:sz w:val="20"/>
                                <w:szCs w:val="20"/>
                              </w:rPr>
                              <w:t>11.4.</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 xml:space="preserve">Reflexiona sobre el concepto de Reconquista. </w:t>
                            </w:r>
                          </w:p>
                        </w:tc>
                      </w:tr>
                    </w:tbl>
                    <w:p w:rsidR="009D20F5" w:rsidRDefault="009D20F5"/>
                  </w:txbxContent>
                </v:textbox>
                <w10:wrap type="topAndBottom" anchorx="page" anchory="page"/>
              </v:rect>
            </w:pict>
          </mc:Fallback>
        </mc:AlternateContent>
      </w:r>
      <w:r w:rsidRPr="00BE4A31">
        <w:rPr>
          <w:rFonts w:ascii="Arial" w:hAnsi="Arial" w:cs="Arial"/>
          <w:sz w:val="24"/>
          <w:szCs w:val="24"/>
        </w:rPr>
        <w:t>a se establecer</w:t>
      </w:r>
      <w:r w:rsidRPr="00BE4A31">
        <w:rPr>
          <w:rFonts w:ascii="Arial" w:hAnsi="Arial" w:cs="Arial"/>
          <w:noProof/>
          <w:sz w:val="24"/>
          <w:szCs w:val="24"/>
          <w:lang w:val="es-ES"/>
        </w:rPr>
        <mc:AlternateContent>
          <mc:Choice Requires="wps">
            <w:drawing>
              <wp:anchor distT="152400" distB="152400" distL="152400" distR="152400" simplePos="0" relativeHeight="251661312" behindDoc="0" locked="0" layoutInCell="1" allowOverlap="1">
                <wp:simplePos x="0" y="0"/>
                <wp:positionH relativeFrom="page">
                  <wp:posOffset>141239</wp:posOffset>
                </wp:positionH>
                <wp:positionV relativeFrom="page">
                  <wp:posOffset>818299</wp:posOffset>
                </wp:positionV>
                <wp:extent cx="7299422" cy="7781539"/>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7299422" cy="7781539"/>
                        </a:xfrm>
                        <a:prstGeom prst="rect">
                          <a:avLst/>
                        </a:prstGeom>
                      </wps:spPr>
                      <wps:txbx>
                        <w:txbxContent>
                          <w:p w:rsidR="009D20F5" w:rsidRDefault="009D20F5"/>
                        </w:txbxContent>
                      </wps:txbx>
                      <wps:bodyPr lIns="0" tIns="0" rIns="0" bIns="0">
                        <a:spAutoFit/>
                      </wps:bodyPr>
                    </wps:wsp>
                  </a:graphicData>
                </a:graphic>
              </wp:anchor>
            </w:drawing>
          </mc:Choice>
          <mc:Fallback>
            <w:pict>
              <v:rect id="_x0000_s1029" style="position:absolute;left:0;text-align:left;margin-left:11.1pt;margin-top:64.45pt;width:574.75pt;height:612.7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rQlgEAABsDAAAOAAAAZHJzL2Uyb0RvYy54bWysUttO4zAQfUfaf7D8vk2aAmmjpggJsVoJ&#10;ARK7H+A4dmMUXzQ2Tfr3jJ20IPZtxYs9Y3vOnHPG25tR9+QgwCtrarpc5JQIw22rzL6mf//c/1xT&#10;4gMzLeutETU9Ck9vdj8utoOrRGE727cCCIIYXw2upl0IrsoyzzuhmV9YJwxeSguaBUxhn7XABkTX&#10;fVbk+XU2WGgdWC68x9O76ZLuEr6UgocnKb0IpK8pcgtphbQ2cc12W1btgblO8ZkG+w8WmimDTc9Q&#10;dyww8gbqHyitOFhvZVhwqzMrpeIiaUA1y/yLmpeOOZG0oDnenW3y3wfLHw/PQFSLs8vLVXm5XBc4&#10;McM0zmpidwuB2OYVnYxmDc5XWPPinmHOPIZR+ShBxx2ryJgMPp4NFmMgHA/LYrO5LApKON6V5Xp5&#10;tdpE1Oyj3IEPv4TVJAY1hdg3wrLDgw/T09MTrIt0JgIxCmMzJi2rE9XGtkfU1/826Fmc/ymAU9DM&#10;Qezh3e1bsPcq9YmAU/ncByeQmM6/JY74c55effzp3TsAAAD//wMAUEsDBBQABgAIAAAAIQAqFlf+&#10;4QAAAAwBAAAPAAAAZHJzL2Rvd25yZXYueG1sTI9NT8MwDIbvSPyHyEhcEEubAetK0wkh7YaEVjjA&#10;LWtNU2icqsnWwq/HO8HNH49ePy42s+vFEcfQedKQLhIQSLVvOmo1vL5srzMQIRpqTO8JNXxjgE15&#10;flaYvPET7fBYxVZwCIXcaLAxDrmUobboTFj4AYl3H350JnI7trIZzcThrpcqSe6kMx3xBWsGfLRY&#10;f1UHp2H7/NYh/cjd1Tqb/Get3iv7NGh9eTE/3IOIOMc/GE76rA4lO+39gZogeg1KKSZ5rrI1iBOQ&#10;rtIViD1Xy9ubJciykP+fKH8BAAD//wMAUEsBAi0AFAAGAAgAAAAhALaDOJL+AAAA4QEAABMAAAAA&#10;AAAAAAAAAAAAAAAAAFtDb250ZW50X1R5cGVzXS54bWxQSwECLQAUAAYACAAAACEAOP0h/9YAAACU&#10;AQAACwAAAAAAAAAAAAAAAAAvAQAAX3JlbHMvLnJlbHNQSwECLQAUAAYACAAAACEAK7+K0JYBAAAb&#10;AwAADgAAAAAAAAAAAAAAAAAuAgAAZHJzL2Uyb0RvYy54bWxQSwECLQAUAAYACAAAACEAKhZX/uEA&#10;AAAMAQAADwAAAAAAAAAAAAAAAADwAwAAZHJzL2Rvd25yZXYueG1sUEsFBgAAAAAEAAQA8wAAAP4E&#10;AAAAAA==&#10;" filled="f" stroked="f">
                <v:textbox style="mso-fit-shape-to-text:t" inset="0,0,0,0">
                  <w:txbxContent>
                    <w:p w:rsidR="009D20F5" w:rsidRDefault="009D20F5"/>
                  </w:txbxContent>
                </v:textbox>
                <w10:wrap type="topAndBottom" anchorx="page" anchory="page"/>
              </v:rect>
            </w:pict>
          </mc:Fallback>
        </mc:AlternateContent>
      </w:r>
      <w:r w:rsidRPr="00BE4A31">
        <w:rPr>
          <w:rFonts w:ascii="Arial" w:hAnsi="Arial" w:cs="Arial"/>
          <w:noProof/>
          <w:sz w:val="24"/>
          <w:szCs w:val="24"/>
          <w:lang w:val="es-ES"/>
        </w:rPr>
        <mc:AlternateContent>
          <mc:Choice Requires="wps">
            <w:drawing>
              <wp:anchor distT="152400" distB="152400" distL="152400" distR="152400" simplePos="0" relativeHeight="251664384" behindDoc="0" locked="0" layoutInCell="1" allowOverlap="1">
                <wp:simplePos x="0" y="0"/>
                <wp:positionH relativeFrom="page">
                  <wp:posOffset>147589</wp:posOffset>
                </wp:positionH>
                <wp:positionV relativeFrom="page">
                  <wp:posOffset>8036751</wp:posOffset>
                </wp:positionV>
                <wp:extent cx="7299422" cy="1292554"/>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7299422" cy="1292554"/>
                        </a:xfrm>
                        <a:prstGeom prst="rect">
                          <a:avLst/>
                        </a:prstGeom>
                      </wps:spPr>
                      <wps:txbx>
                        <w:txbxContent>
                          <w:tbl>
                            <w:tblPr>
                              <w:tblStyle w:val="TableNormal"/>
                              <w:tblW w:w="1147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769"/>
                              <w:gridCol w:w="6706"/>
                            </w:tblGrid>
                            <w:tr w:rsidR="009D20F5">
                              <w:trPr>
                                <w:trHeight w:val="464"/>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11. Distinguir entre los principales tipos de agricultura, ganadería y pesca.</w:t>
                                  </w:r>
                                </w:p>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cada tipo de agricultura y ganader</w:t>
                                  </w:r>
                                  <w:r>
                                    <w:rPr>
                                      <w:rStyle w:val="Ninguno"/>
                                      <w:rFonts w:ascii="Arial" w:eastAsia="Calibri" w:hAnsi="Arial" w:cs="Calibri"/>
                                      <w:sz w:val="20"/>
                                      <w:szCs w:val="20"/>
                                    </w:rPr>
                                    <w:t>í</w:t>
                                  </w:r>
                                  <w:r>
                                    <w:rPr>
                                      <w:rStyle w:val="Ninguno"/>
                                      <w:rFonts w:ascii="Arial" w:eastAsia="Calibri" w:hAnsi="Arial" w:cs="Calibri"/>
                                      <w:sz w:val="20"/>
                                      <w:szCs w:val="20"/>
                                      <w:lang w:val="es-ES_tradnl"/>
                                    </w:rPr>
                                    <w:t>a  y busca ejemplos e im</w:t>
                                  </w:r>
                                  <w:r>
                                    <w:rPr>
                                      <w:rStyle w:val="Ninguno"/>
                                      <w:rFonts w:ascii="Arial" w:eastAsia="Calibri" w:hAnsi="Arial" w:cs="Calibri"/>
                                      <w:sz w:val="20"/>
                                      <w:szCs w:val="20"/>
                                    </w:rPr>
                                    <w:t>á</w:t>
                                  </w:r>
                                  <w:r>
                                    <w:rPr>
                                      <w:rStyle w:val="Ninguno"/>
                                      <w:rFonts w:ascii="Arial" w:eastAsia="Calibri" w:hAnsi="Arial" w:cs="Calibri"/>
                                      <w:sz w:val="20"/>
                                      <w:szCs w:val="20"/>
                                      <w:lang w:val="pt-PT"/>
                                    </w:rPr>
                                    <w:t>genes.</w:t>
                                  </w:r>
                                </w:p>
                              </w:tc>
                            </w:tr>
                            <w:tr w:rsidR="009D20F5">
                              <w:trPr>
                                <w:trHeight w:val="464"/>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y localiza en un mapa los diferentes paisajes agrarios y los caladeros  del mundo y de Europa.</w:t>
                                  </w:r>
                                </w:p>
                              </w:tc>
                            </w:tr>
                            <w:tr w:rsidR="009D20F5">
                              <w:trPr>
                                <w:trHeight w:val="464"/>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12. Localizar los recursos agrarios y naturales en el mapa mundial y en el europeo.</w:t>
                                  </w:r>
                                </w:p>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de-DE"/>
                                    </w:rPr>
                                    <w:t>Sit</w:t>
                                  </w:r>
                                  <w:r>
                                    <w:rPr>
                                      <w:rStyle w:val="Ninguno"/>
                                      <w:rFonts w:ascii="Arial" w:eastAsia="Calibri" w:hAnsi="Arial" w:cs="Calibri"/>
                                      <w:sz w:val="20"/>
                                      <w:szCs w:val="20"/>
                                    </w:rPr>
                                    <w:t>ú</w:t>
                                  </w:r>
                                  <w:r>
                                    <w:rPr>
                                      <w:rStyle w:val="Ninguno"/>
                                      <w:rFonts w:ascii="Arial" w:eastAsia="Calibri" w:hAnsi="Arial" w:cs="Calibri"/>
                                      <w:sz w:val="20"/>
                                      <w:szCs w:val="20"/>
                                      <w:lang w:val="es-ES_tradnl"/>
                                    </w:rPr>
                                    <w:t>a en el mapa las principales zonas agrarias y las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importantes masas boscosas del mundo y de Europa.</w:t>
                                  </w:r>
                                </w:p>
                              </w:tc>
                            </w:tr>
                            <w:tr w:rsidR="009D20F5">
                              <w:trPr>
                                <w:trHeight w:val="464"/>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Precisa en un mapa  las principales zonas exportadoras de materias primas.</w:t>
                                  </w:r>
                                </w:p>
                              </w:tc>
                            </w:tr>
                          </w:tbl>
                          <w:p w:rsidR="009D20F5" w:rsidRDefault="009D20F5"/>
                        </w:txbxContent>
                      </wps:txbx>
                      <wps:bodyPr lIns="0" tIns="0" rIns="0" bIns="0">
                        <a:spAutoFit/>
                      </wps:bodyPr>
                    </wps:wsp>
                  </a:graphicData>
                </a:graphic>
              </wp:anchor>
            </w:drawing>
          </mc:Choice>
          <mc:Fallback>
            <w:pict>
              <v:rect id="_x0000_s1030" style="position:absolute;left:0;text-align:left;margin-left:11.6pt;margin-top:632.8pt;width:574.75pt;height:101.8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GblQEAABsDAAAOAAAAZHJzL2Uyb0RvYy54bWysUstu2zAQvBfoPxC815JVp44Fy0GAIEWB&#10;og2Q9gMoirQYiA/sMpb8913Ssh20tyIXcpfkzs7Mcns32YEdFKDxruHLRcmZctJ3xu0b/vvX46db&#10;zjAK14nBO9Xwo0J+t/v4YTuGWlW+90OngBGIw3oMDe9jDHVRoOyVFbjwQTm61B6siJTCvuhAjIRu&#10;h6Iqyy/F6KEL4KVCpNOH0yXfZXytlYw/tUYV2dBw4hbzCnlt01rstqLegwi9kTMN8R8srDCOml6g&#10;HkQU7BXMP1DWSPDodVxIbwuvtZEqayA1y/IvNc+9CCprIXMwXGzC94OVPw5PwExHsyvXn9er5W21&#10;4cwJS7M6sbuHyHz7Qk4ms8aANdU8hyeYM6QwKZ802LRTFZuywceLwWqKTNLhutpsVlXFmaS7ZbWp&#10;bm5WCbW4lgfA+FV5y1LQcEh9E6w4fMd4enp+QnWJzolAiuLUTllLBk0nre+OpG/45sizNP9zAOeg&#10;nYPUA8P9a/SPJve5ls99aAKZ6fxb0ojf5vnV9U/v/gAAAP//AwBQSwMEFAAGAAgAAAAhALDy0dri&#10;AAAADQEAAA8AAABkcnMvZG93bnJldi54bWxMj01PwzAMhu9I/IfISFzQli5At5WmE0LaDQmtcBi3&#10;rDFtoXGqJlsLvx7vBDd/PHr9ON9MrhMnHELrScNinoBAqrxtqdbw9rqdrUCEaMiazhNq+MYAm+Ly&#10;IjeZ9SPt8FTGWnAIhcxoaGLsMylD1aAzYe57JN59+MGZyO1QSzuYkcNdJ1WSpNKZlvhCY3p8arD6&#10;Ko9Ow/Zl3yL9yN3NejX6z0q9l81zr/X11fT4ACLiFP9gOOuzOhTsdPBHskF0GtStYpLnKr1PQZyJ&#10;xVItQRy4ukvXCmSRy/9fFL8AAAD//wMAUEsBAi0AFAAGAAgAAAAhALaDOJL+AAAA4QEAABMAAAAA&#10;AAAAAAAAAAAAAAAAAFtDb250ZW50X1R5cGVzXS54bWxQSwECLQAUAAYACAAAACEAOP0h/9YAAACU&#10;AQAACwAAAAAAAAAAAAAAAAAvAQAAX3JlbHMvLnJlbHNQSwECLQAUAAYACAAAACEAR9Ihm5UBAAAb&#10;AwAADgAAAAAAAAAAAAAAAAAuAgAAZHJzL2Uyb0RvYy54bWxQSwECLQAUAAYACAAAACEAsPLR2uIA&#10;AAANAQAADwAAAAAAAAAAAAAAAADvAwAAZHJzL2Rvd25yZXYueG1sUEsFBgAAAAAEAAQA8wAAAP4E&#10;AAAAAA==&#10;" filled="f" stroked="f">
                <v:textbox style="mso-fit-shape-to-text:t" inset="0,0,0,0">
                  <w:txbxContent>
                    <w:tbl>
                      <w:tblPr>
                        <w:tblStyle w:val="TableNormal"/>
                        <w:tblW w:w="1147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769"/>
                        <w:gridCol w:w="6706"/>
                      </w:tblGrid>
                      <w:tr w:rsidR="009D20F5">
                        <w:trPr>
                          <w:trHeight w:val="464"/>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11. Distinguir entre los principales tipos de agricultura, ganadería y pesca.</w:t>
                            </w:r>
                          </w:p>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11.1.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Define cada tipo de agricultura y ganader</w:t>
                            </w:r>
                            <w:r>
                              <w:rPr>
                                <w:rStyle w:val="Ninguno"/>
                                <w:rFonts w:ascii="Arial" w:eastAsia="Calibri" w:hAnsi="Arial" w:cs="Calibri"/>
                                <w:sz w:val="20"/>
                                <w:szCs w:val="20"/>
                              </w:rPr>
                              <w:t>í</w:t>
                            </w:r>
                            <w:r>
                              <w:rPr>
                                <w:rStyle w:val="Ninguno"/>
                                <w:rFonts w:ascii="Arial" w:eastAsia="Calibri" w:hAnsi="Arial" w:cs="Calibri"/>
                                <w:sz w:val="20"/>
                                <w:szCs w:val="20"/>
                                <w:lang w:val="es-ES_tradnl"/>
                              </w:rPr>
                              <w:t>a  y busca ejemplos e im</w:t>
                            </w:r>
                            <w:r>
                              <w:rPr>
                                <w:rStyle w:val="Ninguno"/>
                                <w:rFonts w:ascii="Arial" w:eastAsia="Calibri" w:hAnsi="Arial" w:cs="Calibri"/>
                                <w:sz w:val="20"/>
                                <w:szCs w:val="20"/>
                              </w:rPr>
                              <w:t>á</w:t>
                            </w:r>
                            <w:r>
                              <w:rPr>
                                <w:rStyle w:val="Ninguno"/>
                                <w:rFonts w:ascii="Arial" w:eastAsia="Calibri" w:hAnsi="Arial" w:cs="Calibri"/>
                                <w:sz w:val="20"/>
                                <w:szCs w:val="20"/>
                                <w:lang w:val="pt-PT"/>
                              </w:rPr>
                              <w:t>genes.</w:t>
                            </w:r>
                          </w:p>
                        </w:tc>
                      </w:tr>
                      <w:tr w:rsidR="009D20F5">
                        <w:trPr>
                          <w:trHeight w:val="464"/>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11.2.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Describe y localiza en un mapa los diferentes paisajes agrarios y los caladeros  del mundo y de Europa.</w:t>
                            </w:r>
                          </w:p>
                        </w:tc>
                      </w:tr>
                      <w:tr w:rsidR="009D20F5">
                        <w:trPr>
                          <w:trHeight w:val="464"/>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12. Localizar los recursos agrarios y naturales en el mapa mundial y en el europeo.</w:t>
                            </w:r>
                          </w:p>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12.1.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de-DE"/>
                              </w:rPr>
                              <w:t>Sit</w:t>
                            </w:r>
                            <w:r>
                              <w:rPr>
                                <w:rStyle w:val="Ninguno"/>
                                <w:rFonts w:ascii="Arial" w:eastAsia="Calibri" w:hAnsi="Arial" w:cs="Calibri"/>
                                <w:sz w:val="20"/>
                                <w:szCs w:val="20"/>
                              </w:rPr>
                              <w:t>ú</w:t>
                            </w:r>
                            <w:r>
                              <w:rPr>
                                <w:rStyle w:val="Ninguno"/>
                                <w:rFonts w:ascii="Arial" w:eastAsia="Calibri" w:hAnsi="Arial" w:cs="Calibri"/>
                                <w:sz w:val="20"/>
                                <w:szCs w:val="20"/>
                                <w:lang w:val="es-ES_tradnl"/>
                              </w:rPr>
                              <w:t>a en el mapa las principales zonas agrarias y las m</w:t>
                            </w:r>
                            <w:r>
                              <w:rPr>
                                <w:rStyle w:val="Ninguno"/>
                                <w:rFonts w:ascii="Arial" w:eastAsia="Calibri" w:hAnsi="Arial" w:cs="Calibri"/>
                                <w:sz w:val="20"/>
                                <w:szCs w:val="20"/>
                              </w:rPr>
                              <w:t>á</w:t>
                            </w:r>
                            <w:r>
                              <w:rPr>
                                <w:rStyle w:val="Ninguno"/>
                                <w:rFonts w:ascii="Arial" w:eastAsia="Calibri" w:hAnsi="Arial" w:cs="Calibri"/>
                                <w:sz w:val="20"/>
                                <w:szCs w:val="20"/>
                                <w:lang w:val="es-ES_tradnl"/>
                              </w:rPr>
                              <w:t>s importantes masas boscosas del mundo y de Europa.</w:t>
                            </w:r>
                          </w:p>
                        </w:tc>
                      </w:tr>
                      <w:tr w:rsidR="009D20F5">
                        <w:trPr>
                          <w:trHeight w:val="464"/>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Arial" w:eastAsia="Calibri" w:hAnsi="Arial" w:cs="Calibri"/>
                                <w:sz w:val="20"/>
                                <w:szCs w:val="20"/>
                              </w:rPr>
                              <w:t>12.2.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Precisa en un mapa  las principales zonas exportadoras de materias primas.</w:t>
                            </w:r>
                          </w:p>
                        </w:tc>
                      </w:tr>
                    </w:tbl>
                    <w:p w:rsidR="009D20F5" w:rsidRDefault="009D20F5"/>
                  </w:txbxContent>
                </v:textbox>
                <w10:wrap type="topAndBottom" anchorx="page" anchory="page"/>
              </v:rect>
            </w:pict>
          </mc:Fallback>
        </mc:AlternateContent>
      </w:r>
      <w:r w:rsidRPr="00BE4A31">
        <w:rPr>
          <w:rFonts w:ascii="Arial" w:hAnsi="Arial" w:cs="Arial"/>
          <w:noProof/>
          <w:sz w:val="24"/>
          <w:szCs w:val="24"/>
          <w:lang w:val="es-ES"/>
        </w:rPr>
        <mc:AlternateContent>
          <mc:Choice Requires="wps">
            <w:drawing>
              <wp:anchor distT="152400" distB="152400" distL="152400" distR="152400" simplePos="0" relativeHeight="251665408" behindDoc="0" locked="0" layoutInCell="1" allowOverlap="1">
                <wp:simplePos x="0" y="0"/>
                <wp:positionH relativeFrom="page">
                  <wp:posOffset>141239</wp:posOffset>
                </wp:positionH>
                <wp:positionV relativeFrom="page">
                  <wp:posOffset>9322954</wp:posOffset>
                </wp:positionV>
                <wp:extent cx="7299422" cy="1175004"/>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7299422" cy="1175004"/>
                        </a:xfrm>
                        <a:prstGeom prst="rect">
                          <a:avLst/>
                        </a:prstGeom>
                      </wps:spPr>
                      <wps:txbx>
                        <w:txbxContent>
                          <w:tbl>
                            <w:tblPr>
                              <w:tblStyle w:val="TableNormal"/>
                              <w:tblW w:w="1147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769"/>
                              <w:gridCol w:w="6706"/>
                            </w:tblGrid>
                            <w:tr w:rsidR="009D20F5">
                              <w:trPr>
                                <w:trHeight w:val="505"/>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13. Comprender las deficiencias existentes en materia de producción de minerales y energía en el ámbito mundial y de la Unión Europea.</w:t>
                                  </w:r>
                                </w:p>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en un mapa las principales zonas productoras y consumidoras de energ</w:t>
                                  </w:r>
                                  <w:r>
                                    <w:rPr>
                                      <w:rStyle w:val="Ninguno"/>
                                      <w:rFonts w:ascii="Arial" w:eastAsia="Calibri" w:hAnsi="Arial" w:cs="Calibri"/>
                                      <w:sz w:val="20"/>
                                      <w:szCs w:val="20"/>
                                    </w:rPr>
                                    <w:t>í</w:t>
                                  </w:r>
                                  <w:r>
                                    <w:rPr>
                                      <w:rStyle w:val="Ninguno"/>
                                      <w:rFonts w:ascii="Arial" w:eastAsia="Calibri" w:hAnsi="Arial" w:cs="Calibri"/>
                                      <w:sz w:val="20"/>
                                      <w:szCs w:val="20"/>
                                      <w:lang w:val="es-ES_tradnl"/>
                                    </w:rPr>
                                    <w:t>a en el mundo y en Europa.</w:t>
                                  </w:r>
                                </w:p>
                              </w:tc>
                            </w:tr>
                            <w:tr w:rsidR="009D20F5">
                              <w:trPr>
                                <w:trHeight w:val="505"/>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Básico: </w:t>
                                  </w:r>
                                  <w:r>
                                    <w:rPr>
                                      <w:rStyle w:val="Ninguno"/>
                                      <w:rFonts w:ascii="Arial" w:eastAsia="Calibri" w:hAnsi="Arial" w:cs="Calibri"/>
                                      <w:sz w:val="20"/>
                                      <w:szCs w:val="20"/>
                                    </w:rPr>
                                    <w:t>13.2.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Se</w:t>
                                  </w:r>
                                  <w:r>
                                    <w:rPr>
                                      <w:rStyle w:val="Ninguno"/>
                                      <w:rFonts w:ascii="Arial" w:eastAsia="Calibri" w:hAnsi="Arial" w:cs="Calibri"/>
                                      <w:sz w:val="20"/>
                                      <w:szCs w:val="20"/>
                                      <w:lang w:val="es-ES_tradnl"/>
                                    </w:rPr>
                                    <w:t>ñala en un mapa las principales zonas productoras de minerales en el mundo y en Europa.</w:t>
                                  </w:r>
                                </w:p>
                              </w:tc>
                            </w:tr>
                            <w:tr w:rsidR="009D20F5">
                              <w:trPr>
                                <w:trHeight w:val="700"/>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13.3.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Averigua la dependencia energ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de ciertos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con respecto a fuentes de energ</w:t>
                                  </w:r>
                                  <w:r>
                                    <w:rPr>
                                      <w:rStyle w:val="Ninguno"/>
                                      <w:rFonts w:ascii="Arial" w:eastAsia="Calibri" w:hAnsi="Arial" w:cs="Calibri"/>
                                      <w:sz w:val="20"/>
                                      <w:szCs w:val="20"/>
                                    </w:rPr>
                                    <w:t>í</w:t>
                                  </w:r>
                                  <w:r>
                                    <w:rPr>
                                      <w:rStyle w:val="Ninguno"/>
                                      <w:rFonts w:ascii="Arial" w:eastAsia="Calibri" w:hAnsi="Arial" w:cs="Calibri"/>
                                      <w:sz w:val="20"/>
                                      <w:szCs w:val="20"/>
                                      <w:lang w:val="es-ES_tradnl"/>
                                    </w:rPr>
                                    <w:t>a estrat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gicas y sus implicaciones.</w:t>
                                  </w:r>
                                </w:p>
                              </w:tc>
                            </w:tr>
                          </w:tbl>
                          <w:p w:rsidR="009D20F5" w:rsidRDefault="009D20F5"/>
                        </w:txbxContent>
                      </wps:txbx>
                      <wps:bodyPr lIns="0" tIns="0" rIns="0" bIns="0">
                        <a:spAutoFit/>
                      </wps:bodyPr>
                    </wps:wsp>
                  </a:graphicData>
                </a:graphic>
              </wp:anchor>
            </w:drawing>
          </mc:Choice>
          <mc:Fallback>
            <w:pict>
              <v:rect id="_x0000_s1031" style="position:absolute;left:0;text-align:left;margin-left:11.1pt;margin-top:734.1pt;width:574.75pt;height:92.5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llAEAABsDAAAOAAAAZHJzL2Uyb0RvYy54bWysUttO4zAQfV+Jf7D8TnOhUIiaIiQEQkIs&#10;EssHOI7dGMUXjU2T/j1jJy0reEO82DO258w5Z7y+HnVPdgK8sqamxSKnRBhuW2W2NX39d3d6SYkP&#10;zLSst0bUdC88vd6c/FkPrhKl7WzfCiAIYnw1uJp2IbgqyzzvhGZ+YZ0weCktaBYwhW3WAhsQXfdZ&#10;mecX2WChdWC58B5Pb6dLukn4Ugoe/krpRSB9TZFbSCuktYlrtlmzagvMdYrPNNgPWGimDDY9Qt2y&#10;wMg7qG9QWnGw3sqw4FZnVkrFRdKAaor8i5qXjjmRtKA53h1t8r8Hy592z0BUi7PLV2erZXF5hjYZ&#10;pnFWE7sbCMQ2b+hkNGtwvsKaF/cMc+YxjMpHCTruWEXGZPD+aLAYA+F4uCqvrpZlSQnHu6JYnef5&#10;MqJmn+UOfLgXVpMY1BRi3wjLdo8+TE8PT7Au0pkIxCiMzZi0nB+oNrbdo77+waBncf6HAA5BMwex&#10;h3c378HeqdQnAk7lcx+cQGI6/5Y44v/z9OrzT28+AAAA//8DAFBLAwQUAAYACAAAACEAYEuOjOIA&#10;AAANAQAADwAAAGRycy9kb3ducmV2LnhtbEyPQU+DQBCF7yb+h82YeDF2YVWKyNIYk95MTNFDe9vC&#10;CCg7S9htQX+905O9vZn38uabfDXbXhxx9J0jDfEiAoFUubqjRsPH+/o2BeGDodr0jlDDD3pYFZcX&#10;uclqN9EGj2VoBJeQz4yGNoQhk9JXLVrjF25AYu/TjdYEHsdG1qOZuNz2UkVRIq3piC+0ZsCXFqvv&#10;8mA1rN+2HdKv3Nw8ppP7qtSubF8Hra+v5ucnEAHn8B+GEz6jQ8FMe3eg2oteg1KKk7y/T1JWp0S8&#10;jJcg9qyShzsFssjl+RfFHwAAAP//AwBQSwECLQAUAAYACAAAACEAtoM4kv4AAADhAQAAEwAAAAAA&#10;AAAAAAAAAAAAAAAAW0NvbnRlbnRfVHlwZXNdLnhtbFBLAQItABQABgAIAAAAIQA4/SH/1gAAAJQB&#10;AAALAAAAAAAAAAAAAAAAAC8BAABfcmVscy8ucmVsc1BLAQItABQABgAIAAAAIQB/Oq6llAEAABsD&#10;AAAOAAAAAAAAAAAAAAAAAC4CAABkcnMvZTJvRG9jLnhtbFBLAQItABQABgAIAAAAIQBgS46M4gAA&#10;AA0BAAAPAAAAAAAAAAAAAAAAAO4DAABkcnMvZG93bnJldi54bWxQSwUGAAAAAAQABADzAAAA/QQA&#10;AAAA&#10;" filled="f" stroked="f">
                <v:textbox style="mso-fit-shape-to-text:t" inset="0,0,0,0">
                  <w:txbxContent>
                    <w:tbl>
                      <w:tblPr>
                        <w:tblStyle w:val="TableNormal"/>
                        <w:tblW w:w="1147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4769"/>
                        <w:gridCol w:w="6706"/>
                      </w:tblGrid>
                      <w:tr w:rsidR="009D20F5">
                        <w:trPr>
                          <w:trHeight w:val="505"/>
                        </w:trPr>
                        <w:tc>
                          <w:tcPr>
                            <w:tcW w:w="4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Estilodetabla2"/>
                            </w:pPr>
                            <w:r>
                              <w:rPr>
                                <w:rFonts w:ascii="Arial" w:hAnsi="Arial"/>
                              </w:rPr>
                              <w:t>13. Comprender las deficiencias existentes en materia de producción de minerales y energía en el ámbito mundial y de la Unión Europea.</w:t>
                            </w:r>
                          </w:p>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Básico:</w:t>
                            </w:r>
                            <w:r>
                              <w:rPr>
                                <w:rFonts w:ascii="Calibri" w:eastAsia="Calibri" w:hAnsi="Calibri" w:cs="Calibri"/>
                                <w:lang w:val="es-ES_tradnl"/>
                              </w:rPr>
                              <w:t xml:space="preserve"> </w:t>
                            </w:r>
                            <w:r>
                              <w:rPr>
                                <w:rStyle w:val="Ninguno"/>
                                <w:rFonts w:ascii="Arial" w:eastAsia="Calibri" w:hAnsi="Arial" w:cs="Calibri"/>
                                <w:sz w:val="20"/>
                                <w:szCs w:val="20"/>
                              </w:rPr>
                              <w:t>13.1.</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Identifica en un mapa las principales zonas productoras y consumidoras de energ</w:t>
                            </w:r>
                            <w:r>
                              <w:rPr>
                                <w:rStyle w:val="Ninguno"/>
                                <w:rFonts w:ascii="Arial" w:eastAsia="Calibri" w:hAnsi="Arial" w:cs="Calibri"/>
                                <w:sz w:val="20"/>
                                <w:szCs w:val="20"/>
                              </w:rPr>
                              <w:t>í</w:t>
                            </w:r>
                            <w:r>
                              <w:rPr>
                                <w:rStyle w:val="Ninguno"/>
                                <w:rFonts w:ascii="Arial" w:eastAsia="Calibri" w:hAnsi="Arial" w:cs="Calibri"/>
                                <w:sz w:val="20"/>
                                <w:szCs w:val="20"/>
                                <w:lang w:val="es-ES_tradnl"/>
                              </w:rPr>
                              <w:t>a en el mundo y en Europa.</w:t>
                            </w:r>
                          </w:p>
                        </w:tc>
                      </w:tr>
                      <w:tr w:rsidR="009D20F5">
                        <w:trPr>
                          <w:trHeight w:val="505"/>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 xml:space="preserve">E.A. Básico: </w:t>
                            </w:r>
                            <w:r>
                              <w:rPr>
                                <w:rStyle w:val="Ninguno"/>
                                <w:rFonts w:ascii="Arial" w:eastAsia="Calibri" w:hAnsi="Arial" w:cs="Calibri"/>
                                <w:sz w:val="20"/>
                                <w:szCs w:val="20"/>
                              </w:rPr>
                              <w:t>13.2.</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rPr>
                              <w:t>Se</w:t>
                            </w:r>
                            <w:r>
                              <w:rPr>
                                <w:rStyle w:val="Ninguno"/>
                                <w:rFonts w:ascii="Arial" w:eastAsia="Calibri" w:hAnsi="Arial" w:cs="Calibri"/>
                                <w:sz w:val="20"/>
                                <w:szCs w:val="20"/>
                                <w:lang w:val="es-ES_tradnl"/>
                              </w:rPr>
                              <w:t>ñala en un mapa las principales zonas productoras de minerales en el mundo y en Europa.</w:t>
                            </w:r>
                          </w:p>
                        </w:tc>
                      </w:tr>
                      <w:tr w:rsidR="009D20F5">
                        <w:trPr>
                          <w:trHeight w:val="700"/>
                        </w:trPr>
                        <w:tc>
                          <w:tcPr>
                            <w:tcW w:w="4769" w:type="dxa"/>
                            <w:vMerge/>
                            <w:tcBorders>
                              <w:top w:val="single" w:sz="8" w:space="0" w:color="000000"/>
                              <w:left w:val="single" w:sz="8" w:space="0" w:color="000000"/>
                              <w:bottom w:val="single" w:sz="8" w:space="0" w:color="000000"/>
                              <w:right w:val="single" w:sz="8" w:space="0" w:color="000000"/>
                            </w:tcBorders>
                            <w:shd w:val="clear" w:color="auto" w:fill="FFFFFF"/>
                          </w:tcPr>
                          <w:p w:rsidR="009D20F5" w:rsidRDefault="009D20F5"/>
                        </w:tc>
                        <w:tc>
                          <w:tcPr>
                            <w:tcW w:w="6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rsidR="009D20F5" w:rsidRDefault="009D20F5">
                            <w:pPr>
                              <w:pStyle w:val="Poromisin"/>
                              <w:jc w:val="both"/>
                            </w:pPr>
                            <w:r>
                              <w:rPr>
                                <w:rStyle w:val="Ninguno"/>
                                <w:rFonts w:ascii="Calibri" w:eastAsia="Calibri" w:hAnsi="Calibri" w:cs="Calibri"/>
                                <w:b/>
                                <w:bCs/>
                                <w:lang w:val="es-ES_tradnl"/>
                              </w:rPr>
                              <w:t>E.A. Óptimo:</w:t>
                            </w:r>
                            <w:r>
                              <w:rPr>
                                <w:rFonts w:ascii="Calibri" w:eastAsia="Calibri" w:hAnsi="Calibri" w:cs="Calibri"/>
                                <w:lang w:val="es-ES_tradnl"/>
                              </w:rPr>
                              <w:t xml:space="preserve"> </w:t>
                            </w:r>
                            <w:r>
                              <w:rPr>
                                <w:rStyle w:val="Ninguno"/>
                                <w:rFonts w:ascii="Arial" w:eastAsia="Calibri" w:hAnsi="Arial" w:cs="Calibri"/>
                                <w:sz w:val="20"/>
                                <w:szCs w:val="20"/>
                              </w:rPr>
                              <w:t>13.3.</w:t>
                            </w:r>
                            <w:r>
                              <w:rPr>
                                <w:rStyle w:val="Ninguno"/>
                                <w:rFonts w:ascii="Times New Roman" w:eastAsia="Calibri" w:hAnsi="Times New Roman" w:cs="Calibri"/>
                                <w:sz w:val="14"/>
                                <w:szCs w:val="14"/>
                              </w:rPr>
                              <w:t xml:space="preserve">  </w:t>
                            </w:r>
                            <w:r>
                              <w:rPr>
                                <w:rStyle w:val="Ninguno"/>
                                <w:rFonts w:ascii="Arial" w:eastAsia="Calibri" w:hAnsi="Arial" w:cs="Calibri"/>
                                <w:sz w:val="20"/>
                                <w:szCs w:val="20"/>
                                <w:lang w:val="es-ES_tradnl"/>
                              </w:rPr>
                              <w:t>Averigua la dependencia energ</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tica de ciertos pa</w:t>
                            </w:r>
                            <w:r>
                              <w:rPr>
                                <w:rStyle w:val="Ninguno"/>
                                <w:rFonts w:ascii="Arial" w:eastAsia="Calibri" w:hAnsi="Arial" w:cs="Calibri"/>
                                <w:sz w:val="20"/>
                                <w:szCs w:val="20"/>
                              </w:rPr>
                              <w:t>í</w:t>
                            </w:r>
                            <w:r>
                              <w:rPr>
                                <w:rStyle w:val="Ninguno"/>
                                <w:rFonts w:ascii="Arial" w:eastAsia="Calibri" w:hAnsi="Arial" w:cs="Calibri"/>
                                <w:sz w:val="20"/>
                                <w:szCs w:val="20"/>
                                <w:lang w:val="es-ES_tradnl"/>
                              </w:rPr>
                              <w:t>ses  con respecto a fuentes de energ</w:t>
                            </w:r>
                            <w:r>
                              <w:rPr>
                                <w:rStyle w:val="Ninguno"/>
                                <w:rFonts w:ascii="Arial" w:eastAsia="Calibri" w:hAnsi="Arial" w:cs="Calibri"/>
                                <w:sz w:val="20"/>
                                <w:szCs w:val="20"/>
                              </w:rPr>
                              <w:t>í</w:t>
                            </w:r>
                            <w:r>
                              <w:rPr>
                                <w:rStyle w:val="Ninguno"/>
                                <w:rFonts w:ascii="Arial" w:eastAsia="Calibri" w:hAnsi="Arial" w:cs="Calibri"/>
                                <w:sz w:val="20"/>
                                <w:szCs w:val="20"/>
                                <w:lang w:val="es-ES_tradnl"/>
                              </w:rPr>
                              <w:t>a estrat</w:t>
                            </w:r>
                            <w:r>
                              <w:rPr>
                                <w:rStyle w:val="Ninguno"/>
                                <w:rFonts w:ascii="Arial" w:eastAsia="Calibri" w:hAnsi="Arial" w:cs="Calibri"/>
                                <w:sz w:val="20"/>
                                <w:szCs w:val="20"/>
                                <w:lang w:val="fr-FR"/>
                              </w:rPr>
                              <w:t>é</w:t>
                            </w:r>
                            <w:r>
                              <w:rPr>
                                <w:rStyle w:val="Ninguno"/>
                                <w:rFonts w:ascii="Arial" w:eastAsia="Calibri" w:hAnsi="Arial" w:cs="Calibri"/>
                                <w:sz w:val="20"/>
                                <w:szCs w:val="20"/>
                                <w:lang w:val="es-ES_tradnl"/>
                              </w:rPr>
                              <w:t>gicas y sus implicaciones.</w:t>
                            </w:r>
                          </w:p>
                        </w:tc>
                      </w:tr>
                    </w:tbl>
                    <w:p w:rsidR="009D20F5" w:rsidRDefault="009D20F5"/>
                  </w:txbxContent>
                </v:textbox>
                <w10:wrap type="topAndBottom" anchorx="page" anchory="page"/>
              </v:rect>
            </w:pict>
          </mc:Fallback>
        </mc:AlternateContent>
      </w:r>
      <w:r w:rsidRPr="00BE4A31">
        <w:rPr>
          <w:rFonts w:ascii="Arial" w:hAnsi="Arial" w:cs="Arial"/>
          <w:sz w:val="24"/>
          <w:szCs w:val="24"/>
        </w:rPr>
        <w:t xml:space="preserve">ían en función de la </w:t>
      </w:r>
      <w:r w:rsidRPr="00BE4A31">
        <w:rPr>
          <w:rFonts w:ascii="Arial" w:hAnsi="Arial" w:cs="Arial"/>
          <w:sz w:val="24"/>
          <w:szCs w:val="24"/>
        </w:rPr>
        <w:lastRenderedPageBreak/>
        <w:t>siguiente tabla:</w:t>
      </w:r>
    </w:p>
    <w:p w:rsidR="00FC3720" w:rsidRPr="00BE4A31" w:rsidRDefault="00FC3720">
      <w:pPr>
        <w:pStyle w:val="Textoindependiente"/>
        <w:spacing w:before="11"/>
        <w:jc w:val="both"/>
        <w:rPr>
          <w:rFonts w:ascii="Arial" w:hAnsi="Arial" w:cs="Arial"/>
          <w:sz w:val="24"/>
          <w:szCs w:val="24"/>
        </w:rPr>
      </w:pPr>
    </w:p>
    <w:tbl>
      <w:tblPr>
        <w:tblStyle w:val="TableNormal"/>
        <w:tblW w:w="9860" w:type="dxa"/>
        <w:tblInd w:w="15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86"/>
        <w:gridCol w:w="3287"/>
        <w:gridCol w:w="3287"/>
      </w:tblGrid>
      <w:tr w:rsidR="00FC3720" w:rsidRPr="00BE4A31">
        <w:trPr>
          <w:trHeight w:hRule="exact" w:val="370"/>
        </w:trPr>
        <w:tc>
          <w:tcPr>
            <w:tcW w:w="3286" w:type="dxa"/>
            <w:tcBorders>
              <w:top w:val="single" w:sz="4" w:space="0" w:color="7F7F7F"/>
              <w:left w:val="single" w:sz="4" w:space="0" w:color="7F7F7F"/>
              <w:bottom w:val="single" w:sz="4" w:space="0" w:color="7F7F7F"/>
              <w:right w:val="single" w:sz="4" w:space="0" w:color="7F7F7F"/>
            </w:tcBorders>
            <w:shd w:val="clear" w:color="auto" w:fill="BFBFBF"/>
            <w:tcMar>
              <w:top w:w="80" w:type="dxa"/>
              <w:left w:w="80" w:type="dxa"/>
              <w:bottom w:w="80" w:type="dxa"/>
              <w:right w:w="80" w:type="dxa"/>
            </w:tcMar>
          </w:tcPr>
          <w:p w:rsidR="00FC3720" w:rsidRPr="00BE4A31" w:rsidRDefault="00C7183F">
            <w:pPr>
              <w:pStyle w:val="TableParagraph"/>
              <w:ind w:left="174" w:right="175"/>
              <w:jc w:val="center"/>
              <w:rPr>
                <w:rFonts w:cs="Arial"/>
                <w:sz w:val="24"/>
                <w:szCs w:val="24"/>
              </w:rPr>
            </w:pPr>
            <w:r w:rsidRPr="00BE4A31">
              <w:rPr>
                <w:rStyle w:val="Ninguno"/>
                <w:rFonts w:cs="Arial"/>
                <w:sz w:val="24"/>
                <w:szCs w:val="24"/>
              </w:rPr>
              <w:t>Estándares de aprendizaje.</w:t>
            </w:r>
          </w:p>
        </w:tc>
        <w:tc>
          <w:tcPr>
            <w:tcW w:w="3286" w:type="dxa"/>
            <w:tcBorders>
              <w:top w:val="single" w:sz="4" w:space="0" w:color="7F7F7F"/>
              <w:left w:val="single" w:sz="4" w:space="0" w:color="7F7F7F"/>
              <w:bottom w:val="single" w:sz="4" w:space="0" w:color="7F7F7F"/>
              <w:right w:val="single" w:sz="4" w:space="0" w:color="7F7F7F"/>
            </w:tcBorders>
            <w:shd w:val="clear" w:color="auto" w:fill="BFBFBF"/>
            <w:tcMar>
              <w:top w:w="80" w:type="dxa"/>
              <w:left w:w="80" w:type="dxa"/>
              <w:bottom w:w="80" w:type="dxa"/>
              <w:right w:w="80" w:type="dxa"/>
            </w:tcMar>
          </w:tcPr>
          <w:p w:rsidR="00FC3720" w:rsidRPr="00BE4A31" w:rsidRDefault="00FC3720">
            <w:pPr>
              <w:pStyle w:val="TableParagraph"/>
              <w:ind w:left="174" w:right="166"/>
              <w:jc w:val="center"/>
              <w:rPr>
                <w:rFonts w:eastAsia="Georgia" w:cs="Arial"/>
                <w:sz w:val="24"/>
                <w:szCs w:val="24"/>
              </w:rPr>
            </w:pPr>
          </w:p>
          <w:p w:rsidR="00FC3720" w:rsidRPr="00BE4A31" w:rsidRDefault="00C7183F">
            <w:pPr>
              <w:pStyle w:val="TableParagraph"/>
              <w:ind w:left="174" w:right="166"/>
              <w:jc w:val="center"/>
              <w:rPr>
                <w:rFonts w:cs="Arial"/>
                <w:sz w:val="24"/>
                <w:szCs w:val="24"/>
              </w:rPr>
            </w:pPr>
            <w:r w:rsidRPr="00BE4A31">
              <w:rPr>
                <w:rStyle w:val="Ninguno"/>
                <w:rFonts w:cs="Arial"/>
                <w:sz w:val="24"/>
                <w:szCs w:val="24"/>
              </w:rPr>
              <w:t>Porcentaje</w:t>
            </w:r>
          </w:p>
        </w:tc>
        <w:tc>
          <w:tcPr>
            <w:tcW w:w="3286" w:type="dxa"/>
            <w:tcBorders>
              <w:top w:val="single" w:sz="4" w:space="0" w:color="7F7F7F"/>
              <w:left w:val="single" w:sz="4" w:space="0" w:color="7F7F7F"/>
              <w:bottom w:val="single" w:sz="4" w:space="0" w:color="7F7F7F"/>
              <w:right w:val="single" w:sz="4" w:space="0" w:color="7F7F7F"/>
            </w:tcBorders>
            <w:shd w:val="clear" w:color="auto" w:fill="BFBFBF"/>
            <w:tcMar>
              <w:top w:w="80" w:type="dxa"/>
              <w:left w:w="80" w:type="dxa"/>
              <w:bottom w:w="80" w:type="dxa"/>
              <w:right w:w="80" w:type="dxa"/>
            </w:tcMar>
          </w:tcPr>
          <w:p w:rsidR="00FC3720" w:rsidRPr="00BE4A31" w:rsidRDefault="00FC3720">
            <w:pPr>
              <w:pStyle w:val="TableParagraph"/>
              <w:spacing w:before="2"/>
              <w:rPr>
                <w:rStyle w:val="Ninguno"/>
                <w:rFonts w:eastAsia="Georgia" w:cs="Arial"/>
                <w:sz w:val="24"/>
                <w:szCs w:val="24"/>
              </w:rPr>
            </w:pPr>
          </w:p>
          <w:p w:rsidR="00FC3720" w:rsidRPr="00BE4A31" w:rsidRDefault="00C7183F">
            <w:pPr>
              <w:pStyle w:val="TableParagraph"/>
              <w:ind w:left="174" w:right="170"/>
              <w:jc w:val="center"/>
              <w:rPr>
                <w:rFonts w:cs="Arial"/>
                <w:sz w:val="24"/>
                <w:szCs w:val="24"/>
              </w:rPr>
            </w:pPr>
            <w:r w:rsidRPr="00BE4A31">
              <w:rPr>
                <w:rStyle w:val="Ninguno"/>
                <w:rFonts w:cs="Arial"/>
                <w:sz w:val="24"/>
                <w:szCs w:val="24"/>
              </w:rPr>
              <w:t>Calificación</w:t>
            </w:r>
          </w:p>
        </w:tc>
      </w:tr>
      <w:tr w:rsidR="00FC3720" w:rsidRPr="00BE4A31">
        <w:trPr>
          <w:trHeight w:hRule="exact" w:val="370"/>
        </w:trPr>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E4A31" w:rsidRDefault="00FC3720">
            <w:pPr>
              <w:pStyle w:val="TableParagraph"/>
              <w:spacing w:before="1"/>
              <w:rPr>
                <w:rStyle w:val="Ninguno"/>
                <w:rFonts w:eastAsia="Georgia" w:cs="Arial"/>
                <w:sz w:val="24"/>
                <w:szCs w:val="24"/>
              </w:rPr>
            </w:pPr>
          </w:p>
          <w:p w:rsidR="00FC3720" w:rsidRPr="00BE4A31" w:rsidRDefault="00C7183F">
            <w:pPr>
              <w:pStyle w:val="TableParagraph"/>
              <w:ind w:left="166" w:right="175"/>
              <w:jc w:val="center"/>
              <w:rPr>
                <w:rFonts w:cs="Arial"/>
                <w:sz w:val="24"/>
                <w:szCs w:val="24"/>
              </w:rPr>
            </w:pPr>
            <w:r w:rsidRPr="00BE4A31">
              <w:rPr>
                <w:rStyle w:val="Ninguno"/>
                <w:rFonts w:cs="Arial"/>
                <w:sz w:val="24"/>
                <w:szCs w:val="24"/>
              </w:rPr>
              <w:t>Básicos.</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E4A31" w:rsidRDefault="00FC3720">
            <w:pPr>
              <w:pStyle w:val="TableParagraph"/>
              <w:spacing w:before="1"/>
              <w:rPr>
                <w:rStyle w:val="Ninguno"/>
                <w:rFonts w:eastAsia="Georgia" w:cs="Arial"/>
                <w:sz w:val="24"/>
                <w:szCs w:val="24"/>
              </w:rPr>
            </w:pPr>
          </w:p>
          <w:p w:rsidR="00FC3720" w:rsidRPr="00BE4A31" w:rsidRDefault="00C7183F">
            <w:pPr>
              <w:pStyle w:val="TableParagraph"/>
              <w:ind w:left="174" w:right="158"/>
              <w:jc w:val="center"/>
              <w:rPr>
                <w:rFonts w:cs="Arial"/>
                <w:sz w:val="24"/>
                <w:szCs w:val="24"/>
              </w:rPr>
            </w:pPr>
            <w:r w:rsidRPr="00BE4A31">
              <w:rPr>
                <w:rStyle w:val="Ninguno"/>
                <w:rFonts w:cs="Arial"/>
                <w:sz w:val="24"/>
                <w:szCs w:val="24"/>
              </w:rPr>
              <w:t>50-60%</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E4A31" w:rsidRDefault="00FC3720">
            <w:pPr>
              <w:pStyle w:val="TableParagraph"/>
              <w:spacing w:before="1"/>
              <w:rPr>
                <w:rStyle w:val="Ninguno"/>
                <w:rFonts w:eastAsia="Georgia" w:cs="Arial"/>
                <w:sz w:val="24"/>
                <w:szCs w:val="24"/>
              </w:rPr>
            </w:pPr>
          </w:p>
          <w:p w:rsidR="00FC3720" w:rsidRPr="00BE4A31" w:rsidRDefault="00C7183F">
            <w:pPr>
              <w:pStyle w:val="TableParagraph"/>
              <w:ind w:left="168" w:right="175"/>
              <w:jc w:val="center"/>
              <w:rPr>
                <w:rFonts w:cs="Arial"/>
                <w:sz w:val="24"/>
                <w:szCs w:val="24"/>
              </w:rPr>
            </w:pPr>
            <w:r w:rsidRPr="00BE4A31">
              <w:rPr>
                <w:rStyle w:val="Ninguno"/>
                <w:rFonts w:cs="Arial"/>
                <w:sz w:val="24"/>
                <w:szCs w:val="24"/>
              </w:rPr>
              <w:t>5,6</w:t>
            </w:r>
          </w:p>
        </w:tc>
      </w:tr>
      <w:tr w:rsidR="00FC3720" w:rsidRPr="00BE4A31">
        <w:trPr>
          <w:trHeight w:hRule="exact" w:val="370"/>
        </w:trPr>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E4A31" w:rsidRDefault="00FC3720">
            <w:pPr>
              <w:pStyle w:val="TableParagraph"/>
              <w:spacing w:before="2"/>
              <w:rPr>
                <w:rStyle w:val="Ninguno"/>
                <w:rFonts w:eastAsia="Georgia" w:cs="Arial"/>
                <w:sz w:val="24"/>
                <w:szCs w:val="24"/>
              </w:rPr>
            </w:pPr>
          </w:p>
          <w:p w:rsidR="00FC3720" w:rsidRPr="00BE4A31" w:rsidRDefault="00C7183F">
            <w:pPr>
              <w:pStyle w:val="TableParagraph"/>
              <w:ind w:left="166" w:right="175"/>
              <w:jc w:val="center"/>
              <w:rPr>
                <w:rFonts w:cs="Arial"/>
                <w:sz w:val="24"/>
                <w:szCs w:val="24"/>
              </w:rPr>
            </w:pPr>
            <w:r w:rsidRPr="00BE4A31">
              <w:rPr>
                <w:rStyle w:val="Ninguno"/>
                <w:rFonts w:cs="Arial"/>
                <w:sz w:val="24"/>
                <w:szCs w:val="24"/>
              </w:rPr>
              <w:t>Óptimos.</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E4A31" w:rsidRDefault="00FC3720">
            <w:pPr>
              <w:pStyle w:val="TableParagraph"/>
              <w:spacing w:before="2"/>
              <w:rPr>
                <w:rStyle w:val="Ninguno"/>
                <w:rFonts w:eastAsia="Georgia" w:cs="Arial"/>
                <w:sz w:val="24"/>
                <w:szCs w:val="24"/>
              </w:rPr>
            </w:pPr>
          </w:p>
          <w:p w:rsidR="00FC3720" w:rsidRPr="00BE4A31" w:rsidRDefault="00C7183F">
            <w:pPr>
              <w:pStyle w:val="TableParagraph"/>
              <w:ind w:left="165" w:right="175"/>
              <w:jc w:val="center"/>
              <w:rPr>
                <w:rFonts w:cs="Arial"/>
                <w:sz w:val="24"/>
                <w:szCs w:val="24"/>
              </w:rPr>
            </w:pPr>
            <w:r w:rsidRPr="00BE4A31">
              <w:rPr>
                <w:rStyle w:val="Ninguno"/>
                <w:rFonts w:cs="Arial"/>
                <w:sz w:val="24"/>
                <w:szCs w:val="24"/>
              </w:rPr>
              <w:t>60-80%</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E4A31" w:rsidRDefault="00FC3720">
            <w:pPr>
              <w:pStyle w:val="TableParagraph"/>
              <w:spacing w:before="2"/>
              <w:rPr>
                <w:rStyle w:val="Ninguno"/>
                <w:rFonts w:eastAsia="Georgia" w:cs="Arial"/>
                <w:sz w:val="24"/>
                <w:szCs w:val="24"/>
              </w:rPr>
            </w:pPr>
          </w:p>
          <w:p w:rsidR="00FC3720" w:rsidRPr="00BE4A31" w:rsidRDefault="00C7183F">
            <w:pPr>
              <w:pStyle w:val="TableParagraph"/>
              <w:ind w:left="174" w:right="169"/>
              <w:jc w:val="center"/>
              <w:rPr>
                <w:rFonts w:cs="Arial"/>
                <w:sz w:val="24"/>
                <w:szCs w:val="24"/>
              </w:rPr>
            </w:pPr>
            <w:r w:rsidRPr="00BE4A31">
              <w:rPr>
                <w:rStyle w:val="Ninguno"/>
                <w:rFonts w:cs="Arial"/>
                <w:sz w:val="24"/>
                <w:szCs w:val="24"/>
              </w:rPr>
              <w:t>6,7,8</w:t>
            </w:r>
          </w:p>
        </w:tc>
      </w:tr>
      <w:tr w:rsidR="00FC3720" w:rsidRPr="00BE4A31">
        <w:trPr>
          <w:trHeight w:hRule="exact" w:val="370"/>
        </w:trPr>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E4A31" w:rsidRDefault="00FC3720">
            <w:pPr>
              <w:pStyle w:val="TableParagraph"/>
              <w:spacing w:before="1"/>
              <w:rPr>
                <w:rStyle w:val="Ninguno"/>
                <w:rFonts w:eastAsia="Georgia" w:cs="Arial"/>
                <w:sz w:val="24"/>
                <w:szCs w:val="24"/>
              </w:rPr>
            </w:pPr>
          </w:p>
          <w:p w:rsidR="00FC3720" w:rsidRPr="00BE4A31" w:rsidRDefault="00C7183F">
            <w:pPr>
              <w:pStyle w:val="TableParagraph"/>
              <w:ind w:left="174" w:right="160"/>
              <w:jc w:val="center"/>
              <w:rPr>
                <w:rFonts w:cs="Arial"/>
                <w:sz w:val="24"/>
                <w:szCs w:val="24"/>
              </w:rPr>
            </w:pPr>
            <w:r w:rsidRPr="00BE4A31">
              <w:rPr>
                <w:rStyle w:val="Ninguno"/>
                <w:rFonts w:cs="Arial"/>
                <w:sz w:val="24"/>
                <w:szCs w:val="24"/>
              </w:rPr>
              <w:t>Excelentes.</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E4A31" w:rsidRDefault="00FC3720">
            <w:pPr>
              <w:pStyle w:val="TableParagraph"/>
              <w:spacing w:before="1"/>
              <w:rPr>
                <w:rStyle w:val="Ninguno"/>
                <w:rFonts w:eastAsia="Georgia" w:cs="Arial"/>
                <w:sz w:val="24"/>
                <w:szCs w:val="24"/>
              </w:rPr>
            </w:pPr>
          </w:p>
          <w:p w:rsidR="00FC3720" w:rsidRPr="00BE4A31" w:rsidRDefault="00C7183F">
            <w:pPr>
              <w:pStyle w:val="TableParagraph"/>
              <w:ind w:left="174" w:right="156"/>
              <w:jc w:val="center"/>
              <w:rPr>
                <w:rFonts w:cs="Arial"/>
                <w:sz w:val="24"/>
                <w:szCs w:val="24"/>
              </w:rPr>
            </w:pPr>
            <w:r w:rsidRPr="00BE4A31">
              <w:rPr>
                <w:rStyle w:val="Ninguno"/>
                <w:rFonts w:cs="Arial"/>
                <w:sz w:val="24"/>
                <w:szCs w:val="24"/>
              </w:rPr>
              <w:t>90-100%</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E4A31" w:rsidRDefault="00FC3720">
            <w:pPr>
              <w:pStyle w:val="TableParagraph"/>
              <w:spacing w:before="1"/>
              <w:rPr>
                <w:rStyle w:val="Ninguno"/>
                <w:rFonts w:eastAsia="Georgia" w:cs="Arial"/>
                <w:sz w:val="24"/>
                <w:szCs w:val="24"/>
              </w:rPr>
            </w:pPr>
          </w:p>
          <w:p w:rsidR="00FC3720" w:rsidRPr="00BE4A31" w:rsidRDefault="00C7183F">
            <w:pPr>
              <w:pStyle w:val="TableParagraph"/>
              <w:ind w:left="174" w:right="175"/>
              <w:jc w:val="center"/>
              <w:rPr>
                <w:rFonts w:cs="Arial"/>
                <w:sz w:val="24"/>
                <w:szCs w:val="24"/>
              </w:rPr>
            </w:pPr>
            <w:r w:rsidRPr="00BE4A31">
              <w:rPr>
                <w:rStyle w:val="Ninguno"/>
                <w:rFonts w:cs="Arial"/>
                <w:sz w:val="24"/>
                <w:szCs w:val="24"/>
              </w:rPr>
              <w:t>9,10.</w:t>
            </w:r>
          </w:p>
        </w:tc>
      </w:tr>
    </w:tbl>
    <w:p w:rsidR="00FC3720" w:rsidRPr="00BE4A31" w:rsidRDefault="00FC3720">
      <w:pPr>
        <w:pStyle w:val="Textoindependiente"/>
        <w:spacing w:before="11"/>
        <w:ind w:left="1456" w:hanging="1456"/>
        <w:jc w:val="both"/>
        <w:rPr>
          <w:rFonts w:ascii="Arial" w:hAnsi="Arial" w:cs="Arial"/>
          <w:sz w:val="24"/>
          <w:szCs w:val="24"/>
        </w:rPr>
      </w:pPr>
    </w:p>
    <w:p w:rsidR="00FC3720" w:rsidRPr="00BE4A31" w:rsidRDefault="00FC3720">
      <w:pPr>
        <w:pStyle w:val="Textoindependiente"/>
        <w:spacing w:before="0"/>
        <w:jc w:val="both"/>
        <w:rPr>
          <w:rFonts w:ascii="Arial" w:hAnsi="Arial" w:cs="Arial"/>
          <w:sz w:val="24"/>
          <w:szCs w:val="24"/>
        </w:rPr>
      </w:pPr>
    </w:p>
    <w:p w:rsidR="00FC3720" w:rsidRPr="00BE4A31" w:rsidRDefault="00FC3720">
      <w:pPr>
        <w:pStyle w:val="Textoindependiente"/>
        <w:spacing w:before="0"/>
        <w:jc w:val="both"/>
        <w:rPr>
          <w:rFonts w:ascii="Arial" w:hAnsi="Arial" w:cs="Arial"/>
          <w:sz w:val="24"/>
          <w:szCs w:val="24"/>
        </w:rPr>
      </w:pPr>
    </w:p>
    <w:p w:rsidR="0048572D" w:rsidRPr="00BE4A31" w:rsidRDefault="0048572D" w:rsidP="0048572D">
      <w:pPr>
        <w:pStyle w:val="Prrafodelista"/>
        <w:tabs>
          <w:tab w:val="left" w:pos="309"/>
        </w:tabs>
        <w:spacing w:line="220" w:lineRule="exact"/>
        <w:ind w:left="0" w:right="105" w:firstLine="100"/>
        <w:rPr>
          <w:rFonts w:ascii="Arial" w:hAnsi="Arial" w:cs="Arial"/>
          <w:b/>
          <w:bCs/>
          <w:sz w:val="24"/>
          <w:szCs w:val="24"/>
        </w:rPr>
      </w:pPr>
    </w:p>
    <w:p w:rsidR="00FC3720" w:rsidRPr="00BE4A31" w:rsidRDefault="00FC3720">
      <w:pPr>
        <w:pStyle w:val="Textoindependiente"/>
        <w:spacing w:before="6"/>
        <w:jc w:val="both"/>
        <w:rPr>
          <w:rFonts w:ascii="Arial" w:hAnsi="Arial" w:cs="Arial"/>
          <w:sz w:val="24"/>
          <w:szCs w:val="24"/>
        </w:rPr>
      </w:pPr>
    </w:p>
    <w:p w:rsidR="00FC3720" w:rsidRPr="00BE4A31" w:rsidRDefault="00C7183F" w:rsidP="0048572D">
      <w:pPr>
        <w:pStyle w:val="Prrafodelista"/>
        <w:tabs>
          <w:tab w:val="left" w:pos="344"/>
        </w:tabs>
        <w:spacing w:line="220" w:lineRule="exact"/>
        <w:ind w:left="0" w:right="105" w:firstLine="0"/>
        <w:rPr>
          <w:rFonts w:ascii="Arial" w:hAnsi="Arial" w:cs="Arial"/>
          <w:sz w:val="24"/>
          <w:szCs w:val="24"/>
        </w:rPr>
      </w:pPr>
      <w:r w:rsidRPr="00BE4A31">
        <w:rPr>
          <w:rFonts w:ascii="Arial" w:hAnsi="Arial" w:cs="Arial"/>
          <w:sz w:val="24"/>
          <w:szCs w:val="24"/>
        </w:rPr>
        <w:t>Las evaluaciones suspensas se recuperarán a lo largo de la siguiente evaluación completando de nuevo todas las actividades programadas en el cuaderno de clase.</w:t>
      </w:r>
      <w:r w:rsidR="0048572D">
        <w:rPr>
          <w:rFonts w:ascii="Arial" w:hAnsi="Arial" w:cs="Arial"/>
          <w:sz w:val="24"/>
          <w:szCs w:val="24"/>
        </w:rPr>
        <w:t xml:space="preserve"> Se</w:t>
      </w:r>
      <w:r w:rsidR="00944A89">
        <w:rPr>
          <w:rFonts w:ascii="Arial" w:hAnsi="Arial" w:cs="Arial"/>
          <w:sz w:val="24"/>
          <w:szCs w:val="24"/>
        </w:rPr>
        <w:t xml:space="preserve"> les entregará</w:t>
      </w:r>
      <w:r w:rsidR="0048572D">
        <w:rPr>
          <w:rFonts w:ascii="Arial" w:hAnsi="Arial" w:cs="Arial"/>
          <w:sz w:val="24"/>
          <w:szCs w:val="24"/>
        </w:rPr>
        <w:t xml:space="preserve"> un PRE</w:t>
      </w:r>
      <w:r w:rsidR="00944A89">
        <w:rPr>
          <w:rFonts w:ascii="Arial" w:hAnsi="Arial" w:cs="Arial"/>
          <w:sz w:val="24"/>
          <w:szCs w:val="24"/>
        </w:rPr>
        <w:t>.</w:t>
      </w:r>
    </w:p>
    <w:p w:rsidR="00FC3720" w:rsidRPr="00BE4A31" w:rsidRDefault="00FC3720">
      <w:pPr>
        <w:pStyle w:val="Textoindependiente"/>
        <w:spacing w:before="6"/>
        <w:jc w:val="both"/>
        <w:rPr>
          <w:rFonts w:ascii="Arial" w:hAnsi="Arial" w:cs="Arial"/>
          <w:sz w:val="24"/>
          <w:szCs w:val="24"/>
        </w:rPr>
      </w:pPr>
    </w:p>
    <w:p w:rsidR="00FC3720" w:rsidRPr="00BE4A31" w:rsidRDefault="00C7183F">
      <w:pPr>
        <w:pStyle w:val="Prrafodelista"/>
        <w:tabs>
          <w:tab w:val="left" w:pos="330"/>
        </w:tabs>
        <w:spacing w:line="220" w:lineRule="exact"/>
        <w:ind w:left="0" w:right="105" w:firstLine="100"/>
        <w:rPr>
          <w:rFonts w:ascii="Arial" w:hAnsi="Arial" w:cs="Arial"/>
          <w:sz w:val="24"/>
          <w:szCs w:val="24"/>
        </w:rPr>
      </w:pPr>
      <w:r w:rsidRPr="00BE4A31">
        <w:rPr>
          <w:rFonts w:ascii="Arial" w:hAnsi="Arial" w:cs="Arial"/>
          <w:sz w:val="24"/>
          <w:szCs w:val="24"/>
        </w:rPr>
        <w:t>La recuperación de la materia en la evaluación extraordinaria implica superar al menos el 100% de los estándares de aprendizaje básicos recogidos en el cuaderno y un ejercicio escrito en la evaluación extraordinaria.</w:t>
      </w:r>
    </w:p>
    <w:p w:rsidR="00FC3720" w:rsidRPr="00BE4A31" w:rsidRDefault="00FC3720">
      <w:pPr>
        <w:pStyle w:val="Textoindependiente"/>
        <w:spacing w:before="6"/>
        <w:jc w:val="both"/>
        <w:rPr>
          <w:rFonts w:ascii="Arial" w:hAnsi="Arial" w:cs="Arial"/>
          <w:sz w:val="24"/>
          <w:szCs w:val="24"/>
        </w:rPr>
      </w:pPr>
    </w:p>
    <w:p w:rsidR="00FC3720" w:rsidRPr="00BE4A31" w:rsidRDefault="00C7183F">
      <w:pPr>
        <w:pStyle w:val="Prrafodelista"/>
        <w:tabs>
          <w:tab w:val="left" w:pos="499"/>
        </w:tabs>
        <w:spacing w:line="220" w:lineRule="exact"/>
        <w:ind w:left="0" w:right="105" w:firstLine="100"/>
        <w:rPr>
          <w:rFonts w:ascii="Arial" w:hAnsi="Arial" w:cs="Arial"/>
          <w:sz w:val="24"/>
          <w:szCs w:val="24"/>
        </w:rPr>
      </w:pPr>
      <w:r w:rsidRPr="00BE4A31">
        <w:rPr>
          <w:rFonts w:ascii="Arial" w:hAnsi="Arial" w:cs="Arial"/>
          <w:sz w:val="24"/>
          <w:szCs w:val="24"/>
        </w:rPr>
        <w:t>Cualquier confirmación de vías no legítimas (“trampas”) por parte del alumno o la alumna para la superación de la materia conlleva el suspenso automático, la posibilidad de recuperar la materia solamente  se daría en la convocatoria extraordinaria.</w:t>
      </w:r>
    </w:p>
    <w:p w:rsidR="00FC3720" w:rsidRPr="00BE4A31" w:rsidRDefault="00FC3720">
      <w:pPr>
        <w:pStyle w:val="Prrafodelista"/>
        <w:tabs>
          <w:tab w:val="left" w:pos="499"/>
        </w:tabs>
        <w:spacing w:line="220" w:lineRule="exact"/>
        <w:ind w:left="0" w:right="105" w:firstLine="100"/>
        <w:rPr>
          <w:rFonts w:ascii="Arial" w:hAnsi="Arial" w:cs="Arial"/>
          <w:sz w:val="24"/>
          <w:szCs w:val="24"/>
        </w:rPr>
      </w:pPr>
    </w:p>
    <w:p w:rsidR="00FC3720" w:rsidRPr="00BE4A31" w:rsidRDefault="00FC3720">
      <w:pPr>
        <w:pStyle w:val="Prrafodelista"/>
        <w:tabs>
          <w:tab w:val="left" w:pos="499"/>
        </w:tabs>
        <w:spacing w:line="220" w:lineRule="exact"/>
        <w:ind w:left="0" w:right="105" w:firstLine="100"/>
        <w:rPr>
          <w:rFonts w:ascii="Arial" w:hAnsi="Arial" w:cs="Arial"/>
          <w:sz w:val="24"/>
          <w:szCs w:val="24"/>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C7183F">
      <w:pPr>
        <w:pStyle w:val="Encabezamiento"/>
        <w:numPr>
          <w:ilvl w:val="0"/>
          <w:numId w:val="2"/>
        </w:numPr>
        <w:spacing w:before="74"/>
        <w:ind w:left="0" w:firstLine="0"/>
        <w:rPr>
          <w:rFonts w:ascii="Arial" w:hAnsi="Arial" w:cs="Arial"/>
        </w:rPr>
      </w:pPr>
      <w:r w:rsidRPr="00BE4A31">
        <w:rPr>
          <w:rFonts w:ascii="Arial" w:hAnsi="Arial" w:cs="Arial"/>
        </w:rPr>
        <w:t xml:space="preserve"> Integración de las competencias clave en los elementos curriculares:</w:t>
      </w:r>
    </w:p>
    <w:p w:rsidR="00FC3720" w:rsidRPr="00BE4A31" w:rsidRDefault="00FC3720">
      <w:pPr>
        <w:pStyle w:val="Encabezamiento"/>
        <w:tabs>
          <w:tab w:val="left" w:pos="363"/>
        </w:tabs>
        <w:spacing w:before="74"/>
        <w:ind w:left="0" w:firstLine="0"/>
        <w:rPr>
          <w:rFonts w:ascii="Arial" w:hAnsi="Arial" w:cs="Arial"/>
        </w:rPr>
      </w:pPr>
    </w:p>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Style w:val="Ninguno"/>
          <w:rFonts w:eastAsia="Calibri" w:cs="Arial"/>
          <w:sz w:val="24"/>
          <w:szCs w:val="24"/>
        </w:rPr>
      </w:pPr>
      <w:r w:rsidRPr="00BE4A31">
        <w:rPr>
          <w:rStyle w:val="Ninguno"/>
          <w:rFonts w:eastAsia="Calibri" w:cs="Arial"/>
          <w:sz w:val="24"/>
          <w:szCs w:val="24"/>
          <w:lang w:val="es-ES_tradnl"/>
        </w:rPr>
        <w:t>La relación entre los estándares de aprendizaje de los contenidos anteriores y su participación en el desarrollo de las competencias clave es el siguiente:</w:t>
      </w:r>
    </w:p>
    <w:p w:rsidR="00FC3720" w:rsidRPr="00BE4A31" w:rsidRDefault="00FC3720">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tbl>
      <w:tblPr>
        <w:tblStyle w:val="TableNormal"/>
        <w:tblW w:w="100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1276"/>
      </w:tblGrid>
      <w:tr w:rsidR="00FC3720" w:rsidRPr="00BE4A31">
        <w:trPr>
          <w:trHeight w:val="265"/>
        </w:trPr>
        <w:tc>
          <w:tcPr>
            <w:tcW w:w="8789" w:type="dxa"/>
            <w:tcBorders>
              <w:top w:val="single" w:sz="8" w:space="0" w:color="000000"/>
              <w:left w:val="single" w:sz="8" w:space="0" w:color="000000"/>
              <w:bottom w:val="single" w:sz="8" w:space="0" w:color="000000"/>
              <w:right w:val="single" w:sz="8" w:space="0" w:color="000000"/>
            </w:tcBorders>
            <w:shd w:val="clear" w:color="auto" w:fill="D8D8D8"/>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Style w:val="Ninguno"/>
                <w:rFonts w:cs="Arial"/>
                <w:b/>
                <w:bCs/>
                <w:sz w:val="24"/>
                <w:szCs w:val="24"/>
                <w:lang w:val="es-ES_tradnl"/>
              </w:rPr>
              <w:t>Bloque 1. El inicio de la Edad Media</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3.1</w:t>
            </w:r>
            <w:r w:rsidRPr="00BE4A31">
              <w:rPr>
                <w:rStyle w:val="Ninguno"/>
                <w:rFonts w:cs="Arial"/>
                <w:sz w:val="24"/>
                <w:szCs w:val="24"/>
                <w:lang w:val="es-ES_tradnl"/>
              </w:rPr>
              <w:t xml:space="preserve"> Ordena temporalmente algunos hechos históricos y otros hechos relevantes utilizando para ello las nociones básicas de sucesión, duración y simultaneidad.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rPr>
              <w:t xml:space="preserve">24.1 </w:t>
            </w:r>
            <w:r w:rsidRPr="00BE4A31">
              <w:rPr>
                <w:rStyle w:val="Ninguno"/>
                <w:rFonts w:cs="Arial"/>
                <w:sz w:val="24"/>
                <w:szCs w:val="24"/>
                <w:lang w:val="es-ES_tradnl"/>
              </w:rPr>
              <w:t>Compara las formas de vida (en diversos aspectos) del Imperio romano con las de los reinos germánicos.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25.1 </w:t>
            </w:r>
            <w:r w:rsidRPr="00BE4A31">
              <w:rPr>
                <w:rStyle w:val="Ninguno"/>
                <w:rFonts w:cs="Arial"/>
                <w:sz w:val="24"/>
                <w:szCs w:val="24"/>
                <w:lang w:val="es-ES_tradnl"/>
              </w:rPr>
              <w:t>Utiliza las fuentes históricas y entiende los límites de lo que se puede escribir sobre el pasado.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26.1 </w:t>
            </w:r>
            <w:r w:rsidRPr="00BE4A31">
              <w:rPr>
                <w:rStyle w:val="Ninguno"/>
                <w:rFonts w:cs="Arial"/>
                <w:sz w:val="24"/>
                <w:szCs w:val="24"/>
                <w:lang w:val="es-ES_tradnl"/>
              </w:rPr>
              <w:t>Caracteriza la sociedad feudal y las relaciones entre señores y campesinos.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27.1 </w:t>
            </w:r>
            <w:r w:rsidRPr="00BE4A31">
              <w:rPr>
                <w:rStyle w:val="Ninguno"/>
                <w:rFonts w:cs="Arial"/>
                <w:sz w:val="24"/>
                <w:szCs w:val="24"/>
                <w:lang w:val="es-ES_tradnl"/>
              </w:rPr>
              <w:t>Comprende los orígenes del islam y su alcance posterior.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03"/>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27.2 </w:t>
            </w:r>
            <w:r w:rsidRPr="00BE4A31">
              <w:rPr>
                <w:rStyle w:val="Ninguno"/>
                <w:rFonts w:cs="Arial"/>
                <w:sz w:val="24"/>
                <w:szCs w:val="24"/>
                <w:lang w:val="es-ES_tradnl"/>
              </w:rPr>
              <w:t>Explica la importancia de al-Ándalus en la Edad Media.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28.1 </w:t>
            </w:r>
            <w:r w:rsidRPr="00BE4A31">
              <w:rPr>
                <w:rStyle w:val="Ninguno"/>
                <w:rFonts w:cs="Arial"/>
                <w:sz w:val="24"/>
                <w:szCs w:val="24"/>
                <w:lang w:val="es-ES_tradnl"/>
              </w:rPr>
              <w:t>Interpreta mapas que describen los procesos de conquista y repoblación cristianas en la Península Ibérica.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AA</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29.1 </w:t>
            </w:r>
            <w:r w:rsidRPr="00BE4A31">
              <w:rPr>
                <w:rStyle w:val="Ninguno"/>
                <w:rFonts w:cs="Arial"/>
                <w:sz w:val="24"/>
                <w:szCs w:val="24"/>
                <w:lang w:val="es-ES_tradnl"/>
              </w:rPr>
              <w:t>Describe características del arte románico, gótico e islámico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30.1 </w:t>
            </w:r>
            <w:r w:rsidRPr="00BE4A31">
              <w:rPr>
                <w:rStyle w:val="Ninguno"/>
                <w:rFonts w:cs="Arial"/>
                <w:sz w:val="24"/>
                <w:szCs w:val="24"/>
                <w:lang w:val="es-ES_tradnl"/>
              </w:rPr>
              <w:t>Comprende el impacto de una crisis demográfica y económica en las sociedades medievales europeas.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260"/>
        </w:trPr>
        <w:tc>
          <w:tcPr>
            <w:tcW w:w="8789" w:type="dxa"/>
            <w:tcBorders>
              <w:top w:val="single" w:sz="8" w:space="0" w:color="000000"/>
              <w:left w:val="single" w:sz="8" w:space="0" w:color="000000"/>
              <w:bottom w:val="single" w:sz="8" w:space="0" w:color="000000"/>
              <w:right w:val="single" w:sz="8" w:space="0" w:color="000000"/>
            </w:tcBorders>
            <w:shd w:val="clear" w:color="auto" w:fill="D8D8D8"/>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Style w:val="Ninguno"/>
                <w:rFonts w:cs="Arial"/>
                <w:b/>
                <w:bCs/>
                <w:sz w:val="24"/>
                <w:szCs w:val="24"/>
                <w:lang w:val="es-ES_tradnl"/>
              </w:rPr>
              <w:t>Bloque 2. La Europa feudal</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7.1.</w:t>
            </w:r>
            <w:r w:rsidRPr="00BE4A31">
              <w:rPr>
                <w:rStyle w:val="Ninguno"/>
                <w:rFonts w:cs="Arial"/>
                <w:sz w:val="24"/>
                <w:szCs w:val="24"/>
                <w:lang w:val="es-ES_tradnl"/>
              </w:rPr>
              <w:t xml:space="preserve"> Explica las características de la población europea.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t>3.1. Ordena temporalmente algunos hechos históricos y otros hechos relevantes utilizando para ello las nociones básicas de sucesión, duración y simultaneidad.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18.1. </w:t>
            </w:r>
            <w:r w:rsidRPr="00BE4A31">
              <w:rPr>
                <w:rStyle w:val="Ninguno"/>
                <w:rFonts w:cs="Arial"/>
                <w:sz w:val="24"/>
                <w:szCs w:val="24"/>
                <w:lang w:val="es-ES_tradnl"/>
              </w:rPr>
              <w:t>Compara dos relatos a distintas escalas temporales sobre las conquistas de Alejandro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25.1. </w:t>
            </w:r>
            <w:r w:rsidRPr="00BE4A31">
              <w:rPr>
                <w:rStyle w:val="Ninguno"/>
                <w:rFonts w:cs="Arial"/>
                <w:sz w:val="24"/>
                <w:szCs w:val="24"/>
                <w:lang w:val="es-ES_tradnl"/>
              </w:rPr>
              <w:t>Utiliza las fuentes históricas y entiende los límites de lo que se puede escribir sobre el pasado.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CD</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26.1. </w:t>
            </w:r>
            <w:r w:rsidRPr="00BE4A31">
              <w:rPr>
                <w:rStyle w:val="Ninguno"/>
                <w:rFonts w:cs="Arial"/>
                <w:sz w:val="24"/>
                <w:szCs w:val="24"/>
                <w:lang w:val="es-ES_tradnl"/>
              </w:rPr>
              <w:t>Caracteriza la sociedad feudal y las relaciones entre señores y campesinos.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260"/>
        </w:trPr>
        <w:tc>
          <w:tcPr>
            <w:tcW w:w="8789" w:type="dxa"/>
            <w:tcBorders>
              <w:top w:val="single" w:sz="8" w:space="0" w:color="000000"/>
              <w:left w:val="single" w:sz="8" w:space="0" w:color="000000"/>
              <w:bottom w:val="single" w:sz="8" w:space="0" w:color="000000"/>
              <w:right w:val="single" w:sz="8" w:space="0" w:color="000000"/>
            </w:tcBorders>
            <w:shd w:val="clear" w:color="auto" w:fill="D8D8D8"/>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Style w:val="Ninguno"/>
                <w:rFonts w:cs="Arial"/>
                <w:b/>
                <w:bCs/>
                <w:sz w:val="24"/>
                <w:szCs w:val="24"/>
                <w:lang w:val="es-ES_tradnl"/>
              </w:rPr>
              <w:t>Bloque 3. El desarrollo de las ciudades en la Edad Media</w:t>
            </w:r>
          </w:p>
        </w:tc>
        <w:tc>
          <w:tcPr>
            <w:tcW w:w="1276" w:type="dxa"/>
            <w:tcBorders>
              <w:top w:val="single" w:sz="8" w:space="0" w:color="000000"/>
              <w:left w:val="single" w:sz="8" w:space="0" w:color="000000"/>
              <w:bottom w:val="single" w:sz="8" w:space="0" w:color="000000"/>
              <w:right w:val="single" w:sz="8" w:space="0" w:color="000000"/>
            </w:tcBorders>
            <w:shd w:val="clear" w:color="auto" w:fill="D8D8D8"/>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t>7.1. Explica las características de la población europea.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lastRenderedPageBreak/>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lastRenderedPageBreak/>
              <w:t xml:space="preserve">2.2. </w:t>
            </w:r>
            <w:r w:rsidRPr="00BE4A31">
              <w:rPr>
                <w:rStyle w:val="Ninguno"/>
                <w:rFonts w:cs="Arial"/>
                <w:sz w:val="24"/>
                <w:szCs w:val="24"/>
                <w:lang w:val="es-ES_tradnl"/>
              </w:rPr>
              <w:t>Comprende que la historia no se puede escribir sin fuentes, ya sean restos materiales o textuales.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t>3.1. Ordena temporalmente algunos hechos históricos y otros hechos relevantes utilizando para ello las nociones básicas de sucesión, duración y simultaneidad.</w:t>
            </w:r>
            <w:r w:rsidRPr="00BE4A31">
              <w:rPr>
                <w:rFonts w:cs="Arial"/>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25.1. </w:t>
            </w:r>
            <w:r w:rsidRPr="00BE4A31">
              <w:rPr>
                <w:rStyle w:val="Ninguno"/>
                <w:rFonts w:cs="Arial"/>
                <w:sz w:val="24"/>
                <w:szCs w:val="24"/>
                <w:lang w:val="es-ES_tradnl"/>
              </w:rPr>
              <w:t>Utiliza las fuentes históricas y entiende los límites de lo que se puede escribir sobre el pasado.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26.1. </w:t>
            </w:r>
            <w:r w:rsidRPr="00BE4A31">
              <w:rPr>
                <w:rStyle w:val="Ninguno"/>
                <w:rFonts w:cs="Arial"/>
                <w:sz w:val="24"/>
                <w:szCs w:val="24"/>
                <w:lang w:val="es-ES_tradnl"/>
              </w:rPr>
              <w:t>Caracteriza la sociedad feudal y las relaciones entre señores y campesinos.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30.1. </w:t>
            </w:r>
            <w:r w:rsidRPr="00BE4A31">
              <w:rPr>
                <w:rStyle w:val="Ninguno"/>
                <w:rFonts w:cs="Arial"/>
                <w:sz w:val="24"/>
                <w:szCs w:val="24"/>
                <w:lang w:val="es-ES_tradnl"/>
              </w:rPr>
              <w:t>Comprende el impacto de una crisis demográfica y económica en las sociedades medievales europeas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260"/>
        </w:trPr>
        <w:tc>
          <w:tcPr>
            <w:tcW w:w="8789" w:type="dxa"/>
            <w:tcBorders>
              <w:top w:val="single" w:sz="8" w:space="0" w:color="000000"/>
              <w:left w:val="single" w:sz="8" w:space="0" w:color="000000"/>
              <w:bottom w:val="single" w:sz="8" w:space="0" w:color="000000"/>
              <w:right w:val="single" w:sz="8" w:space="0" w:color="000000"/>
            </w:tcBorders>
            <w:shd w:val="clear" w:color="auto" w:fill="D8D8D8"/>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Style w:val="Ninguno"/>
                <w:rFonts w:cs="Arial"/>
                <w:b/>
                <w:bCs/>
                <w:sz w:val="24"/>
                <w:szCs w:val="24"/>
                <w:lang w:val="es-ES_tradnl"/>
              </w:rPr>
              <w:t>Bloque 4. La cultura y el arte en la Edad Media</w:t>
            </w:r>
          </w:p>
        </w:tc>
        <w:tc>
          <w:tcPr>
            <w:tcW w:w="1276" w:type="dxa"/>
            <w:tcBorders>
              <w:top w:val="single" w:sz="8" w:space="0" w:color="000000"/>
              <w:left w:val="single" w:sz="8" w:space="0" w:color="000000"/>
              <w:bottom w:val="single" w:sz="8" w:space="0" w:color="000000"/>
              <w:right w:val="single" w:sz="8" w:space="0" w:color="000000"/>
            </w:tcBorders>
            <w:shd w:val="clear" w:color="auto" w:fill="D8D8D8"/>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256"/>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2.2. </w:t>
            </w:r>
            <w:r w:rsidRPr="00BE4A31">
              <w:rPr>
                <w:rStyle w:val="Ninguno"/>
                <w:rFonts w:cs="Arial"/>
                <w:sz w:val="24"/>
                <w:szCs w:val="24"/>
                <w:lang w:val="es-ES_tradnl"/>
              </w:rPr>
              <w:t>Comprende que la historia no se puede escribir sin fuentes, ya sean restos materiales o textuales.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t>3.1. Ordena temporalmente algunos hechos históricos y otros hechos relevantes utilizando para ello las nociones básicas de sucesión, duración y simultaneidad.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26.1. </w:t>
            </w:r>
            <w:r w:rsidRPr="00BE4A31">
              <w:rPr>
                <w:rStyle w:val="Ninguno"/>
                <w:rFonts w:cs="Arial"/>
                <w:sz w:val="24"/>
                <w:szCs w:val="24"/>
                <w:lang w:val="es-ES_tradnl"/>
              </w:rPr>
              <w:t>Caracteriza la sociedad feudal y las relaciones entre señores y campesinos.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29.1. </w:t>
            </w:r>
            <w:r w:rsidRPr="00BE4A31">
              <w:rPr>
                <w:rStyle w:val="Ninguno"/>
                <w:rFonts w:cs="Arial"/>
                <w:sz w:val="24"/>
                <w:szCs w:val="24"/>
                <w:lang w:val="es-ES_tradnl"/>
              </w:rPr>
              <w:t>Describe características del arte románico, gótico e islámico.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260"/>
        </w:trPr>
        <w:tc>
          <w:tcPr>
            <w:tcW w:w="8789" w:type="dxa"/>
            <w:tcBorders>
              <w:top w:val="single" w:sz="8" w:space="0" w:color="000000"/>
              <w:left w:val="single" w:sz="8" w:space="0" w:color="000000"/>
              <w:bottom w:val="single" w:sz="8" w:space="0" w:color="000000"/>
              <w:right w:val="single" w:sz="8" w:space="0" w:color="000000"/>
            </w:tcBorders>
            <w:shd w:val="clear" w:color="auto" w:fill="D8D8D8"/>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Style w:val="Ninguno"/>
                <w:rFonts w:cs="Arial"/>
                <w:b/>
                <w:bCs/>
                <w:sz w:val="24"/>
                <w:szCs w:val="24"/>
                <w:lang w:val="es-ES_tradnl"/>
              </w:rPr>
              <w:t>Bloque 5. El Al-Ándalus</w:t>
            </w:r>
          </w:p>
        </w:tc>
        <w:tc>
          <w:tcPr>
            <w:tcW w:w="1276" w:type="dxa"/>
            <w:tcBorders>
              <w:top w:val="single" w:sz="8" w:space="0" w:color="000000"/>
              <w:left w:val="single" w:sz="8" w:space="0" w:color="000000"/>
              <w:bottom w:val="single" w:sz="8" w:space="0" w:color="000000"/>
              <w:right w:val="single" w:sz="8" w:space="0" w:color="000000"/>
            </w:tcBorders>
            <w:shd w:val="clear" w:color="auto" w:fill="D8D8D8"/>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2.2. </w:t>
            </w:r>
            <w:r w:rsidRPr="00BE4A31">
              <w:rPr>
                <w:rStyle w:val="Ninguno"/>
                <w:rFonts w:cs="Arial"/>
                <w:sz w:val="24"/>
                <w:szCs w:val="24"/>
                <w:lang w:val="es-ES_tradnl"/>
              </w:rPr>
              <w:t>Comprende que la historia no se puede escribir sin fuentes, ya sean restos materiales o textuales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3.1. </w:t>
            </w:r>
            <w:r w:rsidRPr="00BE4A31">
              <w:rPr>
                <w:rStyle w:val="Ninguno"/>
                <w:rFonts w:cs="Arial"/>
                <w:sz w:val="24"/>
                <w:szCs w:val="24"/>
                <w:lang w:val="es-ES_tradnl"/>
              </w:rPr>
              <w:t>Ordena temporalmente algunos hechos históricos y otros hechos relevantes utilizando para ello las nociones básicas de sucesión, duración y simultaneidad.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27.1. </w:t>
            </w:r>
            <w:r w:rsidRPr="00BE4A31">
              <w:rPr>
                <w:rStyle w:val="Ninguno"/>
                <w:rFonts w:cs="Arial"/>
                <w:sz w:val="24"/>
                <w:szCs w:val="24"/>
                <w:lang w:val="es-ES_tradnl"/>
              </w:rPr>
              <w:t>Comprende los orígenes del islam y su alcance posterior.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27.2. </w:t>
            </w:r>
            <w:r w:rsidRPr="00BE4A31">
              <w:rPr>
                <w:rStyle w:val="Ninguno"/>
                <w:rFonts w:cs="Arial"/>
                <w:sz w:val="24"/>
                <w:szCs w:val="24"/>
                <w:lang w:val="es-ES_tradnl"/>
              </w:rPr>
              <w:t>Explica la importancia de Al-Ándalus en la Edad Media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28.1. </w:t>
            </w:r>
            <w:r w:rsidRPr="00BE4A31">
              <w:rPr>
                <w:rStyle w:val="Ninguno"/>
                <w:rFonts w:cs="Arial"/>
                <w:sz w:val="24"/>
                <w:szCs w:val="24"/>
                <w:lang w:val="es-ES_tradnl"/>
              </w:rPr>
              <w:t>Interpreta mapas que describen los procesos de conquista y repoblación cristianas en la Península Ibérica.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260"/>
        </w:trPr>
        <w:tc>
          <w:tcPr>
            <w:tcW w:w="8789"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Style w:val="Ninguno"/>
                <w:rFonts w:cs="Arial"/>
                <w:b/>
                <w:bCs/>
                <w:sz w:val="24"/>
                <w:szCs w:val="24"/>
                <w:lang w:val="es-ES_tradnl"/>
              </w:rPr>
              <w:t>Bloque 6. Los reinos cristianos hispánicos</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2.2. </w:t>
            </w:r>
            <w:r w:rsidRPr="00BE4A31">
              <w:rPr>
                <w:rStyle w:val="Ninguno"/>
                <w:rFonts w:cs="Arial"/>
                <w:sz w:val="24"/>
                <w:szCs w:val="24"/>
                <w:lang w:val="es-ES_tradnl"/>
              </w:rPr>
              <w:t>Comprende que la historia no se puede escribir sin fuentes, ya sean restos materiales o textuales.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lastRenderedPageBreak/>
              <w:t xml:space="preserve">3.1. </w:t>
            </w:r>
            <w:r w:rsidRPr="00BE4A31">
              <w:rPr>
                <w:rStyle w:val="Ninguno"/>
                <w:rFonts w:cs="Arial"/>
                <w:sz w:val="24"/>
                <w:szCs w:val="24"/>
                <w:lang w:val="es-ES_tradnl"/>
              </w:rPr>
              <w:t>Ordena temporalmente algunos hechos históricos y otros hechos relevantes utilizando para ello las nociones básicas de sucesión, duración y simultaneidad.</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25.1. </w:t>
            </w:r>
            <w:r w:rsidRPr="00BE4A31">
              <w:rPr>
                <w:rStyle w:val="Ninguno"/>
                <w:rFonts w:cs="Arial"/>
                <w:sz w:val="24"/>
                <w:szCs w:val="24"/>
                <w:lang w:val="es-ES_tradnl"/>
              </w:rPr>
              <w:t>Utiliza las fuentes históricas y entiende los límites de lo que se puede escribir sobre el pasado.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CD</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26.1. </w:t>
            </w:r>
            <w:r w:rsidRPr="00BE4A31">
              <w:rPr>
                <w:rStyle w:val="Ninguno"/>
                <w:rFonts w:cs="Arial"/>
                <w:sz w:val="24"/>
                <w:szCs w:val="24"/>
                <w:lang w:val="es-ES_tradnl"/>
              </w:rPr>
              <w:t>Caracteriza la sociedad feudal y las relaciones entre señores y campesinos.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28.1. </w:t>
            </w:r>
            <w:r w:rsidRPr="00BE4A31">
              <w:rPr>
                <w:rStyle w:val="Ninguno"/>
                <w:rFonts w:cs="Arial"/>
                <w:sz w:val="24"/>
                <w:szCs w:val="24"/>
                <w:lang w:val="es-ES_tradnl"/>
              </w:rPr>
              <w:t>Interpreta mapas que describen los procesos de conquista y repoblación cristianas en la Península Ibérica.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28.2. </w:t>
            </w:r>
            <w:r w:rsidRPr="00BE4A31">
              <w:rPr>
                <w:rStyle w:val="Ninguno"/>
                <w:rFonts w:cs="Arial"/>
                <w:sz w:val="24"/>
                <w:szCs w:val="24"/>
                <w:lang w:val="es-ES_tradnl"/>
              </w:rPr>
              <w:t>Explica la importancia del Camino de Santiago.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IE</w:t>
            </w:r>
          </w:p>
        </w:tc>
      </w:tr>
      <w:tr w:rsidR="00FC3720" w:rsidRPr="00BE4A31">
        <w:trPr>
          <w:trHeight w:val="74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29.1. </w:t>
            </w:r>
            <w:r w:rsidRPr="00BE4A31">
              <w:rPr>
                <w:rStyle w:val="Ninguno"/>
                <w:rFonts w:cs="Arial"/>
                <w:sz w:val="24"/>
                <w:szCs w:val="24"/>
                <w:lang w:val="es-ES_tradnl"/>
              </w:rPr>
              <w:t>Describe características del arte románico, gótico e islámico.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CD</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240"/>
        </w:trPr>
        <w:tc>
          <w:tcPr>
            <w:tcW w:w="8789"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Style w:val="Ninguno"/>
                <w:rFonts w:cs="Arial"/>
                <w:b/>
                <w:bCs/>
                <w:sz w:val="24"/>
                <w:szCs w:val="24"/>
                <w:lang w:val="es-ES_tradnl"/>
              </w:rPr>
              <w:t>Bloque 7. La organización del territorio</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74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1.1. </w:t>
            </w:r>
            <w:r w:rsidRPr="00BE4A31">
              <w:rPr>
                <w:rStyle w:val="Ninguno"/>
                <w:rFonts w:cs="Arial"/>
                <w:sz w:val="24"/>
                <w:szCs w:val="24"/>
                <w:lang w:val="es-ES_tradnl"/>
              </w:rPr>
              <w:t>Clasifica y distingue tipos de mapas y distintas proyecciones.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CMCT</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74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1.2. </w:t>
            </w:r>
            <w:r w:rsidRPr="00BE4A31">
              <w:rPr>
                <w:rStyle w:val="Ninguno"/>
                <w:rFonts w:cs="Arial"/>
                <w:sz w:val="24"/>
                <w:szCs w:val="24"/>
                <w:lang w:val="es-ES_tradnl"/>
              </w:rPr>
              <w:t>Analiza un mapa de husos horarios y diferencia zonas del planeta de similares horas.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CMCT</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38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7.2. </w:t>
            </w:r>
            <w:r w:rsidRPr="00BE4A31">
              <w:rPr>
                <w:rStyle w:val="Ninguno"/>
                <w:rFonts w:cs="Arial"/>
                <w:sz w:val="24"/>
                <w:szCs w:val="24"/>
                <w:lang w:val="es-ES_tradnl"/>
              </w:rPr>
              <w:t>Compara entre países la población europea según su distribución, evolución y dinámica.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232"/>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rPr>
                <w:rFonts w:cs="Arial"/>
                <w:sz w:val="24"/>
                <w:szCs w:val="24"/>
              </w:rPr>
            </w:pPr>
            <w:r w:rsidRPr="00BE4A31">
              <w:rPr>
                <w:rStyle w:val="Ninguno"/>
                <w:rFonts w:cs="Arial"/>
                <w:sz w:val="24"/>
                <w:szCs w:val="24"/>
                <w:lang w:val="es-ES_tradnl"/>
              </w:rPr>
              <w:t>11.1. Diferencia aspectos concretos y su interrelación dentro de un sistema económico.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rPr>
                <w:rFonts w:cs="Arial"/>
                <w:sz w:val="24"/>
                <w:szCs w:val="24"/>
              </w:rPr>
            </w:pPr>
            <w:r w:rsidRPr="00BE4A31">
              <w:rPr>
                <w:rFonts w:cs="Arial"/>
                <w:sz w:val="24"/>
                <w:szCs w:val="24"/>
              </w:rPr>
              <w:t xml:space="preserve">17.1. </w:t>
            </w:r>
            <w:r w:rsidRPr="00BE4A31">
              <w:rPr>
                <w:rStyle w:val="Ninguno"/>
                <w:rFonts w:cs="Arial"/>
                <w:sz w:val="24"/>
                <w:szCs w:val="24"/>
                <w:lang w:val="es-ES_tradnl"/>
              </w:rPr>
              <w:t>Elabora gráficos de distinto tipo (lineales, de barra y de sectores) en soportes virtuales o analógicos que reflejen información económica y demográfica de países o áreas geográficas a partir de los datos elegidos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74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3720" w:rsidRPr="00BE4A31" w:rsidRDefault="00FC3720">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rPr>
                <w:rFonts w:eastAsia="Georgia" w:cs="Arial"/>
                <w:sz w:val="24"/>
                <w:szCs w:val="24"/>
              </w:rPr>
            </w:pPr>
          </w:p>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rPr>
                <w:rFonts w:cs="Arial"/>
                <w:sz w:val="24"/>
                <w:szCs w:val="24"/>
              </w:rPr>
            </w:pPr>
            <w:r w:rsidRPr="00BE4A31">
              <w:rPr>
                <w:rFonts w:cs="Arial"/>
                <w:sz w:val="24"/>
                <w:szCs w:val="24"/>
              </w:rPr>
              <w:t xml:space="preserve">21.2. </w:t>
            </w:r>
            <w:r w:rsidRPr="00BE4A31">
              <w:rPr>
                <w:rStyle w:val="Ninguno"/>
                <w:rFonts w:cs="Arial"/>
                <w:sz w:val="24"/>
                <w:szCs w:val="24"/>
                <w:lang w:val="es-ES_tradnl"/>
              </w:rPr>
              <w:t>Señala áreas de conflicto bélico en el mapamundi y las relaciona con factores económicos y políticos.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IE</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240"/>
        </w:trPr>
        <w:tc>
          <w:tcPr>
            <w:tcW w:w="8789"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Style w:val="Ninguno"/>
                <w:rFonts w:cs="Arial"/>
                <w:b/>
                <w:bCs/>
                <w:sz w:val="24"/>
                <w:szCs w:val="24"/>
                <w:lang w:val="es-ES_tradnl"/>
              </w:rPr>
              <w:t>Bloque 8. La población del mundo</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lastRenderedPageBreak/>
              <w:t xml:space="preserve">10.1. </w:t>
            </w:r>
            <w:r w:rsidRPr="00BE4A31">
              <w:rPr>
                <w:rStyle w:val="Ninguno"/>
                <w:rFonts w:cs="Arial"/>
                <w:sz w:val="24"/>
                <w:szCs w:val="24"/>
                <w:lang w:val="es-ES_tradnl"/>
              </w:rPr>
              <w:t>Localiza en el mapa mundial los continentes y las áreas más densamente pobladas.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10.3. </w:t>
            </w:r>
            <w:r w:rsidRPr="00BE4A31">
              <w:rPr>
                <w:rStyle w:val="Ninguno"/>
                <w:rFonts w:cs="Arial"/>
                <w:sz w:val="24"/>
                <w:szCs w:val="24"/>
                <w:lang w:val="es-ES_tradnl"/>
              </w:rPr>
              <w:t>Explica el impacto de las oleadas migratorias en los países de origen y en los de acogida.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74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17.1. </w:t>
            </w:r>
            <w:r w:rsidRPr="00BE4A31">
              <w:rPr>
                <w:rStyle w:val="Ninguno"/>
                <w:rFonts w:cs="Arial"/>
                <w:sz w:val="24"/>
                <w:szCs w:val="24"/>
                <w:lang w:val="es-ES_tradnl"/>
              </w:rPr>
              <w:t>Elabora gráficos de distinto tipo (lineales, de barra y de sectores) en soportes virtuales o analógicos que reflejen información económica y demográfica de países o áreas geográficas a partir de los datos elegidos.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74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21.1. </w:t>
            </w:r>
            <w:r w:rsidRPr="00BE4A31">
              <w:rPr>
                <w:rStyle w:val="Ninguno"/>
                <w:rFonts w:cs="Arial"/>
                <w:sz w:val="24"/>
                <w:szCs w:val="24"/>
                <w:lang w:val="es-ES_tradnl"/>
              </w:rPr>
              <w:t>Realiza un informe sobre las medidas para tratar de superar las situaciones de pobreza.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IE</w:t>
            </w:r>
          </w:p>
        </w:tc>
      </w:tr>
      <w:tr w:rsidR="00FC3720" w:rsidRPr="00BE4A31">
        <w:trPr>
          <w:trHeight w:val="240"/>
        </w:trPr>
        <w:tc>
          <w:tcPr>
            <w:tcW w:w="8789"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Style w:val="Ninguno"/>
                <w:rFonts w:cs="Arial"/>
                <w:b/>
                <w:bCs/>
                <w:sz w:val="24"/>
                <w:szCs w:val="24"/>
                <w:lang w:val="es-ES_tradnl"/>
              </w:rPr>
              <w:t>Bloque 9. Las ciudades</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12.1. </w:t>
            </w:r>
            <w:r w:rsidRPr="00BE4A31">
              <w:rPr>
                <w:rStyle w:val="Ninguno"/>
                <w:rFonts w:cs="Arial"/>
                <w:sz w:val="24"/>
                <w:szCs w:val="24"/>
                <w:lang w:val="es-ES_tradnl"/>
              </w:rPr>
              <w:t>Realiza búsquedas en medios impresos y digitales referidas a problemas medioambientales actuales y localiza páginas y recursos web directamente relacionados con ellos.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6.1. </w:t>
            </w:r>
            <w:r w:rsidRPr="00BE4A31">
              <w:rPr>
                <w:rStyle w:val="Ninguno"/>
                <w:rFonts w:cs="Arial"/>
                <w:sz w:val="24"/>
                <w:szCs w:val="24"/>
                <w:lang w:val="es-ES_tradnl"/>
              </w:rPr>
              <w:t>Interpreta textos que expliquen las características de las ciudades de España, ayudándote de Internet o de medios de comunicación escrita.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9.1. </w:t>
            </w:r>
            <w:r w:rsidRPr="00BE4A31">
              <w:rPr>
                <w:rStyle w:val="Ninguno"/>
                <w:rFonts w:cs="Arial"/>
                <w:sz w:val="24"/>
                <w:szCs w:val="24"/>
                <w:lang w:val="es-ES_tradnl"/>
              </w:rPr>
              <w:t>Resume elementos que diferencien lo urbano y lo rural en Europa.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t>10.1. Localiza en el mapa mundial los continentes y las áreas más densamente pobladas.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t>10.2. Sitúa en el mapa del mundo las veinte ciudades más pobladas, dice a qué país pertenecen y explica su posición económica.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60"/>
        </w:trPr>
        <w:tc>
          <w:tcPr>
            <w:tcW w:w="87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t>10.3. Explica el impacto de las oleadas migratorias en los países de origen y en los de acogida.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55"/>
        </w:trPr>
        <w:tc>
          <w:tcPr>
            <w:tcW w:w="878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t>17.1. Elabora gráficos de distinto tipo (lineales, de barra y de sectores) en soportes virtuales o analógicos que reflejen información económica y demográfica de países o áreas geográficas a partir de los datos elegidos.</w:t>
            </w:r>
          </w:p>
        </w:tc>
        <w:tc>
          <w:tcPr>
            <w:tcW w:w="1276"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242"/>
        </w:trPr>
        <w:tc>
          <w:tcPr>
            <w:tcW w:w="878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Style w:val="Ninguno"/>
                <w:rFonts w:cs="Arial"/>
                <w:b/>
                <w:bCs/>
                <w:sz w:val="24"/>
                <w:szCs w:val="24"/>
                <w:lang w:val="es-ES_tradnl"/>
              </w:rPr>
              <w:t>Bloque 10. Atlas de geografía humana de los continentes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73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10.1. </w:t>
            </w:r>
            <w:r w:rsidRPr="00BE4A31">
              <w:rPr>
                <w:rStyle w:val="Ninguno"/>
                <w:rFonts w:cs="Arial"/>
                <w:sz w:val="24"/>
                <w:szCs w:val="24"/>
                <w:lang w:val="es-ES_tradnl"/>
              </w:rPr>
              <w:t>Localiza en el mapa mundial los continentes y las áreas más densamente pobladas.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73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10.2. </w:t>
            </w:r>
            <w:r w:rsidRPr="00BE4A31">
              <w:rPr>
                <w:rStyle w:val="Ninguno"/>
                <w:rFonts w:cs="Arial"/>
                <w:sz w:val="24"/>
                <w:szCs w:val="24"/>
                <w:lang w:val="es-ES_tradnl"/>
              </w:rPr>
              <w:t>Sitúa en el mapa del mundo las veinte ciudades más pobladas, dice a qué país pertenecen y explica su posición económica.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lastRenderedPageBreak/>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55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lastRenderedPageBreak/>
              <w:t>10.3. Explica el impacto de las oleadas migratorias en los países de origen y en los de acogida.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5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t>12.1. Define “desarrollo sostenible” y describe conceptos clave relacionados con él.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73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t>17.1. Elabora gráficos de distinto tipo (lineales, de barra y de sectores) en soportes virtuales o analógicos que reflejen información económica y demográfica de países o áreas geográficas a partir de los datos elegidos.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242"/>
        </w:trPr>
        <w:tc>
          <w:tcPr>
            <w:tcW w:w="878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Style w:val="Ninguno"/>
                <w:rFonts w:cs="Arial"/>
                <w:b/>
                <w:bCs/>
                <w:sz w:val="24"/>
                <w:szCs w:val="24"/>
                <w:lang w:val="es-ES_tradnl"/>
              </w:rPr>
              <w:t>Bloque 11. El continente europeo. Población y ciudades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91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12.1. </w:t>
            </w:r>
            <w:r w:rsidRPr="00BE4A31">
              <w:rPr>
                <w:rStyle w:val="Ninguno"/>
                <w:rFonts w:cs="Arial"/>
                <w:sz w:val="24"/>
                <w:szCs w:val="24"/>
                <w:lang w:val="es-ES_tradnl"/>
              </w:rPr>
              <w:t>Realiza búsquedas en medios impresos y digitales referidas a problemas medioambientales actuales y localiza páginas y recursos web directamente relacionados con ellos.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CMCT</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CD</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5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7.1. </w:t>
            </w:r>
            <w:r w:rsidRPr="00BE4A31">
              <w:rPr>
                <w:rStyle w:val="Ninguno"/>
                <w:rFonts w:cs="Arial"/>
                <w:sz w:val="24"/>
                <w:szCs w:val="24"/>
                <w:lang w:val="es-ES_tradnl"/>
              </w:rPr>
              <w:t>Explica las características de la población europea.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55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7.2. </w:t>
            </w:r>
            <w:r w:rsidRPr="00BE4A31">
              <w:rPr>
                <w:rStyle w:val="Ninguno"/>
                <w:rFonts w:cs="Arial"/>
                <w:sz w:val="24"/>
                <w:szCs w:val="24"/>
                <w:lang w:val="es-ES_tradnl"/>
              </w:rPr>
              <w:t>Compara entre países la población europea según su distribución, evolución y dinámica.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37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9.1. </w:t>
            </w:r>
            <w:r w:rsidRPr="00BE4A31">
              <w:rPr>
                <w:rStyle w:val="Ninguno"/>
                <w:rFonts w:cs="Arial"/>
                <w:sz w:val="24"/>
                <w:szCs w:val="24"/>
                <w:lang w:val="es-ES_tradnl"/>
              </w:rPr>
              <w:t>Distingue los diversos tipos de ciudades existentes en nuestro continente.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AA</w:t>
            </w:r>
          </w:p>
        </w:tc>
      </w:tr>
      <w:tr w:rsidR="00FC3720" w:rsidRPr="00BE4A31">
        <w:trPr>
          <w:trHeight w:val="55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9.2. </w:t>
            </w:r>
            <w:r w:rsidRPr="00BE4A31">
              <w:rPr>
                <w:rStyle w:val="Ninguno"/>
                <w:rFonts w:cs="Arial"/>
                <w:sz w:val="24"/>
                <w:szCs w:val="24"/>
                <w:lang w:val="es-ES_tradnl"/>
              </w:rPr>
              <w:t>Resume elementos que diferencien lo urbano y lo rural en Europa.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91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10.3. </w:t>
            </w:r>
            <w:r w:rsidRPr="00BE4A31">
              <w:rPr>
                <w:rStyle w:val="Ninguno"/>
                <w:rFonts w:cs="Arial"/>
                <w:sz w:val="24"/>
                <w:szCs w:val="24"/>
                <w:lang w:val="es-ES_tradnl"/>
              </w:rPr>
              <w:t>Explica el impacto de las oleadas migratorias en los países de origen y en los de acogida.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CD</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r w:rsidR="00FC3720" w:rsidRPr="00BE4A31">
        <w:trPr>
          <w:trHeight w:val="91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Fonts w:cs="Arial"/>
                <w:sz w:val="24"/>
                <w:szCs w:val="24"/>
              </w:rPr>
              <w:t xml:space="preserve">17.1. </w:t>
            </w:r>
            <w:r w:rsidRPr="00BE4A31">
              <w:rPr>
                <w:rStyle w:val="Ninguno"/>
                <w:rFonts w:cs="Arial"/>
                <w:sz w:val="24"/>
                <w:szCs w:val="24"/>
                <w:lang w:val="es-ES_tradnl"/>
              </w:rPr>
              <w:t>Elabora gráficos de distinto tipo (lineales, de barra y de sectores) en soportes virtuales o analógicos que reflejen información económica y demográfica de países o áreas geográficas a partir de los datos elegidos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CD</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242"/>
        </w:trPr>
        <w:tc>
          <w:tcPr>
            <w:tcW w:w="878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sz w:val="24"/>
                <w:szCs w:val="24"/>
              </w:rPr>
            </w:pPr>
            <w:r w:rsidRPr="00BE4A31">
              <w:rPr>
                <w:rFonts w:cs="Arial"/>
                <w:b/>
                <w:bCs/>
                <w:sz w:val="24"/>
                <w:szCs w:val="24"/>
              </w:rPr>
              <w:t>Bloque 12. España: territorio, población y ciudades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cs="Arial"/>
                <w:sz w:val="24"/>
                <w:szCs w:val="24"/>
              </w:rPr>
            </w:pPr>
            <w:r w:rsidRPr="00BE4A31">
              <w:rPr>
                <w:rStyle w:val="Ninguno"/>
                <w:rFonts w:cs="Arial"/>
                <w:b/>
                <w:bCs/>
                <w:sz w:val="24"/>
                <w:szCs w:val="24"/>
                <w:lang w:val="es-ES_tradnl"/>
              </w:rPr>
              <w:t>CC</w:t>
            </w:r>
          </w:p>
        </w:tc>
      </w:tr>
      <w:tr w:rsidR="00FC3720" w:rsidRPr="00BE4A31">
        <w:trPr>
          <w:trHeight w:val="73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both"/>
              <w:rPr>
                <w:rFonts w:cs="Arial"/>
                <w:sz w:val="24"/>
                <w:szCs w:val="24"/>
              </w:rPr>
            </w:pPr>
            <w:r w:rsidRPr="00BE4A31">
              <w:rPr>
                <w:rStyle w:val="Ninguno"/>
                <w:rFonts w:cs="Arial"/>
                <w:sz w:val="24"/>
                <w:szCs w:val="24"/>
                <w:lang w:val="es-ES_tradnl"/>
              </w:rPr>
              <w:t>1.1. Clasifica y distingue tipos de mapas y distintas proyecciones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CMCT</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73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rsidP="00CD70E2">
            <w:pPr>
              <w:pStyle w:val="Prrafodelista"/>
              <w:widowControl/>
              <w:numPr>
                <w:ilvl w:val="1"/>
                <w:numId w:val="14"/>
              </w:numPr>
              <w:spacing w:before="0" w:after="200" w:line="276" w:lineRule="auto"/>
              <w:rPr>
                <w:rFonts w:ascii="Arial" w:hAnsi="Arial" w:cs="Arial"/>
                <w:sz w:val="24"/>
                <w:szCs w:val="24"/>
                <w:lang w:val="es-ES_tradnl"/>
              </w:rPr>
            </w:pPr>
            <w:r w:rsidRPr="00BE4A31">
              <w:rPr>
                <w:rStyle w:val="Ninguno"/>
                <w:rFonts w:ascii="Arial" w:hAnsi="Arial" w:cs="Arial"/>
                <w:sz w:val="24"/>
                <w:szCs w:val="24"/>
                <w:lang w:val="es-ES_tradnl"/>
              </w:rPr>
              <w:lastRenderedPageBreak/>
              <w:t>Explica la pirámide de población de España y de las diferentes Comunidades Autónomas.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CMCT</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55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rsidP="00CD70E2">
            <w:pPr>
              <w:pStyle w:val="Prrafodelista"/>
              <w:widowControl/>
              <w:numPr>
                <w:ilvl w:val="1"/>
                <w:numId w:val="15"/>
              </w:numPr>
              <w:spacing w:before="0" w:after="200" w:line="276" w:lineRule="auto"/>
              <w:rPr>
                <w:rFonts w:ascii="Arial" w:hAnsi="Arial" w:cs="Arial"/>
                <w:sz w:val="24"/>
                <w:szCs w:val="24"/>
                <w:lang w:val="es-ES_tradnl"/>
              </w:rPr>
            </w:pPr>
            <w:r w:rsidRPr="00BE4A31">
              <w:rPr>
                <w:rStyle w:val="Ninguno"/>
                <w:rFonts w:ascii="Arial" w:hAnsi="Arial" w:cs="Arial"/>
                <w:sz w:val="24"/>
                <w:szCs w:val="24"/>
                <w:lang w:val="es-ES_tradnl"/>
              </w:rPr>
              <w:t>Analiza en distintos medios los movimientos migratorios en las últimas tres décadas.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IE</w:t>
            </w:r>
          </w:p>
        </w:tc>
      </w:tr>
      <w:tr w:rsidR="00FC3720" w:rsidRPr="00BE4A31">
        <w:trPr>
          <w:trHeight w:val="55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both"/>
              <w:rPr>
                <w:rFonts w:cs="Arial"/>
                <w:sz w:val="24"/>
                <w:szCs w:val="24"/>
              </w:rPr>
            </w:pPr>
            <w:r w:rsidRPr="00BE4A31">
              <w:rPr>
                <w:rStyle w:val="Ninguno"/>
                <w:rFonts w:cs="Arial"/>
                <w:sz w:val="24"/>
                <w:szCs w:val="24"/>
                <w:lang w:val="es-ES_tradnl"/>
              </w:rPr>
              <w:t>2.1. Distingue en un mapa político la distribución territorial de España: comunidades autónomas, capitales, provincias, islas.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SC</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CEC</w:t>
            </w:r>
          </w:p>
        </w:tc>
      </w:tr>
      <w:tr w:rsidR="00FC3720" w:rsidRPr="00BE4A31">
        <w:trPr>
          <w:trHeight w:val="55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4"/>
                <w:szCs w:val="24"/>
              </w:rPr>
            </w:pPr>
            <w:r w:rsidRPr="00BE4A31">
              <w:rPr>
                <w:rStyle w:val="Ninguno"/>
                <w:rFonts w:cs="Arial"/>
                <w:sz w:val="24"/>
                <w:szCs w:val="24"/>
                <w:lang w:val="es-ES_tradnl"/>
              </w:rPr>
              <w:t>6.1. Interpreta textos que expliquen las características de las ciudades de España, ayudándote de Internet o de medios de comunicación escrita.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CL</w:t>
            </w:r>
          </w:p>
          <w:p w:rsidR="00FC3720" w:rsidRPr="00BE4A31" w:rsidRDefault="00C7183F">
            <w:pPr>
              <w:pStyle w:val="Cuerpo"/>
              <w:widowControl/>
              <w:tabs>
                <w:tab w:val="left" w:pos="708"/>
              </w:tabs>
              <w:jc w:val="center"/>
              <w:rPr>
                <w:rFonts w:eastAsia="Georgia" w:cs="Arial"/>
                <w:sz w:val="24"/>
                <w:szCs w:val="24"/>
              </w:rPr>
            </w:pPr>
            <w:r w:rsidRPr="00BE4A31">
              <w:rPr>
                <w:rStyle w:val="Ninguno"/>
                <w:rFonts w:cs="Arial"/>
                <w:sz w:val="24"/>
                <w:szCs w:val="24"/>
                <w:lang w:val="es-ES_tradnl"/>
              </w:rPr>
              <w:t>AA</w:t>
            </w:r>
          </w:p>
          <w:p w:rsidR="00FC3720" w:rsidRPr="00BE4A31" w:rsidRDefault="00C7183F">
            <w:pPr>
              <w:pStyle w:val="Cuerpo"/>
              <w:widowControl/>
              <w:tabs>
                <w:tab w:val="left" w:pos="708"/>
              </w:tabs>
              <w:jc w:val="center"/>
              <w:rPr>
                <w:rFonts w:cs="Arial"/>
                <w:sz w:val="24"/>
                <w:szCs w:val="24"/>
              </w:rPr>
            </w:pPr>
            <w:r w:rsidRPr="00BE4A31">
              <w:rPr>
                <w:rStyle w:val="Ninguno"/>
                <w:rFonts w:cs="Arial"/>
                <w:sz w:val="24"/>
                <w:szCs w:val="24"/>
                <w:lang w:val="es-ES_tradnl"/>
              </w:rPr>
              <w:t>SC</w:t>
            </w:r>
          </w:p>
        </w:tc>
      </w:tr>
    </w:tbl>
    <w:p w:rsidR="00FC3720" w:rsidRPr="00BE4A31" w:rsidRDefault="00FC372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C3720" w:rsidRPr="00BE4A31" w:rsidRDefault="00FC3720">
      <w:pPr>
        <w:pStyle w:val="Textoindependiente"/>
        <w:spacing w:before="3"/>
        <w:rPr>
          <w:rFonts w:ascii="Arial" w:hAnsi="Arial" w:cs="Arial"/>
          <w:sz w:val="24"/>
          <w:szCs w:val="24"/>
        </w:rPr>
      </w:pPr>
    </w:p>
    <w:p w:rsidR="00FC3720" w:rsidRPr="00BE4A31" w:rsidRDefault="00C7183F" w:rsidP="00CD70E2">
      <w:pPr>
        <w:pStyle w:val="Encabezamiento"/>
        <w:numPr>
          <w:ilvl w:val="0"/>
          <w:numId w:val="16"/>
        </w:numPr>
        <w:ind w:left="0" w:firstLine="0"/>
        <w:rPr>
          <w:rFonts w:ascii="Arial" w:hAnsi="Arial" w:cs="Arial"/>
        </w:rPr>
      </w:pPr>
      <w:r w:rsidRPr="00BE4A31">
        <w:rPr>
          <w:rStyle w:val="Ninguno"/>
          <w:rFonts w:ascii="Arial" w:hAnsi="Arial" w:cs="Arial"/>
        </w:rPr>
        <w:t>Estrategias y herramientas  de evaluación y criterios de calificación y recuperación:</w:t>
      </w:r>
      <w:r w:rsidRPr="00BE4A31">
        <w:rPr>
          <w:rStyle w:val="Ninguno"/>
          <w:rFonts w:ascii="Arial" w:hAnsi="Arial" w:cs="Arial"/>
          <w:spacing w:val="-34"/>
          <w:vertAlign w:val="superscript"/>
        </w:rPr>
        <w:footnoteReference w:id="3"/>
      </w:r>
    </w:p>
    <w:p w:rsidR="00FC3720" w:rsidRPr="00BE4A31" w:rsidRDefault="00C7183F" w:rsidP="007229E8">
      <w:pPr>
        <w:pStyle w:val="Prrafodelista"/>
        <w:numPr>
          <w:ilvl w:val="0"/>
          <w:numId w:val="18"/>
        </w:numPr>
        <w:spacing w:before="191" w:line="276" w:lineRule="auto"/>
        <w:ind w:right="105"/>
        <w:rPr>
          <w:rFonts w:ascii="Arial" w:hAnsi="Arial" w:cs="Arial"/>
          <w:sz w:val="24"/>
          <w:szCs w:val="24"/>
        </w:rPr>
      </w:pPr>
      <w:r w:rsidRPr="00BE4A31">
        <w:rPr>
          <w:rFonts w:ascii="Arial" w:hAnsi="Arial" w:cs="Arial"/>
          <w:sz w:val="24"/>
          <w:szCs w:val="24"/>
        </w:rPr>
        <w:t>La evaluación se realizará de cada bloque de contenidos. Se realizará un examen por cada 1 ó 2 unid</w:t>
      </w:r>
      <w:bookmarkStart w:id="0" w:name="_bookmark0"/>
      <w:r w:rsidRPr="00BE4A31">
        <w:rPr>
          <w:rFonts w:ascii="Arial" w:hAnsi="Arial" w:cs="Arial"/>
          <w:sz w:val="24"/>
          <w:szCs w:val="24"/>
        </w:rPr>
        <w:t>ades. Una vez finalizado un bloque se recogerán los cuadernos para supervisar las actividades realizadas, posteriormente se informará al alumno o alumna de sus calificaciones y de su evolución, apuntando necesidades de mejora o cualquier otra cuestión que se considere fundamental para el proceso de aprendizaje.</w:t>
      </w:r>
    </w:p>
    <w:p w:rsidR="00FC3720" w:rsidRPr="00BE4A31" w:rsidRDefault="00FC3720" w:rsidP="007229E8">
      <w:pPr>
        <w:pStyle w:val="Textoindependiente"/>
        <w:spacing w:before="6" w:line="276" w:lineRule="auto"/>
        <w:rPr>
          <w:rFonts w:ascii="Arial" w:hAnsi="Arial" w:cs="Arial"/>
          <w:sz w:val="24"/>
          <w:szCs w:val="24"/>
        </w:rPr>
      </w:pPr>
    </w:p>
    <w:p w:rsidR="00FC3720" w:rsidRPr="00BE4A31" w:rsidRDefault="00C7183F" w:rsidP="007229E8">
      <w:pPr>
        <w:pStyle w:val="Prrafodelista"/>
        <w:numPr>
          <w:ilvl w:val="0"/>
          <w:numId w:val="19"/>
        </w:numPr>
        <w:spacing w:line="276" w:lineRule="auto"/>
        <w:ind w:right="105"/>
        <w:rPr>
          <w:rFonts w:ascii="Arial" w:hAnsi="Arial" w:cs="Arial"/>
          <w:sz w:val="24"/>
          <w:szCs w:val="24"/>
        </w:rPr>
      </w:pPr>
      <w:r w:rsidRPr="00BE4A31">
        <w:rPr>
          <w:rFonts w:ascii="Arial" w:hAnsi="Arial" w:cs="Arial"/>
          <w:sz w:val="24"/>
          <w:szCs w:val="24"/>
        </w:rPr>
        <w:t xml:space="preserve">Para aprobar la materia el alumno o alumna debe aprobar los exámenes (será necesario un mínimo de 4 para realizar la media entre ellos), realizar las actividades planteadas, adquirir las destrezas lingüísticas del programa bilingüe y, en definitiva, conseguir realizar todo aquello que se recoge en los estándares de </w:t>
      </w:r>
      <w:r w:rsidRPr="00BE4A31">
        <w:rPr>
          <w:rStyle w:val="Ninguno"/>
          <w:rFonts w:ascii="Arial" w:hAnsi="Arial" w:cs="Arial"/>
          <w:b/>
          <w:bCs/>
          <w:sz w:val="24"/>
          <w:szCs w:val="24"/>
        </w:rPr>
        <w:t>aprendizaje básicos de los bloques la materia</w:t>
      </w:r>
      <w:r w:rsidRPr="00BE4A31">
        <w:rPr>
          <w:rFonts w:ascii="Arial" w:hAnsi="Arial" w:cs="Arial"/>
          <w:sz w:val="24"/>
          <w:szCs w:val="24"/>
        </w:rPr>
        <w:t>.</w:t>
      </w:r>
    </w:p>
    <w:p w:rsidR="00FC3720" w:rsidRPr="00BE4A31" w:rsidRDefault="00FC3720" w:rsidP="007229E8">
      <w:pPr>
        <w:pStyle w:val="Textoindependiente"/>
        <w:spacing w:before="6" w:line="276" w:lineRule="auto"/>
        <w:rPr>
          <w:rFonts w:ascii="Arial" w:hAnsi="Arial" w:cs="Arial"/>
          <w:sz w:val="24"/>
          <w:szCs w:val="24"/>
        </w:rPr>
      </w:pPr>
    </w:p>
    <w:p w:rsidR="00FC3720" w:rsidRPr="00BE4A31" w:rsidRDefault="00C7183F" w:rsidP="007229E8">
      <w:pPr>
        <w:pStyle w:val="Prrafodelista"/>
        <w:numPr>
          <w:ilvl w:val="0"/>
          <w:numId w:val="20"/>
        </w:numPr>
        <w:spacing w:line="276" w:lineRule="auto"/>
        <w:ind w:right="105"/>
        <w:rPr>
          <w:rFonts w:ascii="Arial" w:hAnsi="Arial" w:cs="Arial"/>
          <w:sz w:val="24"/>
          <w:szCs w:val="24"/>
        </w:rPr>
      </w:pPr>
      <w:r w:rsidRPr="00BE4A31">
        <w:rPr>
          <w:rFonts w:ascii="Arial" w:hAnsi="Arial" w:cs="Arial"/>
          <w:sz w:val="24"/>
          <w:szCs w:val="24"/>
        </w:rPr>
        <w:t>Las calificación irá mejorando cuando el alumno o alumna vaya demostrando que tiene adquiridas las competencias que implican los estándares de aprendizaje óptimos y excelentes.</w:t>
      </w:r>
    </w:p>
    <w:p w:rsidR="00FC3720" w:rsidRPr="00BE4A31" w:rsidRDefault="00FC3720">
      <w:pPr>
        <w:pStyle w:val="Textoindependiente"/>
        <w:spacing w:before="0"/>
        <w:rPr>
          <w:rFonts w:ascii="Arial" w:hAnsi="Arial" w:cs="Arial"/>
          <w:sz w:val="24"/>
          <w:szCs w:val="24"/>
        </w:rPr>
      </w:pPr>
    </w:p>
    <w:p w:rsidR="00FC3720" w:rsidRPr="00BE4A31" w:rsidRDefault="00FC3720">
      <w:pPr>
        <w:pStyle w:val="Textoindependiente"/>
        <w:spacing w:before="0"/>
        <w:rPr>
          <w:rFonts w:ascii="Arial" w:hAnsi="Arial" w:cs="Arial"/>
          <w:sz w:val="24"/>
          <w:szCs w:val="24"/>
        </w:rPr>
      </w:pPr>
    </w:p>
    <w:p w:rsidR="00FC3720" w:rsidRPr="00BE4A31" w:rsidRDefault="00FC3720">
      <w:pPr>
        <w:pStyle w:val="Cuerpo"/>
        <w:spacing w:line="264" w:lineRule="auto"/>
        <w:rPr>
          <w:rFonts w:cs="Arial"/>
          <w:sz w:val="24"/>
          <w:szCs w:val="24"/>
        </w:rPr>
        <w:sectPr w:rsidR="00FC3720" w:rsidRPr="00BE4A31" w:rsidSect="00B26E2B">
          <w:pgSz w:w="11920" w:h="16840"/>
          <w:pgMar w:top="280" w:right="1040" w:bottom="1260" w:left="1020" w:header="749" w:footer="0" w:gutter="0"/>
          <w:cols w:space="720"/>
          <w:docGrid w:linePitch="326"/>
        </w:sectPr>
      </w:pPr>
      <w:bookmarkStart w:id="1" w:name="_bookmark1"/>
    </w:p>
    <w:p w:rsidR="00FC3720" w:rsidRPr="00BE4A31" w:rsidRDefault="00FC3720" w:rsidP="007229E8">
      <w:pPr>
        <w:pStyle w:val="Textoindependiente"/>
        <w:spacing w:before="9" w:line="276" w:lineRule="auto"/>
        <w:rPr>
          <w:rFonts w:ascii="Arial" w:hAnsi="Arial" w:cs="Arial"/>
          <w:i/>
          <w:iCs/>
          <w:sz w:val="24"/>
          <w:szCs w:val="24"/>
        </w:rPr>
      </w:pPr>
    </w:p>
    <w:bookmarkEnd w:id="1"/>
    <w:p w:rsidR="00FC3720" w:rsidRPr="00BC605F" w:rsidRDefault="00C7183F" w:rsidP="007229E8">
      <w:pPr>
        <w:pStyle w:val="Prrafodelista"/>
        <w:numPr>
          <w:ilvl w:val="0"/>
          <w:numId w:val="22"/>
        </w:numPr>
        <w:spacing w:before="78" w:line="276" w:lineRule="auto"/>
        <w:rPr>
          <w:rFonts w:ascii="Arial" w:hAnsi="Arial" w:cs="Arial"/>
          <w:sz w:val="24"/>
          <w:szCs w:val="24"/>
        </w:rPr>
      </w:pPr>
      <w:r w:rsidRPr="00BC605F">
        <w:rPr>
          <w:rFonts w:ascii="Arial" w:hAnsi="Arial" w:cs="Arial"/>
          <w:sz w:val="24"/>
          <w:szCs w:val="24"/>
        </w:rPr>
        <w:t>Brevemente los criterios de calificaci</w:t>
      </w:r>
      <w:bookmarkEnd w:id="0"/>
      <w:r w:rsidRPr="00BC605F">
        <w:rPr>
          <w:rFonts w:ascii="Arial" w:hAnsi="Arial" w:cs="Arial"/>
          <w:sz w:val="24"/>
          <w:szCs w:val="24"/>
        </w:rPr>
        <w:t>ón de la materia se establecerían en función de la siguiente tabla:</w:t>
      </w:r>
    </w:p>
    <w:p w:rsidR="00FC3720" w:rsidRPr="00BC605F" w:rsidRDefault="00FC3720">
      <w:pPr>
        <w:pStyle w:val="Prrafodelista"/>
        <w:tabs>
          <w:tab w:val="left" w:pos="316"/>
        </w:tabs>
        <w:spacing w:before="78"/>
        <w:ind w:left="0" w:firstLine="0"/>
        <w:rPr>
          <w:rFonts w:ascii="Arial" w:hAnsi="Arial" w:cs="Arial"/>
          <w:sz w:val="24"/>
          <w:szCs w:val="24"/>
        </w:rPr>
      </w:pPr>
    </w:p>
    <w:tbl>
      <w:tblPr>
        <w:tblStyle w:val="TableNormal"/>
        <w:tblW w:w="9860" w:type="dxa"/>
        <w:tblInd w:w="15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86"/>
        <w:gridCol w:w="3287"/>
        <w:gridCol w:w="3287"/>
      </w:tblGrid>
      <w:tr w:rsidR="00FC3720" w:rsidRPr="00BC605F">
        <w:trPr>
          <w:trHeight w:hRule="exact" w:val="370"/>
        </w:trPr>
        <w:tc>
          <w:tcPr>
            <w:tcW w:w="3286" w:type="dxa"/>
            <w:tcBorders>
              <w:top w:val="single" w:sz="4" w:space="0" w:color="7F7F7F"/>
              <w:left w:val="single" w:sz="4" w:space="0" w:color="7F7F7F"/>
              <w:bottom w:val="single" w:sz="4" w:space="0" w:color="7F7F7F"/>
              <w:right w:val="single" w:sz="4" w:space="0" w:color="7F7F7F"/>
            </w:tcBorders>
            <w:shd w:val="clear" w:color="auto" w:fill="BFBFBF"/>
            <w:tcMar>
              <w:top w:w="80" w:type="dxa"/>
              <w:left w:w="80" w:type="dxa"/>
              <w:bottom w:w="80" w:type="dxa"/>
              <w:right w:w="80" w:type="dxa"/>
            </w:tcMar>
          </w:tcPr>
          <w:p w:rsidR="00FC3720" w:rsidRPr="00BC605F" w:rsidRDefault="00C7183F">
            <w:pPr>
              <w:pStyle w:val="TableParagraph"/>
              <w:ind w:left="174" w:right="175"/>
              <w:jc w:val="center"/>
              <w:rPr>
                <w:rFonts w:cs="Arial"/>
                <w:sz w:val="24"/>
                <w:szCs w:val="24"/>
              </w:rPr>
            </w:pPr>
            <w:r w:rsidRPr="00BC605F">
              <w:rPr>
                <w:rStyle w:val="Ninguno"/>
                <w:rFonts w:cs="Arial"/>
                <w:sz w:val="24"/>
                <w:szCs w:val="24"/>
              </w:rPr>
              <w:t>Estándares de aprendizaje.</w:t>
            </w:r>
          </w:p>
        </w:tc>
        <w:tc>
          <w:tcPr>
            <w:tcW w:w="3286" w:type="dxa"/>
            <w:tcBorders>
              <w:top w:val="single" w:sz="4" w:space="0" w:color="7F7F7F"/>
              <w:left w:val="single" w:sz="4" w:space="0" w:color="7F7F7F"/>
              <w:bottom w:val="single" w:sz="4" w:space="0" w:color="7F7F7F"/>
              <w:right w:val="single" w:sz="4" w:space="0" w:color="7F7F7F"/>
            </w:tcBorders>
            <w:shd w:val="clear" w:color="auto" w:fill="BFBFBF"/>
            <w:tcMar>
              <w:top w:w="80" w:type="dxa"/>
              <w:left w:w="80" w:type="dxa"/>
              <w:bottom w:w="80" w:type="dxa"/>
              <w:right w:w="80" w:type="dxa"/>
            </w:tcMar>
          </w:tcPr>
          <w:p w:rsidR="00FC3720" w:rsidRPr="00BC605F" w:rsidRDefault="00FC3720">
            <w:pPr>
              <w:pStyle w:val="TableParagraph"/>
              <w:ind w:left="174" w:right="166"/>
              <w:jc w:val="center"/>
              <w:rPr>
                <w:rFonts w:eastAsia="Georgia" w:cs="Arial"/>
                <w:sz w:val="24"/>
                <w:szCs w:val="24"/>
              </w:rPr>
            </w:pPr>
          </w:p>
          <w:p w:rsidR="00FC3720" w:rsidRPr="00BC605F" w:rsidRDefault="00C7183F">
            <w:pPr>
              <w:pStyle w:val="TableParagraph"/>
              <w:ind w:left="174" w:right="166"/>
              <w:jc w:val="center"/>
              <w:rPr>
                <w:rFonts w:cs="Arial"/>
                <w:sz w:val="24"/>
                <w:szCs w:val="24"/>
              </w:rPr>
            </w:pPr>
            <w:r w:rsidRPr="00BC605F">
              <w:rPr>
                <w:rStyle w:val="Ninguno"/>
                <w:rFonts w:cs="Arial"/>
                <w:sz w:val="24"/>
                <w:szCs w:val="24"/>
              </w:rPr>
              <w:t>Porcentaje</w:t>
            </w:r>
          </w:p>
        </w:tc>
        <w:tc>
          <w:tcPr>
            <w:tcW w:w="3286" w:type="dxa"/>
            <w:tcBorders>
              <w:top w:val="single" w:sz="4" w:space="0" w:color="7F7F7F"/>
              <w:left w:val="single" w:sz="4" w:space="0" w:color="7F7F7F"/>
              <w:bottom w:val="single" w:sz="4" w:space="0" w:color="7F7F7F"/>
              <w:right w:val="single" w:sz="4" w:space="0" w:color="7F7F7F"/>
            </w:tcBorders>
            <w:shd w:val="clear" w:color="auto" w:fill="BFBFBF"/>
            <w:tcMar>
              <w:top w:w="80" w:type="dxa"/>
              <w:left w:w="80" w:type="dxa"/>
              <w:bottom w:w="80" w:type="dxa"/>
              <w:right w:w="80" w:type="dxa"/>
            </w:tcMar>
          </w:tcPr>
          <w:p w:rsidR="00FC3720" w:rsidRPr="00BC605F" w:rsidRDefault="00FC3720">
            <w:pPr>
              <w:pStyle w:val="TableParagraph"/>
              <w:spacing w:before="2"/>
              <w:rPr>
                <w:rStyle w:val="Ninguno"/>
                <w:rFonts w:eastAsia="Georgia" w:cs="Arial"/>
                <w:sz w:val="24"/>
                <w:szCs w:val="24"/>
              </w:rPr>
            </w:pPr>
          </w:p>
          <w:p w:rsidR="00FC3720" w:rsidRPr="00BC605F" w:rsidRDefault="00C7183F">
            <w:pPr>
              <w:pStyle w:val="TableParagraph"/>
              <w:ind w:left="174" w:right="170"/>
              <w:jc w:val="center"/>
              <w:rPr>
                <w:rFonts w:cs="Arial"/>
                <w:sz w:val="24"/>
                <w:szCs w:val="24"/>
              </w:rPr>
            </w:pPr>
            <w:r w:rsidRPr="00BC605F">
              <w:rPr>
                <w:rStyle w:val="Ninguno"/>
                <w:rFonts w:cs="Arial"/>
                <w:sz w:val="24"/>
                <w:szCs w:val="24"/>
              </w:rPr>
              <w:t>Calificación</w:t>
            </w:r>
          </w:p>
        </w:tc>
      </w:tr>
      <w:tr w:rsidR="00FC3720" w:rsidRPr="00BC605F">
        <w:trPr>
          <w:trHeight w:hRule="exact" w:val="370"/>
        </w:trPr>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C605F" w:rsidRDefault="00FC3720">
            <w:pPr>
              <w:pStyle w:val="TableParagraph"/>
              <w:spacing w:before="1"/>
              <w:rPr>
                <w:rStyle w:val="Ninguno"/>
                <w:rFonts w:eastAsia="Georgia" w:cs="Arial"/>
                <w:sz w:val="24"/>
                <w:szCs w:val="24"/>
              </w:rPr>
            </w:pPr>
          </w:p>
          <w:p w:rsidR="00FC3720" w:rsidRPr="00BC605F" w:rsidRDefault="00C7183F">
            <w:pPr>
              <w:pStyle w:val="TableParagraph"/>
              <w:ind w:left="166" w:right="175"/>
              <w:jc w:val="center"/>
              <w:rPr>
                <w:rFonts w:cs="Arial"/>
                <w:sz w:val="24"/>
                <w:szCs w:val="24"/>
              </w:rPr>
            </w:pPr>
            <w:r w:rsidRPr="00BC605F">
              <w:rPr>
                <w:rStyle w:val="Ninguno"/>
                <w:rFonts w:cs="Arial"/>
                <w:sz w:val="24"/>
                <w:szCs w:val="24"/>
              </w:rPr>
              <w:t>Básicos.</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C605F" w:rsidRDefault="00FC3720">
            <w:pPr>
              <w:pStyle w:val="TableParagraph"/>
              <w:spacing w:before="1"/>
              <w:rPr>
                <w:rStyle w:val="Ninguno"/>
                <w:rFonts w:eastAsia="Georgia" w:cs="Arial"/>
                <w:sz w:val="24"/>
                <w:szCs w:val="24"/>
              </w:rPr>
            </w:pPr>
          </w:p>
          <w:p w:rsidR="00FC3720" w:rsidRPr="00BC605F" w:rsidRDefault="00C7183F">
            <w:pPr>
              <w:pStyle w:val="TableParagraph"/>
              <w:ind w:left="174" w:right="158"/>
              <w:jc w:val="center"/>
              <w:rPr>
                <w:rFonts w:cs="Arial"/>
                <w:sz w:val="24"/>
                <w:szCs w:val="24"/>
              </w:rPr>
            </w:pPr>
            <w:r w:rsidRPr="00BC605F">
              <w:rPr>
                <w:rStyle w:val="Ninguno"/>
                <w:rFonts w:cs="Arial"/>
                <w:sz w:val="24"/>
                <w:szCs w:val="24"/>
              </w:rPr>
              <w:t>50-60%</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C605F" w:rsidRDefault="00FC3720">
            <w:pPr>
              <w:pStyle w:val="TableParagraph"/>
              <w:spacing w:before="1"/>
              <w:rPr>
                <w:rStyle w:val="Ninguno"/>
                <w:rFonts w:eastAsia="Georgia" w:cs="Arial"/>
                <w:sz w:val="24"/>
                <w:szCs w:val="24"/>
              </w:rPr>
            </w:pPr>
          </w:p>
          <w:p w:rsidR="00FC3720" w:rsidRPr="00BC605F" w:rsidRDefault="00C7183F">
            <w:pPr>
              <w:pStyle w:val="TableParagraph"/>
              <w:ind w:left="168" w:right="175"/>
              <w:jc w:val="center"/>
              <w:rPr>
                <w:rFonts w:cs="Arial"/>
                <w:sz w:val="24"/>
                <w:szCs w:val="24"/>
              </w:rPr>
            </w:pPr>
            <w:r w:rsidRPr="00BC605F">
              <w:rPr>
                <w:rStyle w:val="Ninguno"/>
                <w:rFonts w:cs="Arial"/>
                <w:sz w:val="24"/>
                <w:szCs w:val="24"/>
              </w:rPr>
              <w:t>5,6</w:t>
            </w:r>
          </w:p>
        </w:tc>
      </w:tr>
      <w:tr w:rsidR="00FC3720" w:rsidRPr="00BC605F">
        <w:trPr>
          <w:trHeight w:hRule="exact" w:val="370"/>
        </w:trPr>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C605F" w:rsidRDefault="00FC3720">
            <w:pPr>
              <w:pStyle w:val="TableParagraph"/>
              <w:spacing w:before="2"/>
              <w:rPr>
                <w:rStyle w:val="Ninguno"/>
                <w:rFonts w:eastAsia="Georgia" w:cs="Arial"/>
                <w:sz w:val="24"/>
                <w:szCs w:val="24"/>
              </w:rPr>
            </w:pPr>
          </w:p>
          <w:p w:rsidR="00FC3720" w:rsidRPr="00BC605F" w:rsidRDefault="00C7183F">
            <w:pPr>
              <w:pStyle w:val="TableParagraph"/>
              <w:ind w:left="166" w:right="175"/>
              <w:jc w:val="center"/>
              <w:rPr>
                <w:rFonts w:cs="Arial"/>
                <w:sz w:val="24"/>
                <w:szCs w:val="24"/>
              </w:rPr>
            </w:pPr>
            <w:r w:rsidRPr="00BC605F">
              <w:rPr>
                <w:rStyle w:val="Ninguno"/>
                <w:rFonts w:cs="Arial"/>
                <w:sz w:val="24"/>
                <w:szCs w:val="24"/>
              </w:rPr>
              <w:t>Óptimos.</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C605F" w:rsidRDefault="00FC3720">
            <w:pPr>
              <w:pStyle w:val="TableParagraph"/>
              <w:spacing w:before="2"/>
              <w:rPr>
                <w:rStyle w:val="Ninguno"/>
                <w:rFonts w:eastAsia="Georgia" w:cs="Arial"/>
                <w:sz w:val="24"/>
                <w:szCs w:val="24"/>
              </w:rPr>
            </w:pPr>
          </w:p>
          <w:p w:rsidR="00FC3720" w:rsidRPr="00BC605F" w:rsidRDefault="00C7183F">
            <w:pPr>
              <w:pStyle w:val="TableParagraph"/>
              <w:ind w:left="165" w:right="175"/>
              <w:jc w:val="center"/>
              <w:rPr>
                <w:rFonts w:cs="Arial"/>
                <w:sz w:val="24"/>
                <w:szCs w:val="24"/>
              </w:rPr>
            </w:pPr>
            <w:r w:rsidRPr="00BC605F">
              <w:rPr>
                <w:rStyle w:val="Ninguno"/>
                <w:rFonts w:cs="Arial"/>
                <w:sz w:val="24"/>
                <w:szCs w:val="24"/>
              </w:rPr>
              <w:t>60-80%</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C605F" w:rsidRDefault="00FC3720">
            <w:pPr>
              <w:pStyle w:val="TableParagraph"/>
              <w:spacing w:before="2"/>
              <w:rPr>
                <w:rStyle w:val="Ninguno"/>
                <w:rFonts w:eastAsia="Georgia" w:cs="Arial"/>
                <w:sz w:val="24"/>
                <w:szCs w:val="24"/>
              </w:rPr>
            </w:pPr>
          </w:p>
          <w:p w:rsidR="00FC3720" w:rsidRPr="00BC605F" w:rsidRDefault="00C7183F">
            <w:pPr>
              <w:pStyle w:val="TableParagraph"/>
              <w:ind w:left="174" w:right="169"/>
              <w:jc w:val="center"/>
              <w:rPr>
                <w:rFonts w:cs="Arial"/>
                <w:sz w:val="24"/>
                <w:szCs w:val="24"/>
              </w:rPr>
            </w:pPr>
            <w:r w:rsidRPr="00BC605F">
              <w:rPr>
                <w:rStyle w:val="Ninguno"/>
                <w:rFonts w:cs="Arial"/>
                <w:sz w:val="24"/>
                <w:szCs w:val="24"/>
              </w:rPr>
              <w:t>6,7,8</w:t>
            </w:r>
          </w:p>
        </w:tc>
      </w:tr>
      <w:tr w:rsidR="00FC3720" w:rsidRPr="00BC605F">
        <w:trPr>
          <w:trHeight w:hRule="exact" w:val="370"/>
        </w:trPr>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C605F" w:rsidRDefault="00FC3720">
            <w:pPr>
              <w:pStyle w:val="TableParagraph"/>
              <w:spacing w:before="1"/>
              <w:rPr>
                <w:rStyle w:val="Ninguno"/>
                <w:rFonts w:eastAsia="Georgia" w:cs="Arial"/>
                <w:sz w:val="24"/>
                <w:szCs w:val="24"/>
              </w:rPr>
            </w:pPr>
          </w:p>
          <w:p w:rsidR="00FC3720" w:rsidRPr="00BC605F" w:rsidRDefault="00C7183F">
            <w:pPr>
              <w:pStyle w:val="TableParagraph"/>
              <w:ind w:left="174" w:right="160"/>
              <w:jc w:val="center"/>
              <w:rPr>
                <w:rFonts w:cs="Arial"/>
                <w:sz w:val="24"/>
                <w:szCs w:val="24"/>
              </w:rPr>
            </w:pPr>
            <w:r w:rsidRPr="00BC605F">
              <w:rPr>
                <w:rStyle w:val="Ninguno"/>
                <w:rFonts w:cs="Arial"/>
                <w:sz w:val="24"/>
                <w:szCs w:val="24"/>
              </w:rPr>
              <w:t>Excelentes.</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C605F" w:rsidRDefault="00FC3720">
            <w:pPr>
              <w:pStyle w:val="TableParagraph"/>
              <w:spacing w:before="1"/>
              <w:rPr>
                <w:rStyle w:val="Ninguno"/>
                <w:rFonts w:eastAsia="Georgia" w:cs="Arial"/>
                <w:sz w:val="24"/>
                <w:szCs w:val="24"/>
              </w:rPr>
            </w:pPr>
          </w:p>
          <w:p w:rsidR="00FC3720" w:rsidRPr="00BC605F" w:rsidRDefault="00C7183F">
            <w:pPr>
              <w:pStyle w:val="TableParagraph"/>
              <w:ind w:left="174" w:right="156"/>
              <w:jc w:val="center"/>
              <w:rPr>
                <w:rFonts w:cs="Arial"/>
                <w:sz w:val="24"/>
                <w:szCs w:val="24"/>
              </w:rPr>
            </w:pPr>
            <w:r w:rsidRPr="00BC605F">
              <w:rPr>
                <w:rStyle w:val="Ninguno"/>
                <w:rFonts w:cs="Arial"/>
                <w:sz w:val="24"/>
                <w:szCs w:val="24"/>
              </w:rPr>
              <w:t>90-100%</w:t>
            </w:r>
          </w:p>
        </w:tc>
        <w:tc>
          <w:tcPr>
            <w:tcW w:w="3286"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FC3720" w:rsidRPr="00BC605F" w:rsidRDefault="00FC3720">
            <w:pPr>
              <w:pStyle w:val="TableParagraph"/>
              <w:spacing w:before="1"/>
              <w:rPr>
                <w:rStyle w:val="Ninguno"/>
                <w:rFonts w:eastAsia="Georgia" w:cs="Arial"/>
                <w:sz w:val="24"/>
                <w:szCs w:val="24"/>
              </w:rPr>
            </w:pPr>
          </w:p>
          <w:p w:rsidR="00FC3720" w:rsidRPr="00BC605F" w:rsidRDefault="00C7183F">
            <w:pPr>
              <w:pStyle w:val="TableParagraph"/>
              <w:ind w:left="174" w:right="175"/>
              <w:jc w:val="center"/>
              <w:rPr>
                <w:rFonts w:cs="Arial"/>
                <w:sz w:val="24"/>
                <w:szCs w:val="24"/>
              </w:rPr>
            </w:pPr>
            <w:r w:rsidRPr="00BC605F">
              <w:rPr>
                <w:rStyle w:val="Ninguno"/>
                <w:rFonts w:cs="Arial"/>
                <w:sz w:val="24"/>
                <w:szCs w:val="24"/>
              </w:rPr>
              <w:t>9,10.</w:t>
            </w:r>
          </w:p>
        </w:tc>
      </w:tr>
    </w:tbl>
    <w:p w:rsidR="00FC3720" w:rsidRPr="00BC605F" w:rsidRDefault="00FC3720">
      <w:pPr>
        <w:pStyle w:val="Textoindependiente"/>
        <w:spacing w:before="11"/>
        <w:ind w:left="1456" w:hanging="1456"/>
        <w:rPr>
          <w:rFonts w:ascii="Arial" w:hAnsi="Arial" w:cs="Arial"/>
          <w:sz w:val="24"/>
          <w:szCs w:val="24"/>
        </w:rPr>
      </w:pPr>
    </w:p>
    <w:p w:rsidR="00FC3720" w:rsidRPr="00BC605F" w:rsidRDefault="00FC3720">
      <w:pPr>
        <w:pStyle w:val="Textoindependiente"/>
        <w:spacing w:before="0"/>
        <w:rPr>
          <w:rFonts w:ascii="Arial" w:hAnsi="Arial" w:cs="Arial"/>
          <w:sz w:val="24"/>
          <w:szCs w:val="24"/>
        </w:rPr>
      </w:pPr>
    </w:p>
    <w:p w:rsidR="00FC3720" w:rsidRPr="00BC605F" w:rsidRDefault="00FC3720">
      <w:pPr>
        <w:pStyle w:val="Textoindependiente"/>
        <w:spacing w:before="0"/>
        <w:rPr>
          <w:rFonts w:ascii="Arial" w:hAnsi="Arial" w:cs="Arial"/>
          <w:sz w:val="24"/>
          <w:szCs w:val="24"/>
        </w:rPr>
      </w:pPr>
    </w:p>
    <w:p w:rsidR="00FC3720" w:rsidRPr="00CE780E" w:rsidRDefault="00FC3720">
      <w:pPr>
        <w:pStyle w:val="Textoindependiente"/>
        <w:spacing w:before="6"/>
        <w:rPr>
          <w:rFonts w:ascii="Arial" w:hAnsi="Arial" w:cs="Arial"/>
          <w:sz w:val="24"/>
          <w:szCs w:val="24"/>
        </w:rPr>
      </w:pPr>
    </w:p>
    <w:p w:rsidR="00FC3720" w:rsidRPr="00CE780E" w:rsidRDefault="00FC3720" w:rsidP="00CE780E">
      <w:pPr>
        <w:pStyle w:val="Prrafodelista"/>
        <w:spacing w:before="6" w:line="276" w:lineRule="auto"/>
        <w:ind w:left="109" w:right="105" w:firstLine="0"/>
        <w:rPr>
          <w:rFonts w:ascii="Arial" w:hAnsi="Arial" w:cs="Arial"/>
          <w:b/>
          <w:bCs/>
          <w:sz w:val="24"/>
          <w:szCs w:val="24"/>
        </w:rPr>
      </w:pPr>
    </w:p>
    <w:p w:rsidR="00FC3720" w:rsidRPr="00CE780E" w:rsidRDefault="00C7183F" w:rsidP="007229E8">
      <w:pPr>
        <w:pStyle w:val="Prrafodelista"/>
        <w:numPr>
          <w:ilvl w:val="0"/>
          <w:numId w:val="24"/>
        </w:numPr>
        <w:spacing w:line="276" w:lineRule="auto"/>
        <w:ind w:right="105"/>
        <w:rPr>
          <w:rFonts w:ascii="Arial" w:hAnsi="Arial" w:cs="Arial"/>
          <w:sz w:val="24"/>
          <w:szCs w:val="24"/>
        </w:rPr>
      </w:pPr>
      <w:r w:rsidRPr="00CE780E">
        <w:rPr>
          <w:rFonts w:ascii="Arial" w:hAnsi="Arial" w:cs="Arial"/>
          <w:sz w:val="24"/>
          <w:szCs w:val="24"/>
        </w:rPr>
        <w:t>Las evaluaciones suspensas se recuperarán a lo largo de la siguiente evaluación completando de nuevo todas las actividades programadas en el cuaderno de clase.</w:t>
      </w:r>
    </w:p>
    <w:p w:rsidR="00FC3720" w:rsidRPr="00CE780E" w:rsidRDefault="00FC3720" w:rsidP="007229E8">
      <w:pPr>
        <w:pStyle w:val="Textoindependiente"/>
        <w:spacing w:before="6" w:line="276" w:lineRule="auto"/>
        <w:rPr>
          <w:rFonts w:ascii="Arial" w:hAnsi="Arial" w:cs="Arial"/>
          <w:sz w:val="24"/>
          <w:szCs w:val="24"/>
        </w:rPr>
      </w:pPr>
    </w:p>
    <w:p w:rsidR="00FC3720" w:rsidRPr="00CE780E" w:rsidRDefault="00C7183F" w:rsidP="007229E8">
      <w:pPr>
        <w:pStyle w:val="Prrafodelista"/>
        <w:numPr>
          <w:ilvl w:val="0"/>
          <w:numId w:val="25"/>
        </w:numPr>
        <w:spacing w:line="276" w:lineRule="auto"/>
        <w:ind w:right="105"/>
        <w:rPr>
          <w:rFonts w:ascii="Arial" w:hAnsi="Arial" w:cs="Arial"/>
          <w:sz w:val="24"/>
          <w:szCs w:val="24"/>
        </w:rPr>
      </w:pPr>
      <w:r w:rsidRPr="00CE780E">
        <w:rPr>
          <w:rFonts w:ascii="Arial" w:hAnsi="Arial" w:cs="Arial"/>
          <w:sz w:val="24"/>
          <w:szCs w:val="24"/>
        </w:rPr>
        <w:t>La recuperación de la materia en la evaluación extraordinaria implica superar al menos el 100% de los estándares de aprendizaje básicos recogidos en el cuaderno y un ejercicio escrito en la evaluación extraordinaria.</w:t>
      </w:r>
    </w:p>
    <w:p w:rsidR="00FC3720" w:rsidRPr="00CE780E" w:rsidRDefault="00FC3720" w:rsidP="007229E8">
      <w:pPr>
        <w:pStyle w:val="Textoindependiente"/>
        <w:spacing w:before="6" w:line="276" w:lineRule="auto"/>
        <w:rPr>
          <w:rFonts w:ascii="Arial" w:hAnsi="Arial" w:cs="Arial"/>
          <w:sz w:val="24"/>
          <w:szCs w:val="24"/>
        </w:rPr>
      </w:pPr>
    </w:p>
    <w:p w:rsidR="00FC3720" w:rsidRPr="00CE780E" w:rsidRDefault="00C7183F" w:rsidP="007229E8">
      <w:pPr>
        <w:pStyle w:val="Prrafodelista"/>
        <w:numPr>
          <w:ilvl w:val="0"/>
          <w:numId w:val="26"/>
        </w:numPr>
        <w:spacing w:line="276" w:lineRule="auto"/>
        <w:ind w:right="105"/>
        <w:rPr>
          <w:rFonts w:ascii="Arial" w:hAnsi="Arial" w:cs="Arial"/>
          <w:sz w:val="24"/>
          <w:szCs w:val="24"/>
        </w:rPr>
      </w:pPr>
      <w:r w:rsidRPr="00CE780E">
        <w:rPr>
          <w:rFonts w:ascii="Arial" w:hAnsi="Arial" w:cs="Arial"/>
          <w:sz w:val="24"/>
          <w:szCs w:val="24"/>
        </w:rPr>
        <w:t>Cualquier confirmación de vías no legítimas (“trampas”) por parte del alumno o la alumna para la superación de la materia conlleva el suspenso automático, la posibilidad de recuperar la materia solamente  se daría en la convocatoria extraordinaria.</w:t>
      </w:r>
    </w:p>
    <w:p w:rsidR="00FC3720" w:rsidRPr="00CE780E" w:rsidRDefault="00FC3720" w:rsidP="007229E8">
      <w:pPr>
        <w:pStyle w:val="Prrafodelista"/>
        <w:tabs>
          <w:tab w:val="left" w:pos="499"/>
        </w:tabs>
        <w:spacing w:line="276" w:lineRule="auto"/>
        <w:ind w:left="0" w:right="105" w:firstLine="100"/>
        <w:rPr>
          <w:rFonts w:ascii="Arial" w:hAnsi="Arial" w:cs="Arial"/>
          <w:sz w:val="24"/>
          <w:szCs w:val="24"/>
        </w:rPr>
      </w:pPr>
    </w:p>
    <w:p w:rsidR="00FC3720" w:rsidRPr="00CE780E" w:rsidRDefault="00FC3720" w:rsidP="007229E8">
      <w:pPr>
        <w:pStyle w:val="Prrafodelista"/>
        <w:tabs>
          <w:tab w:val="left" w:pos="499"/>
        </w:tabs>
        <w:spacing w:line="276" w:lineRule="auto"/>
        <w:ind w:left="0" w:right="105" w:firstLine="100"/>
        <w:rPr>
          <w:rFonts w:ascii="Arial" w:hAnsi="Arial" w:cs="Arial"/>
          <w:sz w:val="24"/>
          <w:szCs w:val="24"/>
        </w:rPr>
      </w:pPr>
    </w:p>
    <w:p w:rsidR="00FC3720" w:rsidRPr="00C06C99" w:rsidRDefault="00C7183F" w:rsidP="00C06C99">
      <w:pPr>
        <w:tabs>
          <w:tab w:val="left" w:pos="499"/>
        </w:tabs>
        <w:spacing w:line="220" w:lineRule="exact"/>
        <w:ind w:left="100" w:right="105"/>
        <w:rPr>
          <w:rFonts w:ascii="Arial" w:hAnsi="Arial" w:cs="Arial"/>
          <w:b/>
          <w:bCs/>
        </w:rPr>
      </w:pPr>
      <w:r w:rsidRPr="00C06C99">
        <w:rPr>
          <w:rFonts w:ascii="Arial" w:hAnsi="Arial" w:cs="Arial"/>
          <w:b/>
          <w:bCs/>
          <w:lang w:val="es-ES_tradnl"/>
        </w:rPr>
        <w:t>Procedimientos de recuperación:</w:t>
      </w:r>
    </w:p>
    <w:p w:rsidR="00FC3720" w:rsidRPr="00CE780E" w:rsidRDefault="00FC3720" w:rsidP="00BC605F">
      <w:pPr>
        <w:pStyle w:val="Prrafodelista"/>
        <w:tabs>
          <w:tab w:val="left" w:pos="499"/>
        </w:tabs>
        <w:spacing w:line="220" w:lineRule="exact"/>
        <w:ind w:left="0" w:right="105" w:firstLine="100"/>
        <w:rPr>
          <w:rFonts w:ascii="Arial" w:hAnsi="Arial" w:cs="Arial"/>
          <w:sz w:val="24"/>
          <w:szCs w:val="24"/>
        </w:rPr>
      </w:pPr>
    </w:p>
    <w:p w:rsidR="00FC3720" w:rsidRPr="00CE780E" w:rsidRDefault="00C7183F" w:rsidP="00BC605F">
      <w:pPr>
        <w:pStyle w:val="Prrafodelista"/>
        <w:tabs>
          <w:tab w:val="left" w:pos="499"/>
        </w:tabs>
        <w:spacing w:line="360" w:lineRule="auto"/>
        <w:ind w:left="0" w:right="105" w:firstLine="100"/>
        <w:rPr>
          <w:rFonts w:ascii="Arial" w:hAnsi="Arial" w:cs="Arial"/>
          <w:sz w:val="24"/>
          <w:szCs w:val="24"/>
        </w:rPr>
      </w:pPr>
      <w:r w:rsidRPr="00CE780E">
        <w:rPr>
          <w:rFonts w:ascii="Arial" w:hAnsi="Arial" w:cs="Arial"/>
          <w:sz w:val="24"/>
          <w:szCs w:val="24"/>
        </w:rPr>
        <w:t xml:space="preserve">Para  los  alumnos de 2º, 3º  y 4º de E.S.O. que no hayan superado los criterios mínimos exigibles propuestos para el curso anterior, el Departamento hará un seguimiento pormenorizado atendiendo a las capacidades básicas del alumnado.          </w:t>
      </w:r>
    </w:p>
    <w:p w:rsidR="00FC3720" w:rsidRPr="00CE780E" w:rsidRDefault="00C7183F" w:rsidP="00BC605F">
      <w:pPr>
        <w:pStyle w:val="Prrafodelista"/>
        <w:tabs>
          <w:tab w:val="left" w:pos="499"/>
        </w:tabs>
        <w:spacing w:line="360" w:lineRule="auto"/>
        <w:ind w:left="0" w:right="105" w:firstLine="100"/>
        <w:rPr>
          <w:rFonts w:ascii="Arial" w:hAnsi="Arial" w:cs="Arial"/>
          <w:sz w:val="24"/>
          <w:szCs w:val="24"/>
        </w:rPr>
      </w:pPr>
      <w:r w:rsidRPr="00CE780E">
        <w:rPr>
          <w:rFonts w:ascii="Arial" w:hAnsi="Arial" w:cs="Arial"/>
          <w:sz w:val="24"/>
          <w:szCs w:val="24"/>
        </w:rPr>
        <w:t>En la evaluación de pendientes debemos considerar los siguientes aspectos:</w:t>
      </w:r>
    </w:p>
    <w:p w:rsidR="00FC3720" w:rsidRPr="00CE780E" w:rsidRDefault="00C7183F" w:rsidP="00BC605F">
      <w:pPr>
        <w:pStyle w:val="Prrafodelista"/>
        <w:tabs>
          <w:tab w:val="left" w:pos="499"/>
        </w:tabs>
        <w:spacing w:line="360" w:lineRule="auto"/>
        <w:ind w:left="0" w:right="105" w:firstLine="100"/>
        <w:rPr>
          <w:rFonts w:ascii="Arial" w:hAnsi="Arial" w:cs="Arial"/>
          <w:sz w:val="24"/>
          <w:szCs w:val="24"/>
        </w:rPr>
      </w:pPr>
      <w:r w:rsidRPr="00CE780E">
        <w:rPr>
          <w:rStyle w:val="Ninguno"/>
          <w:rFonts w:ascii="Arial" w:hAnsi="Arial" w:cs="Arial"/>
          <w:b/>
          <w:bCs/>
          <w:sz w:val="24"/>
          <w:szCs w:val="24"/>
        </w:rPr>
        <w:t>¿Quién?</w:t>
      </w:r>
      <w:r w:rsidRPr="00CE780E">
        <w:rPr>
          <w:rFonts w:ascii="Arial" w:hAnsi="Arial" w:cs="Arial"/>
          <w:sz w:val="24"/>
          <w:szCs w:val="24"/>
          <w:lang w:val="es-ES_tradnl"/>
        </w:rPr>
        <w:t xml:space="preserve"> </w:t>
      </w:r>
      <w:r w:rsidRPr="00CE780E">
        <w:rPr>
          <w:rFonts w:ascii="Arial" w:hAnsi="Arial" w:cs="Arial"/>
          <w:sz w:val="24"/>
          <w:szCs w:val="24"/>
        </w:rPr>
        <w:t xml:space="preserve">El profesor encargado de evaluar la materia de </w:t>
      </w:r>
      <w:r w:rsidR="007229E8" w:rsidRPr="00CE780E">
        <w:rPr>
          <w:rFonts w:ascii="Arial" w:hAnsi="Arial" w:cs="Arial"/>
          <w:sz w:val="24"/>
          <w:szCs w:val="24"/>
        </w:rPr>
        <w:t>GªHª</w:t>
      </w:r>
      <w:r w:rsidRPr="00CE780E">
        <w:rPr>
          <w:rFonts w:ascii="Arial" w:hAnsi="Arial" w:cs="Arial"/>
          <w:sz w:val="24"/>
          <w:szCs w:val="24"/>
        </w:rPr>
        <w:t xml:space="preserve"> pendiente será el profesor del curso vigente. También lo será en el caso de que el alumno tenga la materia pendiente de varios cursos anteriores.</w:t>
      </w:r>
    </w:p>
    <w:p w:rsidR="00FC3720" w:rsidRPr="00CE780E" w:rsidRDefault="00C7183F" w:rsidP="00BC605F">
      <w:pPr>
        <w:pStyle w:val="Prrafodelista"/>
        <w:tabs>
          <w:tab w:val="left" w:pos="499"/>
        </w:tabs>
        <w:spacing w:line="360" w:lineRule="auto"/>
        <w:ind w:left="0" w:right="105" w:firstLine="100"/>
        <w:rPr>
          <w:rFonts w:ascii="Arial" w:hAnsi="Arial" w:cs="Arial"/>
          <w:sz w:val="24"/>
          <w:szCs w:val="24"/>
        </w:rPr>
      </w:pPr>
      <w:r w:rsidRPr="00CE780E">
        <w:rPr>
          <w:rFonts w:ascii="Arial" w:hAnsi="Arial" w:cs="Arial"/>
          <w:sz w:val="24"/>
          <w:szCs w:val="24"/>
        </w:rPr>
        <w:t>¿Cómo?. La recuperación de pendientes de cursos anteriores se hará de acuerdo con los criterios de evaluación, los criterios de calificación y los mínimos exigibles del curso correspondiente que el alumno tenga que recuperar. El profesor evaluará al alumno teniendo en cuenta su trabajo en el curso vigente, trabajos y pruebas orales o escritas.</w:t>
      </w:r>
    </w:p>
    <w:p w:rsidR="00FC3720" w:rsidRPr="00CE780E" w:rsidRDefault="00C7183F" w:rsidP="00BC605F">
      <w:pPr>
        <w:pStyle w:val="Prrafodelista"/>
        <w:tabs>
          <w:tab w:val="left" w:pos="499"/>
        </w:tabs>
        <w:spacing w:line="360" w:lineRule="auto"/>
        <w:ind w:left="0" w:right="105" w:firstLine="100"/>
        <w:rPr>
          <w:rFonts w:ascii="Arial" w:hAnsi="Arial" w:cs="Arial"/>
          <w:sz w:val="24"/>
          <w:szCs w:val="24"/>
        </w:rPr>
      </w:pPr>
      <w:r w:rsidRPr="00CE780E">
        <w:rPr>
          <w:rStyle w:val="Ninguno"/>
          <w:rFonts w:ascii="Arial" w:hAnsi="Arial" w:cs="Arial"/>
          <w:b/>
          <w:bCs/>
          <w:sz w:val="24"/>
          <w:szCs w:val="24"/>
        </w:rPr>
        <w:t>¿Cuándo?</w:t>
      </w:r>
      <w:r w:rsidRPr="00CE780E">
        <w:rPr>
          <w:rFonts w:ascii="Arial" w:hAnsi="Arial" w:cs="Arial"/>
          <w:sz w:val="24"/>
          <w:szCs w:val="24"/>
        </w:rPr>
        <w:t xml:space="preserve"> El proceso comenzará en noviembre, a partir del día 21 de dicho mes,  y la prueba final se realizará en  torno mediados de  mayo. La entrega de los trabajos realizados puede tener lugar en dos fechas: mediados del segundo trimestre y mediados del tercer trimestre. En caso de que haya alumnos que tengan la materia pendiente de varios cursos </w:t>
      </w:r>
      <w:r w:rsidRPr="00CE780E">
        <w:rPr>
          <w:rFonts w:ascii="Arial" w:hAnsi="Arial" w:cs="Arial"/>
          <w:sz w:val="24"/>
          <w:szCs w:val="24"/>
        </w:rPr>
        <w:lastRenderedPageBreak/>
        <w:t>la prueba se adelantará comenzando por  los primeros niveles. Además, debemos tener en cuenta que si no se supera la materia del nivel más bajo no podrá superar la del superior.</w:t>
      </w:r>
    </w:p>
    <w:p w:rsidR="00FC3720" w:rsidRPr="00CE780E" w:rsidRDefault="00C7183F" w:rsidP="00BC605F">
      <w:pPr>
        <w:pStyle w:val="Prrafodelista"/>
        <w:tabs>
          <w:tab w:val="left" w:pos="499"/>
        </w:tabs>
        <w:spacing w:line="360" w:lineRule="auto"/>
        <w:ind w:left="0" w:right="105" w:firstLine="100"/>
        <w:rPr>
          <w:rFonts w:ascii="Arial" w:hAnsi="Arial" w:cs="Arial"/>
          <w:sz w:val="24"/>
          <w:szCs w:val="24"/>
        </w:rPr>
      </w:pPr>
      <w:r w:rsidRPr="00CE780E">
        <w:rPr>
          <w:rStyle w:val="Ninguno"/>
          <w:rFonts w:ascii="Arial" w:hAnsi="Arial" w:cs="Arial"/>
          <w:b/>
          <w:bCs/>
          <w:sz w:val="24"/>
          <w:szCs w:val="24"/>
        </w:rPr>
        <w:t>¿Dónde?</w:t>
      </w:r>
      <w:r w:rsidRPr="00CE780E">
        <w:rPr>
          <w:rFonts w:ascii="Arial" w:hAnsi="Arial" w:cs="Arial"/>
          <w:sz w:val="24"/>
          <w:szCs w:val="24"/>
        </w:rPr>
        <w:t xml:space="preserve"> Se informará al alumnado sobre el lugar de realización de la prueba con suficiente antelación. Además, se pondrán notas informativas en los tablones de cada aula o por el centro.</w:t>
      </w:r>
    </w:p>
    <w:p w:rsidR="00FC3720" w:rsidRPr="00CE780E" w:rsidRDefault="00C7183F" w:rsidP="00BC605F">
      <w:pPr>
        <w:pStyle w:val="Prrafodelista"/>
        <w:tabs>
          <w:tab w:val="left" w:pos="499"/>
        </w:tabs>
        <w:spacing w:line="360" w:lineRule="auto"/>
        <w:ind w:left="0" w:right="105" w:firstLine="100"/>
        <w:rPr>
          <w:rFonts w:ascii="Arial" w:hAnsi="Arial" w:cs="Arial"/>
          <w:sz w:val="24"/>
          <w:szCs w:val="24"/>
        </w:rPr>
      </w:pPr>
      <w:r w:rsidRPr="00CE780E">
        <w:rPr>
          <w:rFonts w:ascii="Arial" w:hAnsi="Arial" w:cs="Arial"/>
          <w:sz w:val="24"/>
          <w:szCs w:val="24"/>
        </w:rPr>
        <w:t>A continuación  se especifica el proceso para su recuperación:</w:t>
      </w:r>
    </w:p>
    <w:p w:rsidR="00FC3720" w:rsidRPr="00CE780E" w:rsidRDefault="00C7183F" w:rsidP="00BC605F">
      <w:pPr>
        <w:pStyle w:val="Prrafodelista"/>
        <w:tabs>
          <w:tab w:val="left" w:pos="499"/>
        </w:tabs>
        <w:spacing w:line="360" w:lineRule="auto"/>
        <w:ind w:left="0" w:right="105" w:firstLine="100"/>
        <w:rPr>
          <w:rFonts w:ascii="Arial" w:hAnsi="Arial" w:cs="Arial"/>
          <w:sz w:val="24"/>
          <w:szCs w:val="24"/>
        </w:rPr>
      </w:pPr>
      <w:r w:rsidRPr="00CE780E">
        <w:rPr>
          <w:rStyle w:val="Ninguno"/>
          <w:rFonts w:ascii="Arial" w:hAnsi="Arial" w:cs="Arial"/>
          <w:b/>
          <w:bCs/>
          <w:sz w:val="24"/>
          <w:szCs w:val="24"/>
        </w:rPr>
        <w:t>Alumnos con  materias de  1º  de  E.S.O.:</w:t>
      </w:r>
      <w:r w:rsidRPr="00CE780E">
        <w:rPr>
          <w:rFonts w:ascii="Arial" w:hAnsi="Arial" w:cs="Arial"/>
          <w:sz w:val="24"/>
          <w:szCs w:val="24"/>
        </w:rPr>
        <w:t xml:space="preserve"> el profesor encargado será el profesor que imparta clase en el curso vigente, quien realizará el seguimiento de los mismos y evaluará y valorará en función de sus necesidades educativas, así como mediante la realización de un trabajo y prueba de contenidos mínimos celebrada en la fecha establecida por el Departamento. En el caso del grupo flexible, realizará la evaluación de pendientes el profesor que imparta clase a este grupo. </w:t>
      </w:r>
    </w:p>
    <w:p w:rsidR="00FC3720" w:rsidRPr="00CE780E" w:rsidRDefault="00C7183F" w:rsidP="00BC605F">
      <w:pPr>
        <w:pStyle w:val="Prrafodelista"/>
        <w:tabs>
          <w:tab w:val="left" w:pos="499"/>
        </w:tabs>
        <w:spacing w:line="360" w:lineRule="auto"/>
        <w:ind w:left="0" w:right="105" w:firstLine="100"/>
        <w:rPr>
          <w:rFonts w:ascii="Arial" w:hAnsi="Arial" w:cs="Arial"/>
          <w:sz w:val="24"/>
          <w:szCs w:val="24"/>
        </w:rPr>
      </w:pPr>
      <w:r w:rsidRPr="00CE780E">
        <w:rPr>
          <w:rStyle w:val="Ninguno"/>
          <w:rFonts w:ascii="Arial" w:hAnsi="Arial" w:cs="Arial"/>
          <w:b/>
          <w:bCs/>
          <w:sz w:val="24"/>
          <w:szCs w:val="24"/>
        </w:rPr>
        <w:t xml:space="preserve">Alumnos con materias de 2º de E.S.O.: </w:t>
      </w:r>
      <w:r w:rsidRPr="00CE780E">
        <w:rPr>
          <w:rFonts w:ascii="Arial" w:hAnsi="Arial" w:cs="Arial"/>
          <w:sz w:val="24"/>
          <w:szCs w:val="24"/>
        </w:rPr>
        <w:t>el profesor encargado será el profesor que imparta clase en el curso vigente, quien realizará el seguimiento de los mismos y evaluará y valorará en</w:t>
      </w:r>
      <w:r w:rsidRPr="00CE780E">
        <w:rPr>
          <w:rFonts w:ascii="Arial" w:hAnsi="Arial" w:cs="Arial"/>
          <w:sz w:val="24"/>
          <w:szCs w:val="24"/>
          <w:lang w:val="es-US"/>
        </w:rPr>
        <w:t xml:space="preserve"> función</w:t>
      </w:r>
      <w:r w:rsidRPr="00CE780E">
        <w:rPr>
          <w:rFonts w:ascii="Arial" w:hAnsi="Arial" w:cs="Arial"/>
          <w:sz w:val="24"/>
          <w:szCs w:val="24"/>
        </w:rPr>
        <w:t xml:space="preserve"> de sus</w:t>
      </w:r>
      <w:r w:rsidRPr="00CE780E">
        <w:rPr>
          <w:rFonts w:ascii="Arial" w:hAnsi="Arial" w:cs="Arial"/>
          <w:sz w:val="24"/>
          <w:szCs w:val="24"/>
          <w:lang w:val="es-ES_tradnl"/>
        </w:rPr>
        <w:t xml:space="preserve"> necesidades</w:t>
      </w:r>
      <w:r w:rsidRPr="00CE780E">
        <w:rPr>
          <w:rFonts w:ascii="Arial" w:hAnsi="Arial" w:cs="Arial"/>
          <w:sz w:val="24"/>
          <w:szCs w:val="24"/>
        </w:rPr>
        <w:t xml:space="preserve"> </w:t>
      </w:r>
      <w:r w:rsidR="00BC605F" w:rsidRPr="00CE780E">
        <w:rPr>
          <w:rFonts w:ascii="Arial" w:hAnsi="Arial" w:cs="Arial"/>
          <w:sz w:val="24"/>
          <w:szCs w:val="24"/>
        </w:rPr>
        <w:t>educative</w:t>
      </w:r>
      <w:r w:rsidRPr="00CE780E">
        <w:rPr>
          <w:rFonts w:ascii="Arial" w:hAnsi="Arial" w:cs="Arial"/>
          <w:sz w:val="24"/>
          <w:szCs w:val="24"/>
        </w:rPr>
        <w:t xml:space="preserve">, </w:t>
      </w:r>
      <w:r w:rsidR="00BC605F" w:rsidRPr="00CE780E">
        <w:rPr>
          <w:rFonts w:ascii="Arial" w:hAnsi="Arial" w:cs="Arial"/>
          <w:sz w:val="24"/>
          <w:szCs w:val="24"/>
        </w:rPr>
        <w:t>as</w:t>
      </w:r>
      <w:r w:rsidRPr="00CE780E">
        <w:rPr>
          <w:rFonts w:ascii="Arial" w:hAnsi="Arial" w:cs="Arial"/>
          <w:sz w:val="24"/>
          <w:szCs w:val="24"/>
        </w:rPr>
        <w:t xml:space="preserve"> </w:t>
      </w:r>
      <w:r w:rsidR="00BC605F" w:rsidRPr="00CE780E">
        <w:rPr>
          <w:rFonts w:ascii="Arial" w:hAnsi="Arial" w:cs="Arial"/>
          <w:sz w:val="24"/>
          <w:szCs w:val="24"/>
        </w:rPr>
        <w:t>Como</w:t>
      </w:r>
      <w:r w:rsidRPr="00CE780E">
        <w:rPr>
          <w:rFonts w:ascii="Arial" w:hAnsi="Arial" w:cs="Arial"/>
          <w:sz w:val="24"/>
          <w:szCs w:val="24"/>
        </w:rPr>
        <w:t xml:space="preserve"> </w:t>
      </w:r>
      <w:r w:rsidR="00BC605F" w:rsidRPr="00CE780E">
        <w:rPr>
          <w:rFonts w:ascii="Arial" w:hAnsi="Arial" w:cs="Arial"/>
          <w:sz w:val="24"/>
          <w:szCs w:val="24"/>
        </w:rPr>
        <w:t>mediate</w:t>
      </w:r>
      <w:r w:rsidRPr="00CE780E">
        <w:rPr>
          <w:rFonts w:ascii="Arial" w:hAnsi="Arial" w:cs="Arial"/>
          <w:sz w:val="24"/>
          <w:szCs w:val="24"/>
        </w:rPr>
        <w:t xml:space="preserve"> la</w:t>
      </w:r>
      <w:r w:rsidRPr="00CE780E">
        <w:rPr>
          <w:rFonts w:ascii="Arial" w:hAnsi="Arial" w:cs="Arial"/>
          <w:sz w:val="24"/>
          <w:szCs w:val="24"/>
          <w:lang w:val="es-ES_tradnl"/>
        </w:rPr>
        <w:t xml:space="preserve"> realización</w:t>
      </w:r>
      <w:r w:rsidRPr="00CE780E">
        <w:rPr>
          <w:rFonts w:ascii="Arial" w:hAnsi="Arial" w:cs="Arial"/>
          <w:sz w:val="24"/>
          <w:szCs w:val="24"/>
        </w:rPr>
        <w:t xml:space="preserve"> de un trabajo y  prueba de contenidos mínimos celebrada en la fecha establecida por el Departamento. </w:t>
      </w:r>
    </w:p>
    <w:p w:rsidR="00FC3720" w:rsidRPr="00CE780E" w:rsidRDefault="00C7183F" w:rsidP="00BC605F">
      <w:pPr>
        <w:pStyle w:val="Prrafodelista"/>
        <w:tabs>
          <w:tab w:val="left" w:pos="499"/>
        </w:tabs>
        <w:spacing w:line="276" w:lineRule="auto"/>
        <w:ind w:left="0" w:right="105" w:firstLine="100"/>
        <w:rPr>
          <w:rFonts w:ascii="Arial" w:hAnsi="Arial" w:cs="Arial"/>
          <w:sz w:val="24"/>
          <w:szCs w:val="24"/>
        </w:rPr>
      </w:pPr>
      <w:r w:rsidRPr="00CE780E">
        <w:rPr>
          <w:rStyle w:val="Ninguno"/>
          <w:rFonts w:ascii="Arial" w:hAnsi="Arial" w:cs="Arial"/>
          <w:b/>
          <w:bCs/>
          <w:sz w:val="24"/>
          <w:szCs w:val="24"/>
        </w:rPr>
        <w:t>Alumnos con materias de 3º  de  E.S.O.:</w:t>
      </w:r>
      <w:r w:rsidRPr="00CE780E">
        <w:rPr>
          <w:rStyle w:val="Ninguno"/>
          <w:rFonts w:ascii="Arial" w:hAnsi="Arial" w:cs="Arial"/>
          <w:b/>
          <w:bCs/>
          <w:sz w:val="24"/>
          <w:szCs w:val="24"/>
          <w:lang w:val="es-ES_tradnl"/>
        </w:rPr>
        <w:t xml:space="preserve"> </w:t>
      </w:r>
      <w:r w:rsidRPr="00CE780E">
        <w:rPr>
          <w:rFonts w:ascii="Arial" w:hAnsi="Arial" w:cs="Arial"/>
          <w:sz w:val="24"/>
          <w:szCs w:val="24"/>
        </w:rPr>
        <w:t>el profesor encargado será el profesor que imparta clase en el curso vigente, quien realizará el seguimiento de los mismos y evaluará y valorará en función de sus quien  realizará del seguimiento de los mismos y evaluará y valorará en</w:t>
      </w:r>
      <w:r w:rsidRPr="00CE780E">
        <w:rPr>
          <w:rFonts w:ascii="Arial" w:hAnsi="Arial" w:cs="Arial"/>
          <w:sz w:val="24"/>
          <w:szCs w:val="24"/>
          <w:lang w:val="es-ES_tradnl"/>
        </w:rPr>
        <w:t xml:space="preserve"> función</w:t>
      </w:r>
      <w:r w:rsidRPr="00CE780E">
        <w:rPr>
          <w:rFonts w:ascii="Arial" w:hAnsi="Arial" w:cs="Arial"/>
          <w:sz w:val="24"/>
          <w:szCs w:val="24"/>
        </w:rPr>
        <w:t xml:space="preserve"> de sus necesidades educativas, así como mediante la realización de un trabajo y  prueba de contenidos mínimos celebrada en la fecha establecida por el Departamento.             </w:t>
      </w:r>
    </w:p>
    <w:p w:rsidR="00FC3720" w:rsidRPr="00CE780E" w:rsidRDefault="00FC3720" w:rsidP="00BC605F">
      <w:pPr>
        <w:pStyle w:val="Prrafodelista"/>
        <w:tabs>
          <w:tab w:val="left" w:pos="499"/>
        </w:tabs>
        <w:spacing w:line="276" w:lineRule="auto"/>
        <w:ind w:left="0" w:right="105" w:firstLine="100"/>
        <w:rPr>
          <w:rFonts w:ascii="Arial" w:hAnsi="Arial" w:cs="Arial"/>
          <w:sz w:val="24"/>
          <w:szCs w:val="24"/>
        </w:rPr>
      </w:pPr>
    </w:p>
    <w:p w:rsidR="00FC3720" w:rsidRPr="00CE780E" w:rsidRDefault="00FC3720" w:rsidP="00BC605F">
      <w:pPr>
        <w:pStyle w:val="Prrafodelista"/>
        <w:tabs>
          <w:tab w:val="left" w:pos="499"/>
        </w:tabs>
        <w:spacing w:line="276" w:lineRule="auto"/>
        <w:ind w:left="0" w:right="105" w:firstLine="100"/>
        <w:rPr>
          <w:rFonts w:ascii="Arial" w:hAnsi="Arial" w:cs="Arial"/>
          <w:sz w:val="24"/>
          <w:szCs w:val="24"/>
        </w:rPr>
      </w:pPr>
    </w:p>
    <w:p w:rsidR="00FC3720" w:rsidRPr="00CE780E" w:rsidRDefault="00C7183F" w:rsidP="00BC605F">
      <w:pPr>
        <w:pStyle w:val="Prrafodelista"/>
        <w:tabs>
          <w:tab w:val="left" w:pos="499"/>
        </w:tabs>
        <w:spacing w:line="276" w:lineRule="auto"/>
        <w:ind w:left="0" w:right="105" w:firstLine="100"/>
        <w:rPr>
          <w:rFonts w:ascii="Arial" w:hAnsi="Arial" w:cs="Arial"/>
          <w:sz w:val="24"/>
          <w:szCs w:val="24"/>
        </w:rPr>
      </w:pPr>
      <w:r w:rsidRPr="00CE780E">
        <w:rPr>
          <w:rFonts w:ascii="Arial" w:hAnsi="Arial" w:cs="Arial"/>
          <w:sz w:val="24"/>
          <w:szCs w:val="24"/>
        </w:rPr>
        <w:t>El material que les permitirá trabajar los contenidos mínimos del curso objeto de recuperación será indicado por el profesor correspondiente. Los  alumnos que continúen con la materia suspensa dispondrán de una prueba extraordinaria celebrada en la fecha de estimen las autoridades competentes.</w:t>
      </w:r>
    </w:p>
    <w:p w:rsidR="00FC3720" w:rsidRPr="00BE4A31" w:rsidRDefault="00FC3720" w:rsidP="00BC605F">
      <w:pPr>
        <w:pStyle w:val="Prrafodelista"/>
        <w:tabs>
          <w:tab w:val="left" w:pos="499"/>
        </w:tabs>
        <w:spacing w:line="276" w:lineRule="auto"/>
        <w:ind w:left="0" w:right="105" w:firstLine="100"/>
        <w:rPr>
          <w:rFonts w:ascii="Arial" w:hAnsi="Arial" w:cs="Arial"/>
          <w:sz w:val="24"/>
          <w:szCs w:val="24"/>
        </w:rPr>
      </w:pPr>
    </w:p>
    <w:p w:rsidR="00FC3720" w:rsidRPr="00BE4A31" w:rsidRDefault="00C7183F" w:rsidP="00BC605F">
      <w:pPr>
        <w:pStyle w:val="Encabezamiento"/>
        <w:numPr>
          <w:ilvl w:val="0"/>
          <w:numId w:val="2"/>
        </w:numPr>
        <w:spacing w:before="74" w:line="276" w:lineRule="auto"/>
        <w:ind w:left="0" w:firstLine="0"/>
        <w:rPr>
          <w:rFonts w:ascii="Arial" w:hAnsi="Arial" w:cs="Arial"/>
        </w:rPr>
      </w:pPr>
      <w:r w:rsidRPr="00BE4A31">
        <w:rPr>
          <w:rFonts w:ascii="Arial" w:hAnsi="Arial" w:cs="Arial"/>
        </w:rPr>
        <w:t xml:space="preserve"> Orientaciones metodológicas, didácticas y organizativas:</w:t>
      </w:r>
    </w:p>
    <w:p w:rsidR="00FC3720" w:rsidRPr="00BE4A31" w:rsidRDefault="00FC3720" w:rsidP="00BC605F">
      <w:pPr>
        <w:pStyle w:val="Textoindependiente"/>
        <w:spacing w:before="0" w:line="276" w:lineRule="auto"/>
        <w:rPr>
          <w:rFonts w:ascii="Arial" w:hAnsi="Arial" w:cs="Arial"/>
          <w:b/>
          <w:bCs/>
          <w:sz w:val="24"/>
          <w:szCs w:val="24"/>
        </w:rPr>
      </w:pPr>
    </w:p>
    <w:p w:rsidR="00FC3720" w:rsidRPr="00BE4A31" w:rsidRDefault="00C7183F"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r w:rsidRPr="00BE4A31">
        <w:rPr>
          <w:rFonts w:cs="Arial"/>
          <w:sz w:val="24"/>
          <w:szCs w:val="24"/>
          <w:lang w:val="es-ES_tradnl"/>
        </w:rPr>
        <w:t xml:space="preserve">Las capacidades de lograr una </w:t>
      </w:r>
      <w:r w:rsidRPr="00BE4A31">
        <w:rPr>
          <w:rStyle w:val="Ninguno"/>
          <w:rFonts w:cs="Arial"/>
          <w:b/>
          <w:bCs/>
          <w:sz w:val="24"/>
          <w:szCs w:val="24"/>
          <w:lang w:val="es-ES_tradnl"/>
        </w:rPr>
        <w:t>comunicació</w:t>
      </w:r>
      <w:r w:rsidRPr="00BE4A31">
        <w:rPr>
          <w:rStyle w:val="Ninguno"/>
          <w:rFonts w:cs="Arial"/>
          <w:b/>
          <w:bCs/>
          <w:sz w:val="24"/>
          <w:szCs w:val="24"/>
          <w:lang w:val="pt-PT"/>
        </w:rPr>
        <w:t>n eficaz</w:t>
      </w:r>
      <w:r w:rsidRPr="00BE4A31">
        <w:rPr>
          <w:rFonts w:cs="Arial"/>
          <w:sz w:val="24"/>
          <w:szCs w:val="24"/>
          <w:lang w:val="fr-FR"/>
        </w:rPr>
        <w:t xml:space="preserve">, de </w:t>
      </w:r>
      <w:r w:rsidRPr="00BE4A31">
        <w:rPr>
          <w:rStyle w:val="Ninguno"/>
          <w:rFonts w:cs="Arial"/>
          <w:b/>
          <w:bCs/>
          <w:sz w:val="24"/>
          <w:szCs w:val="24"/>
          <w:lang w:val="es-ES_tradnl"/>
        </w:rPr>
        <w:t>adquirir nuevos conocimientos</w:t>
      </w:r>
      <w:r w:rsidRPr="00BE4A31">
        <w:rPr>
          <w:rFonts w:cs="Arial"/>
          <w:sz w:val="24"/>
          <w:szCs w:val="24"/>
          <w:lang w:val="es-ES_tradnl"/>
        </w:rPr>
        <w:t xml:space="preserve"> y de </w:t>
      </w:r>
      <w:r w:rsidRPr="00BE4A31">
        <w:rPr>
          <w:rStyle w:val="Ninguno"/>
          <w:rFonts w:cs="Arial"/>
          <w:b/>
          <w:bCs/>
          <w:sz w:val="24"/>
          <w:szCs w:val="24"/>
          <w:lang w:val="es-ES_tradnl"/>
        </w:rPr>
        <w:t>resolución de nuevos retos</w:t>
      </w:r>
      <w:r w:rsidRPr="00BE4A31">
        <w:rPr>
          <w:rFonts w:cs="Arial"/>
          <w:sz w:val="24"/>
          <w:szCs w:val="24"/>
          <w:lang w:val="es-ES_tradnl"/>
        </w:rPr>
        <w:t xml:space="preserve"> son las tres competencias m</w:t>
      </w:r>
      <w:r w:rsidRPr="00BE4A31">
        <w:rPr>
          <w:rFonts w:cs="Arial"/>
          <w:sz w:val="24"/>
          <w:szCs w:val="24"/>
        </w:rPr>
        <w:t>á</w:t>
      </w:r>
      <w:r w:rsidRPr="00BE4A31">
        <w:rPr>
          <w:rFonts w:cs="Arial"/>
          <w:sz w:val="24"/>
          <w:szCs w:val="24"/>
          <w:lang w:val="es-ES_tradnl"/>
        </w:rPr>
        <w:t xml:space="preserve">s valoradas en el </w:t>
      </w:r>
      <w:r w:rsidRPr="00BE4A31">
        <w:rPr>
          <w:rFonts w:cs="Arial"/>
          <w:sz w:val="24"/>
          <w:szCs w:val="24"/>
        </w:rPr>
        <w:t>á</w:t>
      </w:r>
      <w:r w:rsidRPr="00BE4A31">
        <w:rPr>
          <w:rFonts w:cs="Arial"/>
          <w:sz w:val="24"/>
          <w:szCs w:val="24"/>
          <w:lang w:val="pt-PT"/>
        </w:rPr>
        <w:t>mbito acad</w:t>
      </w:r>
      <w:r w:rsidRPr="00BE4A31">
        <w:rPr>
          <w:rFonts w:cs="Arial"/>
          <w:sz w:val="24"/>
          <w:szCs w:val="24"/>
          <w:lang w:val="fr-FR"/>
        </w:rPr>
        <w:t>é</w:t>
      </w:r>
      <w:r w:rsidRPr="00BE4A31">
        <w:rPr>
          <w:rFonts w:cs="Arial"/>
          <w:sz w:val="24"/>
          <w:szCs w:val="24"/>
          <w:lang w:val="es-ES_tradnl"/>
        </w:rPr>
        <w:t>mico, profesional y en las relaciones sociales de la vida cotidiana. La enseñ</w:t>
      </w:r>
      <w:r w:rsidRPr="00BE4A31">
        <w:rPr>
          <w:rFonts w:cs="Arial"/>
          <w:sz w:val="24"/>
          <w:szCs w:val="24"/>
          <w:lang w:val="it-IT"/>
        </w:rPr>
        <w:t>anza de esta materia capacitar</w:t>
      </w:r>
      <w:r w:rsidRPr="00BE4A31">
        <w:rPr>
          <w:rFonts w:cs="Arial"/>
          <w:sz w:val="24"/>
          <w:szCs w:val="24"/>
        </w:rPr>
        <w:t xml:space="preserve">á </w:t>
      </w:r>
      <w:r w:rsidRPr="00BE4A31">
        <w:rPr>
          <w:rFonts w:cs="Arial"/>
          <w:sz w:val="24"/>
          <w:szCs w:val="24"/>
          <w:lang w:val="es-ES_tradnl"/>
        </w:rPr>
        <w:t>a los alumnos para sus nuevos aprendizajes y para desarrollar su razonamiento lógico, imprescindible para la resolución de problemas; y tambi</w:t>
      </w:r>
      <w:r w:rsidRPr="00BE4A31">
        <w:rPr>
          <w:rFonts w:cs="Arial"/>
          <w:sz w:val="24"/>
          <w:szCs w:val="24"/>
          <w:lang w:val="fr-FR"/>
        </w:rPr>
        <w:t>é</w:t>
      </w:r>
      <w:r w:rsidRPr="00BE4A31">
        <w:rPr>
          <w:rFonts w:cs="Arial"/>
          <w:sz w:val="24"/>
          <w:szCs w:val="24"/>
          <w:lang w:val="es-ES_tradnl"/>
        </w:rPr>
        <w:t>n los capacitar</w:t>
      </w:r>
      <w:r w:rsidRPr="00BE4A31">
        <w:rPr>
          <w:rFonts w:cs="Arial"/>
          <w:sz w:val="24"/>
          <w:szCs w:val="24"/>
        </w:rPr>
        <w:t xml:space="preserve">á </w:t>
      </w:r>
      <w:r w:rsidRPr="00BE4A31">
        <w:rPr>
          <w:rFonts w:cs="Arial"/>
          <w:sz w:val="24"/>
          <w:szCs w:val="24"/>
          <w:lang w:val="es-ES_tradnl"/>
        </w:rPr>
        <w:t>para una comunicación eficaz y adecuada a los distintos contextos y situaciones en los que se produzca.</w:t>
      </w:r>
    </w:p>
    <w:p w:rsidR="00FC3720" w:rsidRPr="00BE4A31" w:rsidRDefault="00C7183F"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r w:rsidRPr="00BE4A31">
        <w:rPr>
          <w:rFonts w:cs="Arial"/>
          <w:sz w:val="24"/>
          <w:szCs w:val="24"/>
          <w:lang w:val="de-DE"/>
        </w:rPr>
        <w:t xml:space="preserve">       Debemos se</w:t>
      </w:r>
      <w:r w:rsidRPr="00BE4A31">
        <w:rPr>
          <w:rFonts w:cs="Arial"/>
          <w:sz w:val="24"/>
          <w:szCs w:val="24"/>
          <w:lang w:val="es-ES_tradnl"/>
        </w:rPr>
        <w:t>ñalar como principios metodológicos que deben regir nuestro proceso de enseñanza los siguientes:</w:t>
      </w:r>
      <w:r w:rsidRPr="00BE4A31">
        <w:rPr>
          <w:rStyle w:val="Ninguno"/>
          <w:rFonts w:cs="Arial"/>
          <w:i/>
          <w:iCs/>
          <w:sz w:val="24"/>
          <w:szCs w:val="24"/>
        </w:rPr>
        <w:t xml:space="preserve"> </w:t>
      </w:r>
    </w:p>
    <w:p w:rsidR="00FC3720" w:rsidRPr="00BE4A31" w:rsidRDefault="00C7183F" w:rsidP="00BC605F">
      <w:pPr>
        <w:pStyle w:val="Prrafodelista"/>
        <w:widowControl/>
        <w:numPr>
          <w:ilvl w:val="0"/>
          <w:numId w:val="27"/>
        </w:numPr>
        <w:spacing w:before="0" w:line="276" w:lineRule="auto"/>
        <w:ind w:right="60"/>
        <w:rPr>
          <w:rFonts w:ascii="Arial" w:hAnsi="Arial" w:cs="Arial"/>
          <w:sz w:val="24"/>
          <w:szCs w:val="24"/>
          <w:lang w:val="es-ES_tradnl"/>
        </w:rPr>
      </w:pPr>
      <w:r w:rsidRPr="00BE4A31">
        <w:rPr>
          <w:rFonts w:ascii="Arial" w:hAnsi="Arial" w:cs="Arial"/>
          <w:sz w:val="24"/>
          <w:szCs w:val="24"/>
          <w:lang w:val="es-ES_tradnl"/>
        </w:rPr>
        <w:t>Impulso del trabajo en equipo y el trabajo cooperativo posibilitando el desarrollo de la competencia para aprender a aprender.</w:t>
      </w:r>
    </w:p>
    <w:p w:rsidR="00FC3720" w:rsidRPr="00BE4A31" w:rsidRDefault="00C7183F" w:rsidP="00BC605F">
      <w:pPr>
        <w:pStyle w:val="Prrafodelista"/>
        <w:widowControl/>
        <w:numPr>
          <w:ilvl w:val="0"/>
          <w:numId w:val="27"/>
        </w:numPr>
        <w:spacing w:before="0" w:line="276" w:lineRule="auto"/>
        <w:ind w:right="60"/>
        <w:rPr>
          <w:rFonts w:ascii="Arial" w:hAnsi="Arial" w:cs="Arial"/>
          <w:sz w:val="24"/>
          <w:szCs w:val="24"/>
          <w:lang w:val="es-ES_tradnl"/>
        </w:rPr>
      </w:pPr>
      <w:r w:rsidRPr="00BE4A31">
        <w:rPr>
          <w:rFonts w:ascii="Arial" w:hAnsi="Arial" w:cs="Arial"/>
          <w:sz w:val="24"/>
          <w:szCs w:val="24"/>
          <w:lang w:val="es-ES_tradnl"/>
        </w:rPr>
        <w:lastRenderedPageBreak/>
        <w:t>Impulso del aprendizaje autónomo y de la iniciativa personal de los alumnos potenciando su participación más activa y personal.</w:t>
      </w:r>
    </w:p>
    <w:p w:rsidR="00FC3720" w:rsidRPr="00BE4A31" w:rsidRDefault="00C7183F" w:rsidP="00BC605F">
      <w:pPr>
        <w:pStyle w:val="Prrafodelista"/>
        <w:widowControl/>
        <w:numPr>
          <w:ilvl w:val="0"/>
          <w:numId w:val="27"/>
        </w:numPr>
        <w:spacing w:before="0" w:line="276" w:lineRule="auto"/>
        <w:ind w:right="60"/>
        <w:rPr>
          <w:rFonts w:ascii="Arial" w:hAnsi="Arial" w:cs="Arial"/>
          <w:sz w:val="24"/>
          <w:szCs w:val="24"/>
          <w:lang w:val="es-ES_tradnl"/>
        </w:rPr>
      </w:pPr>
      <w:r w:rsidRPr="00BE4A31">
        <w:rPr>
          <w:rFonts w:ascii="Arial" w:hAnsi="Arial" w:cs="Arial"/>
          <w:sz w:val="24"/>
          <w:szCs w:val="24"/>
          <w:lang w:val="es-ES_tradnl"/>
        </w:rPr>
        <w:t>Utilización de diversas fuentes de información y elaboración de actividades de refuerzo y también de enriquecimiento y ampliación.</w:t>
      </w:r>
    </w:p>
    <w:p w:rsidR="00FC3720" w:rsidRPr="00BE4A31" w:rsidRDefault="00C7183F" w:rsidP="00BC605F">
      <w:pPr>
        <w:pStyle w:val="Prrafodelista"/>
        <w:widowControl/>
        <w:numPr>
          <w:ilvl w:val="0"/>
          <w:numId w:val="27"/>
        </w:numPr>
        <w:spacing w:before="0" w:line="276" w:lineRule="auto"/>
        <w:ind w:right="60"/>
        <w:rPr>
          <w:rFonts w:ascii="Arial" w:hAnsi="Arial" w:cs="Arial"/>
          <w:sz w:val="24"/>
          <w:szCs w:val="24"/>
          <w:lang w:val="es-ES_tradnl"/>
        </w:rPr>
      </w:pPr>
      <w:r w:rsidRPr="00BE4A31">
        <w:rPr>
          <w:rFonts w:ascii="Arial" w:hAnsi="Arial" w:cs="Arial"/>
          <w:sz w:val="24"/>
          <w:szCs w:val="24"/>
          <w:lang w:val="es-ES_tradnl"/>
        </w:rPr>
        <w:t>Desarrollo de destrezas básicas en el uso de las tecnologías de la información y de la comunicación (T.I.C.), integrándolas en nuestra materia.</w:t>
      </w:r>
    </w:p>
    <w:p w:rsidR="00FC3720" w:rsidRPr="00BE4A31" w:rsidRDefault="00C7183F" w:rsidP="00BC605F">
      <w:pPr>
        <w:pStyle w:val="Prrafodelista"/>
        <w:widowControl/>
        <w:numPr>
          <w:ilvl w:val="0"/>
          <w:numId w:val="27"/>
        </w:numPr>
        <w:spacing w:before="0" w:line="276" w:lineRule="auto"/>
        <w:ind w:right="60"/>
        <w:rPr>
          <w:rFonts w:ascii="Arial" w:hAnsi="Arial" w:cs="Arial"/>
          <w:sz w:val="24"/>
          <w:szCs w:val="24"/>
          <w:lang w:val="es-ES_tradnl"/>
        </w:rPr>
      </w:pPr>
      <w:r w:rsidRPr="00BE4A31">
        <w:rPr>
          <w:rFonts w:ascii="Arial" w:hAnsi="Arial" w:cs="Arial"/>
          <w:sz w:val="24"/>
          <w:szCs w:val="24"/>
          <w:lang w:val="es-ES_tradnl"/>
        </w:rPr>
        <w:t>Fomento de actitudes emprendedoras en el alumnado, especialmente aquellas que implican un sentido cooperativo propiciando diferentes agrupamientos para desarrollar actividades de distintos tipos e intencionalidad atendiendo a la diversidad.</w:t>
      </w:r>
    </w:p>
    <w:p w:rsidR="00FC3720" w:rsidRPr="00BE4A31" w:rsidRDefault="00C7183F" w:rsidP="00BC605F">
      <w:pPr>
        <w:pStyle w:val="Prrafodelista"/>
        <w:widowControl/>
        <w:numPr>
          <w:ilvl w:val="0"/>
          <w:numId w:val="28"/>
        </w:numPr>
        <w:spacing w:before="0" w:line="276" w:lineRule="auto"/>
        <w:ind w:right="60"/>
        <w:rPr>
          <w:rFonts w:ascii="Arial" w:hAnsi="Arial" w:cs="Arial"/>
          <w:sz w:val="24"/>
          <w:szCs w:val="24"/>
          <w:lang w:val="es-ES_tradnl"/>
        </w:rPr>
      </w:pPr>
      <w:r w:rsidRPr="00BE4A31">
        <w:rPr>
          <w:rFonts w:ascii="Arial" w:hAnsi="Arial" w:cs="Arial"/>
          <w:sz w:val="24"/>
          <w:szCs w:val="24"/>
          <w:lang w:val="es-ES_tradnl"/>
        </w:rPr>
        <w:t>Fomento del diálogo como principio de mediación a la hora de resolver conflictos.</w:t>
      </w:r>
    </w:p>
    <w:p w:rsidR="00FC3720" w:rsidRPr="00BE4A31" w:rsidRDefault="00FC3720"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C3720" w:rsidRPr="00BE4A31" w:rsidRDefault="00C7183F"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r w:rsidRPr="00BE4A31">
        <w:rPr>
          <w:rFonts w:cs="Arial"/>
          <w:sz w:val="24"/>
          <w:szCs w:val="24"/>
          <w:lang w:val="es-ES_tradnl"/>
        </w:rPr>
        <w:t xml:space="preserve">        En cuanto a  las </w:t>
      </w:r>
      <w:r w:rsidRPr="00BE4A31">
        <w:rPr>
          <w:rStyle w:val="Ninguno"/>
          <w:rFonts w:cs="Arial"/>
          <w:b/>
          <w:bCs/>
          <w:sz w:val="24"/>
          <w:szCs w:val="24"/>
          <w:lang w:val="es-ES_tradnl"/>
        </w:rPr>
        <w:t>claves  metodoló</w:t>
      </w:r>
      <w:r w:rsidRPr="00BE4A31">
        <w:rPr>
          <w:rStyle w:val="Ninguno"/>
          <w:rFonts w:cs="Arial"/>
          <w:b/>
          <w:bCs/>
          <w:sz w:val="24"/>
          <w:szCs w:val="24"/>
          <w:lang w:val="pt-PT"/>
        </w:rPr>
        <w:t>gicas</w:t>
      </w:r>
      <w:r w:rsidRPr="00BE4A31">
        <w:rPr>
          <w:rFonts w:cs="Arial"/>
          <w:sz w:val="24"/>
          <w:szCs w:val="24"/>
          <w:lang w:val="es-ES_tradnl"/>
        </w:rPr>
        <w:t xml:space="preserve"> que debemos considerar en nuestra materia son:</w:t>
      </w:r>
    </w:p>
    <w:p w:rsidR="00FC3720" w:rsidRPr="00BE4A31" w:rsidRDefault="00FC3720"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360"/>
        <w:jc w:val="both"/>
        <w:rPr>
          <w:rFonts w:eastAsia="Georgia" w:cs="Arial"/>
          <w:sz w:val="24"/>
          <w:szCs w:val="24"/>
        </w:rPr>
      </w:pPr>
    </w:p>
    <w:p w:rsidR="00FC3720" w:rsidRPr="00BE4A31" w:rsidRDefault="00C7183F" w:rsidP="00BC605F">
      <w:pPr>
        <w:pStyle w:val="Cuerpo"/>
        <w:widowControl/>
        <w:numPr>
          <w:ilvl w:val="0"/>
          <w:numId w:val="29"/>
        </w:numPr>
        <w:tabs>
          <w:tab w:val="left" w:pos="708"/>
        </w:tabs>
        <w:spacing w:line="276" w:lineRule="auto"/>
        <w:ind w:left="0" w:firstLine="0"/>
        <w:jc w:val="both"/>
        <w:rPr>
          <w:rFonts w:eastAsia="Georgia" w:cs="Arial"/>
          <w:sz w:val="24"/>
          <w:szCs w:val="24"/>
          <w:lang w:val="it-IT"/>
        </w:rPr>
      </w:pPr>
      <w:r w:rsidRPr="00BE4A31">
        <w:rPr>
          <w:rFonts w:cs="Arial"/>
          <w:sz w:val="24"/>
          <w:szCs w:val="24"/>
          <w:lang w:val="it-IT"/>
        </w:rPr>
        <w:t xml:space="preserve">La </w:t>
      </w:r>
      <w:r w:rsidRPr="00BE4A31">
        <w:rPr>
          <w:rStyle w:val="Ninguno"/>
          <w:rFonts w:cs="Arial"/>
          <w:i/>
          <w:iCs/>
          <w:sz w:val="24"/>
          <w:szCs w:val="24"/>
          <w:lang w:val="pt-PT"/>
        </w:rPr>
        <w:t>interdisciplinariedad</w:t>
      </w:r>
      <w:r w:rsidRPr="00BE4A31">
        <w:rPr>
          <w:rFonts w:cs="Arial"/>
          <w:sz w:val="24"/>
          <w:szCs w:val="24"/>
          <w:lang w:val="es-ES_tradnl"/>
        </w:rPr>
        <w:t xml:space="preserve"> con otras materias siguiendo la coherencia horizontal de contenidos. El hecho de encontrarnos en un departamento socioling</w:t>
      </w:r>
      <w:r w:rsidRPr="00BE4A31">
        <w:rPr>
          <w:rFonts w:cs="Arial"/>
          <w:sz w:val="24"/>
          <w:szCs w:val="24"/>
        </w:rPr>
        <w:t>üí</w:t>
      </w:r>
      <w:r w:rsidRPr="00BE4A31">
        <w:rPr>
          <w:rFonts w:cs="Arial"/>
          <w:sz w:val="24"/>
          <w:szCs w:val="24"/>
          <w:lang w:val="es-ES_tradnl"/>
        </w:rPr>
        <w:t xml:space="preserve">stico facilita dicha coherencia. </w:t>
      </w:r>
    </w:p>
    <w:p w:rsidR="00FC3720" w:rsidRPr="00BE4A31" w:rsidRDefault="00FC3720"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C3720" w:rsidRPr="00BE4A31" w:rsidRDefault="00C7183F" w:rsidP="00BC605F">
      <w:pPr>
        <w:pStyle w:val="Cuerpo"/>
        <w:widowControl/>
        <w:numPr>
          <w:ilvl w:val="0"/>
          <w:numId w:val="29"/>
        </w:numPr>
        <w:tabs>
          <w:tab w:val="left" w:pos="708"/>
        </w:tabs>
        <w:spacing w:line="276" w:lineRule="auto"/>
        <w:ind w:left="0" w:firstLine="0"/>
        <w:jc w:val="both"/>
        <w:rPr>
          <w:rFonts w:eastAsia="Georgia" w:cs="Arial"/>
          <w:sz w:val="24"/>
          <w:szCs w:val="24"/>
          <w:lang w:val="es-ES_tradnl"/>
        </w:rPr>
      </w:pPr>
      <w:r w:rsidRPr="00BE4A31">
        <w:rPr>
          <w:rStyle w:val="Ninguno"/>
          <w:rFonts w:cs="Arial"/>
          <w:i/>
          <w:iCs/>
          <w:sz w:val="24"/>
          <w:szCs w:val="24"/>
          <w:lang w:val="es-ES_tradnl"/>
        </w:rPr>
        <w:t>La  flexibilidad en situaciones de aprendizaje</w:t>
      </w:r>
      <w:r w:rsidRPr="00BE4A31">
        <w:rPr>
          <w:rFonts w:cs="Arial"/>
          <w:sz w:val="24"/>
          <w:szCs w:val="24"/>
          <w:lang w:val="es-ES_tradnl"/>
        </w:rPr>
        <w:t xml:space="preserve"> en la elección de la metodolog</w:t>
      </w:r>
      <w:r w:rsidRPr="00BE4A31">
        <w:rPr>
          <w:rFonts w:cs="Arial"/>
          <w:sz w:val="24"/>
          <w:szCs w:val="24"/>
        </w:rPr>
        <w:t>ía má</w:t>
      </w:r>
      <w:r w:rsidRPr="00BE4A31">
        <w:rPr>
          <w:rFonts w:cs="Arial"/>
          <w:sz w:val="24"/>
          <w:szCs w:val="24"/>
          <w:lang w:val="es-ES_tradnl"/>
        </w:rPr>
        <w:t>s aconsejable para cada ocasión, en los aspectos organizativos de espacios, tiempos y agrupamientos del alumnado.</w:t>
      </w:r>
    </w:p>
    <w:p w:rsidR="00FC3720" w:rsidRPr="00BE4A31" w:rsidRDefault="00FC3720"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360"/>
        <w:jc w:val="both"/>
        <w:rPr>
          <w:rFonts w:eastAsia="Georgia" w:cs="Arial"/>
          <w:sz w:val="24"/>
          <w:szCs w:val="24"/>
        </w:rPr>
      </w:pPr>
    </w:p>
    <w:p w:rsidR="00FC3720" w:rsidRPr="00BE4A31" w:rsidRDefault="00C7183F" w:rsidP="00BC605F">
      <w:pPr>
        <w:pStyle w:val="Cuerpo"/>
        <w:widowControl/>
        <w:numPr>
          <w:ilvl w:val="0"/>
          <w:numId w:val="29"/>
        </w:numPr>
        <w:tabs>
          <w:tab w:val="left" w:pos="708"/>
        </w:tabs>
        <w:spacing w:line="276" w:lineRule="auto"/>
        <w:ind w:left="0" w:firstLine="0"/>
        <w:jc w:val="both"/>
        <w:rPr>
          <w:rFonts w:eastAsia="Georgia" w:cs="Arial"/>
          <w:sz w:val="24"/>
          <w:szCs w:val="24"/>
          <w:lang w:val="es-ES_tradnl"/>
        </w:rPr>
      </w:pPr>
      <w:r w:rsidRPr="00BE4A31">
        <w:rPr>
          <w:rStyle w:val="Ninguno"/>
          <w:rFonts w:cs="Arial"/>
          <w:i/>
          <w:iCs/>
          <w:sz w:val="24"/>
          <w:szCs w:val="24"/>
          <w:lang w:val="es-ES_tradnl"/>
        </w:rPr>
        <w:t>El tratamiento de la diversidad del alumnado,</w:t>
      </w:r>
      <w:r w:rsidRPr="00BE4A31">
        <w:rPr>
          <w:rFonts w:cs="Arial"/>
          <w:sz w:val="24"/>
          <w:szCs w:val="24"/>
          <w:lang w:val="es-ES_tradnl"/>
        </w:rPr>
        <w:t xml:space="preserve"> atendiendo a las peculiaridades de cada grupo, a las caracter</w:t>
      </w:r>
      <w:r w:rsidRPr="00BE4A31">
        <w:rPr>
          <w:rFonts w:cs="Arial"/>
          <w:sz w:val="24"/>
          <w:szCs w:val="24"/>
        </w:rPr>
        <w:t>í</w:t>
      </w:r>
      <w:r w:rsidRPr="00BE4A31">
        <w:rPr>
          <w:rFonts w:cs="Arial"/>
          <w:sz w:val="24"/>
          <w:szCs w:val="24"/>
          <w:lang w:val="es-ES_tradnl"/>
        </w:rPr>
        <w:t>sticas propias de alumnos, realizando una evaluació</w:t>
      </w:r>
      <w:r w:rsidRPr="00BE4A31">
        <w:rPr>
          <w:rFonts w:cs="Arial"/>
          <w:sz w:val="24"/>
          <w:szCs w:val="24"/>
          <w:lang w:val="fr-FR"/>
        </w:rPr>
        <w:t>n de diagn</w:t>
      </w:r>
      <w:r w:rsidRPr="00BE4A31">
        <w:rPr>
          <w:rFonts w:cs="Arial"/>
          <w:sz w:val="24"/>
          <w:szCs w:val="24"/>
          <w:lang w:val="es-ES_tradnl"/>
        </w:rPr>
        <w:t>óstico al principio de curso; realización de PTI, consideración del alumno-tutor. ..</w:t>
      </w:r>
    </w:p>
    <w:p w:rsidR="00FC3720" w:rsidRPr="00BE4A31" w:rsidRDefault="00FC3720"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C3720" w:rsidRPr="00BE4A31" w:rsidRDefault="00C7183F" w:rsidP="00BC605F">
      <w:pPr>
        <w:pStyle w:val="Cuerpo"/>
        <w:widowControl/>
        <w:numPr>
          <w:ilvl w:val="0"/>
          <w:numId w:val="29"/>
        </w:numPr>
        <w:tabs>
          <w:tab w:val="left" w:pos="708"/>
        </w:tabs>
        <w:spacing w:line="276" w:lineRule="auto"/>
        <w:ind w:left="0" w:firstLine="0"/>
        <w:jc w:val="both"/>
        <w:rPr>
          <w:rFonts w:eastAsia="Georgia" w:cs="Arial"/>
          <w:sz w:val="24"/>
          <w:szCs w:val="24"/>
          <w:lang w:val="es-ES_tradnl"/>
        </w:rPr>
      </w:pPr>
      <w:r w:rsidRPr="00BE4A31">
        <w:rPr>
          <w:rStyle w:val="Ninguno"/>
          <w:rFonts w:cs="Arial"/>
          <w:i/>
          <w:iCs/>
          <w:sz w:val="24"/>
          <w:szCs w:val="24"/>
          <w:lang w:val="es-ES_tradnl"/>
        </w:rPr>
        <w:t xml:space="preserve">La actividad del alumnado </w:t>
      </w:r>
      <w:r w:rsidRPr="00BE4A31">
        <w:rPr>
          <w:rFonts w:cs="Arial"/>
          <w:sz w:val="24"/>
          <w:szCs w:val="24"/>
          <w:lang w:val="es-ES_tradnl"/>
        </w:rPr>
        <w:t>entendida en un doble sentido: por una parte, como modo de que los alumnos tengan un aprendizaje autónomo y se sientan protagonistas del mismo; por otra, como el establecimiento de aquellas estrategias que permitan una enseñ</w:t>
      </w:r>
      <w:r w:rsidRPr="00BE4A31">
        <w:rPr>
          <w:rFonts w:cs="Arial"/>
          <w:sz w:val="24"/>
          <w:szCs w:val="24"/>
          <w:lang w:val="it-IT"/>
        </w:rPr>
        <w:t>anza activa.</w:t>
      </w:r>
    </w:p>
    <w:p w:rsidR="00FC3720" w:rsidRPr="00BE4A31" w:rsidRDefault="00FC3720"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rPr>
      </w:pPr>
    </w:p>
    <w:p w:rsidR="00FC3720" w:rsidRPr="00BE4A31" w:rsidRDefault="00C7183F" w:rsidP="00BC605F">
      <w:pPr>
        <w:pStyle w:val="Cuerpo"/>
        <w:widowControl/>
        <w:numPr>
          <w:ilvl w:val="0"/>
          <w:numId w:val="29"/>
        </w:numPr>
        <w:tabs>
          <w:tab w:val="left" w:pos="708"/>
        </w:tabs>
        <w:spacing w:line="276" w:lineRule="auto"/>
        <w:ind w:left="0" w:firstLine="0"/>
        <w:jc w:val="both"/>
        <w:rPr>
          <w:rFonts w:eastAsia="Georgia" w:cs="Arial"/>
          <w:sz w:val="24"/>
          <w:szCs w:val="24"/>
          <w:lang w:val="es-ES_tradnl"/>
        </w:rPr>
      </w:pPr>
      <w:r w:rsidRPr="00BE4A31">
        <w:rPr>
          <w:rStyle w:val="Ninguno"/>
          <w:rFonts w:cs="Arial"/>
          <w:i/>
          <w:iCs/>
          <w:sz w:val="24"/>
          <w:szCs w:val="24"/>
          <w:lang w:val="es-ES_tradnl"/>
        </w:rPr>
        <w:t>La incorporación de las aportaciones de los enfoques constructivistas</w:t>
      </w:r>
      <w:r w:rsidRPr="00BE4A31">
        <w:rPr>
          <w:rFonts w:cs="Arial"/>
          <w:sz w:val="24"/>
          <w:szCs w:val="24"/>
          <w:lang w:val="es-ES_tradnl"/>
        </w:rPr>
        <w:t xml:space="preserve"> en el proceso de aprendizaje de los alumnos, relacionando contenidos nuevos con anteriores, mediante actividades de introducción y motivació</w:t>
      </w:r>
      <w:r w:rsidRPr="00BE4A31">
        <w:rPr>
          <w:rFonts w:cs="Arial"/>
          <w:sz w:val="24"/>
          <w:szCs w:val="24"/>
        </w:rPr>
        <w:t>n.</w:t>
      </w:r>
    </w:p>
    <w:p w:rsidR="00FC3720" w:rsidRPr="00BE4A31" w:rsidRDefault="00FC3720" w:rsidP="00BC605F">
      <w:pPr>
        <w:pStyle w:val="Prrafodelist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ind w:left="720" w:firstLine="0"/>
        <w:jc w:val="left"/>
        <w:rPr>
          <w:rFonts w:ascii="Arial" w:hAnsi="Arial" w:cs="Arial"/>
          <w:sz w:val="24"/>
          <w:szCs w:val="24"/>
          <w:lang w:val="es-ES_tradnl"/>
        </w:rPr>
      </w:pPr>
    </w:p>
    <w:p w:rsidR="00FC3720" w:rsidRPr="00BE4A31" w:rsidRDefault="00C7183F"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142"/>
        <w:jc w:val="both"/>
        <w:rPr>
          <w:rFonts w:eastAsia="Georgia" w:cs="Arial"/>
          <w:sz w:val="24"/>
          <w:szCs w:val="24"/>
        </w:rPr>
      </w:pPr>
      <w:r w:rsidRPr="00BE4A31">
        <w:rPr>
          <w:rFonts w:cs="Arial"/>
          <w:sz w:val="24"/>
          <w:szCs w:val="24"/>
          <w:lang w:val="es-ES_tradnl"/>
        </w:rPr>
        <w:t xml:space="preserve">En cuanto a las </w:t>
      </w:r>
      <w:r w:rsidRPr="00BE4A31">
        <w:rPr>
          <w:rStyle w:val="Ninguno"/>
          <w:rFonts w:cs="Arial"/>
          <w:b/>
          <w:bCs/>
          <w:sz w:val="24"/>
          <w:szCs w:val="24"/>
          <w:lang w:val="es-ES_tradnl"/>
        </w:rPr>
        <w:t>medidas de atención a la diversidad</w:t>
      </w:r>
      <w:r w:rsidRPr="00BE4A31">
        <w:rPr>
          <w:rFonts w:cs="Arial"/>
          <w:sz w:val="24"/>
          <w:szCs w:val="24"/>
        </w:rPr>
        <w:t xml:space="preserve">, </w:t>
      </w:r>
      <w:r w:rsidRPr="00BE4A31">
        <w:rPr>
          <w:rStyle w:val="Ninguno"/>
          <w:rFonts w:cs="Arial"/>
          <w:sz w:val="24"/>
          <w:szCs w:val="24"/>
          <w:lang w:val="es-ES_tradnl"/>
        </w:rPr>
        <w:t xml:space="preserve">la planificación de actividades y estrategias que </w:t>
      </w:r>
      <w:r w:rsidRPr="00BE4A31">
        <w:rPr>
          <w:rStyle w:val="Ninguno"/>
          <w:rFonts w:cs="Arial"/>
          <w:b/>
          <w:bCs/>
          <w:sz w:val="24"/>
          <w:szCs w:val="24"/>
          <w:lang w:val="es-ES_tradnl"/>
        </w:rPr>
        <w:t>atiendan a la diversidad</w:t>
      </w:r>
      <w:r w:rsidRPr="00BE4A31">
        <w:rPr>
          <w:rStyle w:val="Ninguno"/>
          <w:rFonts w:cs="Arial"/>
          <w:sz w:val="24"/>
          <w:szCs w:val="24"/>
          <w:lang w:val="es-ES_tradnl"/>
        </w:rPr>
        <w:t xml:space="preserve"> es muy difícil de precisar al principio de curso. No obstante, podemos considerar algunas </w:t>
      </w:r>
      <w:r w:rsidRPr="00BE4A31">
        <w:rPr>
          <w:rStyle w:val="Ninguno"/>
          <w:rFonts w:cs="Arial"/>
          <w:b/>
          <w:bCs/>
          <w:sz w:val="24"/>
          <w:szCs w:val="24"/>
          <w:lang w:val="es-ES_tradnl"/>
        </w:rPr>
        <w:t>estrategias</w:t>
      </w:r>
      <w:r w:rsidRPr="00BE4A31">
        <w:rPr>
          <w:rStyle w:val="Ninguno"/>
          <w:rFonts w:cs="Arial"/>
          <w:sz w:val="24"/>
          <w:szCs w:val="24"/>
          <w:lang w:val="es-ES_tradnl"/>
        </w:rPr>
        <w:t xml:space="preserve">, que con carácter general, respondan a las expectativas que esta  asignatura  contempla y estarán en consonancia con la </w:t>
      </w:r>
      <w:r w:rsidRPr="00BE4A31">
        <w:rPr>
          <w:rStyle w:val="Ninguno"/>
          <w:rFonts w:cs="Arial"/>
          <w:b/>
          <w:bCs/>
          <w:sz w:val="24"/>
          <w:szCs w:val="24"/>
          <w:lang w:val="es-ES_tradnl"/>
        </w:rPr>
        <w:t>evaluación inicial</w:t>
      </w:r>
      <w:r w:rsidRPr="00BE4A31">
        <w:rPr>
          <w:rStyle w:val="Ninguno"/>
          <w:rFonts w:cs="Arial"/>
          <w:sz w:val="24"/>
          <w:szCs w:val="24"/>
          <w:lang w:val="es-ES_tradnl"/>
        </w:rPr>
        <w:t xml:space="preserve"> realizada a principios de curso:</w:t>
      </w:r>
    </w:p>
    <w:p w:rsidR="00FC3720" w:rsidRPr="00BE4A31" w:rsidRDefault="00FC3720"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jc w:val="both"/>
        <w:rPr>
          <w:rFonts w:eastAsia="Georgia" w:cs="Arial"/>
          <w:sz w:val="24"/>
          <w:szCs w:val="24"/>
          <w:lang w:val="es-ES_tradnl"/>
        </w:rPr>
      </w:pPr>
    </w:p>
    <w:p w:rsidR="00FC3720" w:rsidRPr="00BE4A31" w:rsidRDefault="00C7183F"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BE4A31">
        <w:rPr>
          <w:rStyle w:val="Ninguno"/>
          <w:rFonts w:cs="Arial"/>
          <w:sz w:val="24"/>
          <w:szCs w:val="24"/>
          <w:lang w:val="es-ES_tradnl"/>
        </w:rPr>
        <w:t xml:space="preserve"> 1.  </w:t>
      </w:r>
      <w:r w:rsidRPr="00BE4A31">
        <w:rPr>
          <w:rStyle w:val="Ninguno"/>
          <w:rFonts w:cs="Arial"/>
          <w:b/>
          <w:bCs/>
          <w:i/>
          <w:iCs/>
          <w:sz w:val="24"/>
          <w:szCs w:val="24"/>
          <w:lang w:val="es-ES_tradnl"/>
        </w:rPr>
        <w:t xml:space="preserve">Tratamiento metodológico diferenciado </w:t>
      </w:r>
      <w:r w:rsidRPr="00BE4A31">
        <w:rPr>
          <w:rStyle w:val="Ninguno"/>
          <w:rFonts w:cs="Arial"/>
          <w:sz w:val="24"/>
          <w:szCs w:val="24"/>
          <w:lang w:val="es-ES_tradnl"/>
        </w:rPr>
        <w:t>para el desarrollo de los contenidos temáticos,   teniendo en cuenta la configuración del grupo.</w:t>
      </w:r>
    </w:p>
    <w:p w:rsidR="00FC3720" w:rsidRPr="00BE4A31" w:rsidRDefault="00C7183F"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BE4A31">
        <w:rPr>
          <w:rStyle w:val="Ninguno"/>
          <w:rFonts w:cs="Arial"/>
          <w:sz w:val="24"/>
          <w:szCs w:val="24"/>
          <w:lang w:val="es-ES_tradnl"/>
        </w:rPr>
        <w:t xml:space="preserve"> 2.    </w:t>
      </w:r>
      <w:r w:rsidRPr="00BE4A31">
        <w:rPr>
          <w:rStyle w:val="Ninguno"/>
          <w:rFonts w:cs="Arial"/>
          <w:b/>
          <w:bCs/>
          <w:i/>
          <w:iCs/>
          <w:sz w:val="24"/>
          <w:szCs w:val="24"/>
          <w:lang w:val="es-ES_tradnl"/>
        </w:rPr>
        <w:t xml:space="preserve">Actividades </w:t>
      </w:r>
      <w:r w:rsidRPr="00BE4A31">
        <w:rPr>
          <w:rStyle w:val="Ninguno"/>
          <w:rFonts w:cs="Arial"/>
          <w:sz w:val="24"/>
          <w:szCs w:val="24"/>
          <w:lang w:val="es-ES_tradnl"/>
        </w:rPr>
        <w:t xml:space="preserve">con </w:t>
      </w:r>
      <w:r w:rsidRPr="00BE4A31">
        <w:rPr>
          <w:rStyle w:val="Ninguno"/>
          <w:rFonts w:cs="Arial"/>
          <w:b/>
          <w:bCs/>
          <w:i/>
          <w:iCs/>
          <w:sz w:val="24"/>
          <w:szCs w:val="24"/>
          <w:lang w:val="es-ES_tradnl"/>
        </w:rPr>
        <w:t>distintos niveles de complejidad</w:t>
      </w:r>
      <w:r w:rsidRPr="00BE4A31">
        <w:rPr>
          <w:rStyle w:val="Ninguno"/>
          <w:rFonts w:cs="Arial"/>
          <w:sz w:val="24"/>
          <w:szCs w:val="24"/>
          <w:lang w:val="es-ES_tradnl"/>
        </w:rPr>
        <w:t xml:space="preserve">  y que puedan conjugar que los alumnos desarrollen las capacidades mínimas exigibles y al  mismo tiempo profundicen y perfeccionen otras.</w:t>
      </w:r>
    </w:p>
    <w:p w:rsidR="00FC3720" w:rsidRPr="00BE4A31" w:rsidRDefault="00C7183F" w:rsidP="00BC605F">
      <w:pPr>
        <w:pStyle w:val="Cuerpo"/>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BE4A31">
        <w:rPr>
          <w:rStyle w:val="Ninguno"/>
          <w:rFonts w:cs="Arial"/>
          <w:sz w:val="24"/>
          <w:szCs w:val="24"/>
          <w:lang w:val="es-ES_tradnl"/>
        </w:rPr>
        <w:t xml:space="preserve"> 3.   Favorecer el </w:t>
      </w:r>
      <w:r w:rsidRPr="00BE4A31">
        <w:rPr>
          <w:rStyle w:val="Ninguno"/>
          <w:rFonts w:cs="Arial"/>
          <w:b/>
          <w:bCs/>
          <w:i/>
          <w:iCs/>
          <w:sz w:val="24"/>
          <w:szCs w:val="24"/>
          <w:lang w:val="es-ES_tradnl"/>
        </w:rPr>
        <w:t>aprendizaje  cooperativo</w:t>
      </w:r>
      <w:r w:rsidRPr="00BE4A31">
        <w:rPr>
          <w:rStyle w:val="Ninguno"/>
          <w:rFonts w:cs="Arial"/>
          <w:sz w:val="24"/>
          <w:szCs w:val="24"/>
          <w:lang w:val="es-ES_tradnl"/>
        </w:rPr>
        <w:t>, prestando una atención más individualizada a aquellos alumnos que  muestran mayores dificultades de  aprendizaje.</w:t>
      </w:r>
    </w:p>
    <w:p w:rsidR="00FC3720" w:rsidRPr="00BE4A31" w:rsidRDefault="00C7183F" w:rsidP="00BC605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480" w:hanging="480"/>
        <w:jc w:val="both"/>
        <w:rPr>
          <w:rFonts w:eastAsia="Georgia" w:cs="Arial"/>
          <w:sz w:val="24"/>
          <w:szCs w:val="24"/>
        </w:rPr>
      </w:pPr>
      <w:r w:rsidRPr="00BE4A31">
        <w:rPr>
          <w:rStyle w:val="Ninguno"/>
          <w:rFonts w:cs="Arial"/>
          <w:sz w:val="24"/>
          <w:szCs w:val="24"/>
          <w:lang w:val="es-ES_tradnl"/>
        </w:rPr>
        <w:lastRenderedPageBreak/>
        <w:t xml:space="preserve"> 5.  </w:t>
      </w:r>
      <w:r w:rsidRPr="00BE4A31">
        <w:rPr>
          <w:rStyle w:val="Ninguno"/>
          <w:rFonts w:cs="Arial"/>
          <w:b/>
          <w:bCs/>
          <w:i/>
          <w:iCs/>
          <w:sz w:val="24"/>
          <w:szCs w:val="24"/>
          <w:lang w:val="es-ES_tradnl"/>
        </w:rPr>
        <w:t>Solicitar sugerencias y apoyos al Departamento de Orientación</w:t>
      </w:r>
      <w:r w:rsidRPr="00BE4A31">
        <w:rPr>
          <w:rStyle w:val="Ninguno"/>
          <w:rFonts w:cs="Arial"/>
          <w:sz w:val="24"/>
          <w:szCs w:val="24"/>
          <w:lang w:val="es-ES_tradnl"/>
        </w:rPr>
        <w:t xml:space="preserve"> para el tratamiento de cuestiones que requieran estrategias más singulares.</w:t>
      </w:r>
    </w:p>
    <w:p w:rsidR="00FC3720" w:rsidRPr="00BE4A31" w:rsidRDefault="00C7183F" w:rsidP="00BC605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jc w:val="both"/>
        <w:rPr>
          <w:rStyle w:val="Ninguno"/>
          <w:rFonts w:ascii="Arial" w:hAnsi="Arial" w:cs="Arial"/>
          <w:sz w:val="24"/>
          <w:szCs w:val="24"/>
          <w:lang w:val="es-ES_tradnl"/>
        </w:rPr>
      </w:pPr>
      <w:r w:rsidRPr="00BE4A31">
        <w:rPr>
          <w:rStyle w:val="Ninguno"/>
          <w:rFonts w:ascii="Arial" w:hAnsi="Arial" w:cs="Arial"/>
          <w:sz w:val="24"/>
          <w:szCs w:val="24"/>
          <w:lang w:val="es-ES_tradnl"/>
        </w:rPr>
        <w:t xml:space="preserve">        Con la </w:t>
      </w:r>
      <w:r w:rsidRPr="00BE4A31">
        <w:rPr>
          <w:rFonts w:ascii="Arial" w:hAnsi="Arial" w:cs="Arial"/>
          <w:b/>
          <w:bCs/>
          <w:sz w:val="24"/>
          <w:szCs w:val="24"/>
          <w:lang w:val="es-ES_tradnl"/>
        </w:rPr>
        <w:t>evaluación inicial</w:t>
      </w:r>
      <w:r w:rsidRPr="00BE4A31">
        <w:rPr>
          <w:rStyle w:val="Ninguno"/>
          <w:rFonts w:ascii="Arial" w:hAnsi="Arial" w:cs="Arial"/>
          <w:sz w:val="24"/>
          <w:szCs w:val="24"/>
          <w:lang w:val="es-ES_tradnl"/>
        </w:rPr>
        <w:t xml:space="preserve"> se detectarán los conocimientos previos del alumnado. Las sesiones con los alumnos nos permitirán determinar los distintos niveles de competencia, estilos de aprendizaje, intereses del alumnado, aspectos que se tendrán en cuenta para la programación de actividades. Para ello se utilizará: </w:t>
      </w:r>
    </w:p>
    <w:p w:rsidR="00FC3720" w:rsidRPr="00BE4A31" w:rsidRDefault="00C7183F" w:rsidP="00BC605F">
      <w:pPr>
        <w:pStyle w:val="Textoindependiente"/>
        <w:widowControl/>
        <w:numPr>
          <w:ilvl w:val="1"/>
          <w:numId w:val="7"/>
        </w:numPr>
        <w:tabs>
          <w:tab w:val="left" w:pos="1440"/>
        </w:tabs>
        <w:spacing w:before="0" w:line="276" w:lineRule="auto"/>
        <w:ind w:left="0" w:firstLine="0"/>
        <w:jc w:val="both"/>
        <w:rPr>
          <w:rFonts w:ascii="Arial" w:hAnsi="Arial" w:cs="Arial"/>
          <w:sz w:val="24"/>
          <w:szCs w:val="24"/>
          <w:lang w:val="es-ES_tradnl"/>
        </w:rPr>
      </w:pPr>
      <w:r w:rsidRPr="00BE4A31">
        <w:rPr>
          <w:rFonts w:ascii="Arial" w:hAnsi="Arial" w:cs="Arial"/>
          <w:sz w:val="24"/>
          <w:szCs w:val="24"/>
          <w:lang w:val="es-ES_tradnl"/>
        </w:rPr>
        <w:t>una metodología variada que combine distintos tipos de estrategias</w:t>
      </w:r>
    </w:p>
    <w:p w:rsidR="00FC3720" w:rsidRPr="00BE4A31" w:rsidRDefault="00C7183F" w:rsidP="00BC605F">
      <w:pPr>
        <w:pStyle w:val="Textoindependiente"/>
        <w:widowControl/>
        <w:numPr>
          <w:ilvl w:val="1"/>
          <w:numId w:val="7"/>
        </w:numPr>
        <w:tabs>
          <w:tab w:val="left" w:pos="1440"/>
        </w:tabs>
        <w:spacing w:before="0" w:line="276" w:lineRule="auto"/>
        <w:ind w:left="0" w:firstLine="0"/>
        <w:jc w:val="both"/>
        <w:rPr>
          <w:rFonts w:ascii="Arial" w:hAnsi="Arial" w:cs="Arial"/>
          <w:sz w:val="24"/>
          <w:szCs w:val="24"/>
          <w:lang w:val="es-ES_tradnl"/>
        </w:rPr>
      </w:pPr>
      <w:r w:rsidRPr="00BE4A31">
        <w:rPr>
          <w:rFonts w:ascii="Arial" w:hAnsi="Arial" w:cs="Arial"/>
          <w:sz w:val="24"/>
          <w:szCs w:val="24"/>
          <w:lang w:val="es-ES_tradnl"/>
        </w:rPr>
        <w:t>utilización de materiales didácticos diversos y aprovechando distintos espacios como el Aula Wifi y la Biblioteca</w:t>
      </w:r>
    </w:p>
    <w:p w:rsidR="00FC3720" w:rsidRPr="00BE4A31" w:rsidRDefault="00FC3720" w:rsidP="00BC605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jc w:val="both"/>
        <w:rPr>
          <w:rFonts w:ascii="Arial" w:hAnsi="Arial" w:cs="Arial"/>
          <w:b/>
          <w:bCs/>
          <w:i/>
          <w:iCs/>
          <w:sz w:val="24"/>
          <w:szCs w:val="24"/>
          <w:lang w:val="es-ES_tradnl"/>
        </w:rPr>
      </w:pPr>
    </w:p>
    <w:p w:rsidR="00FC3720" w:rsidRPr="00BE4A31" w:rsidRDefault="00C7183F" w:rsidP="00BC605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rPr>
          <w:rStyle w:val="Ninguno"/>
          <w:rFonts w:ascii="Arial" w:hAnsi="Arial" w:cs="Arial"/>
          <w:sz w:val="24"/>
          <w:szCs w:val="24"/>
          <w:lang w:val="es-ES_tradnl"/>
        </w:rPr>
      </w:pPr>
      <w:r w:rsidRPr="00BE4A31">
        <w:rPr>
          <w:rStyle w:val="Ninguno"/>
          <w:rFonts w:ascii="Arial" w:hAnsi="Arial" w:cs="Arial"/>
          <w:sz w:val="24"/>
          <w:szCs w:val="24"/>
          <w:lang w:val="es-ES_tradnl"/>
        </w:rPr>
        <w:t xml:space="preserve">Por otra parte, debemos señalar el funcionamiento del programa </w:t>
      </w:r>
      <w:r w:rsidRPr="00BE4A31">
        <w:rPr>
          <w:rFonts w:ascii="Arial" w:hAnsi="Arial" w:cs="Arial"/>
          <w:b/>
          <w:bCs/>
          <w:sz w:val="24"/>
          <w:szCs w:val="24"/>
          <w:lang w:val="es-ES_tradnl"/>
        </w:rPr>
        <w:t>II PMAR 3º ESO, así como un grupo flexible en 1ºESO</w:t>
      </w:r>
      <w:r w:rsidRPr="00BE4A31">
        <w:rPr>
          <w:rStyle w:val="Ninguno"/>
          <w:rFonts w:ascii="Arial" w:hAnsi="Arial" w:cs="Arial"/>
          <w:sz w:val="24"/>
          <w:szCs w:val="24"/>
          <w:lang w:val="es-ES_tradnl"/>
        </w:rPr>
        <w:t>. Estos alumnos reciben las clases de lengua fuera del aula ordinaria, ya que forman parte del ámbito sociolingüístico. También destacan los apoyos a distintos alumnos en diferentes horas. El proceso de enseñanza-aprendizaje y la evaluación son competencia de los profesores de ámbito que  pertenecen al Departamento de Orientación.</w:t>
      </w:r>
    </w:p>
    <w:p w:rsidR="00FC3720" w:rsidRPr="00BE4A31" w:rsidRDefault="00FC3720" w:rsidP="00BC605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rPr>
          <w:rStyle w:val="Ninguno"/>
          <w:rFonts w:ascii="Arial" w:hAnsi="Arial" w:cs="Arial"/>
          <w:sz w:val="24"/>
          <w:szCs w:val="24"/>
          <w:lang w:val="es-ES_tradnl"/>
        </w:rPr>
      </w:pPr>
    </w:p>
    <w:p w:rsidR="00FC3720" w:rsidRPr="00BE4A31" w:rsidRDefault="00C7183F" w:rsidP="00BC605F">
      <w:pPr>
        <w:pStyle w:val="Textoindependient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76" w:lineRule="auto"/>
        <w:rPr>
          <w:rStyle w:val="Ninguno"/>
          <w:rFonts w:ascii="Arial" w:hAnsi="Arial" w:cs="Arial"/>
          <w:b/>
          <w:bCs/>
          <w:i/>
          <w:iCs/>
          <w:sz w:val="24"/>
          <w:szCs w:val="24"/>
          <w:lang w:val="es-ES_tradnl"/>
        </w:rPr>
      </w:pPr>
      <w:r w:rsidRPr="00BE4A31">
        <w:rPr>
          <w:rStyle w:val="Ninguno"/>
          <w:rFonts w:ascii="Arial" w:hAnsi="Arial" w:cs="Arial"/>
          <w:sz w:val="24"/>
          <w:szCs w:val="24"/>
          <w:lang w:val="es-ES_tradnl"/>
        </w:rPr>
        <w:t>Concretamente, en esta asignatura y curso nos valdremos de los siguientes métodos:</w:t>
      </w:r>
    </w:p>
    <w:p w:rsidR="00FC3720" w:rsidRPr="00BE4A31" w:rsidRDefault="00C7183F" w:rsidP="00BC605F">
      <w:pPr>
        <w:pStyle w:val="Prrafodelista"/>
        <w:numPr>
          <w:ilvl w:val="1"/>
          <w:numId w:val="2"/>
        </w:numPr>
        <w:tabs>
          <w:tab w:val="left" w:pos="840"/>
        </w:tabs>
        <w:spacing w:before="158" w:line="276" w:lineRule="auto"/>
        <w:ind w:left="0" w:right="105" w:firstLine="0"/>
        <w:rPr>
          <w:rFonts w:ascii="Arial" w:hAnsi="Arial" w:cs="Arial"/>
          <w:sz w:val="24"/>
          <w:szCs w:val="24"/>
        </w:rPr>
      </w:pPr>
      <w:r w:rsidRPr="00BE4A31">
        <w:rPr>
          <w:rStyle w:val="Ninguno"/>
          <w:rFonts w:ascii="Arial" w:hAnsi="Arial" w:cs="Arial"/>
          <w:b/>
          <w:bCs/>
          <w:sz w:val="24"/>
          <w:szCs w:val="24"/>
        </w:rPr>
        <w:t xml:space="preserve">Método Socrático. </w:t>
      </w:r>
      <w:r w:rsidRPr="00BE4A31">
        <w:rPr>
          <w:rFonts w:ascii="Arial" w:hAnsi="Arial" w:cs="Arial"/>
          <w:sz w:val="24"/>
          <w:szCs w:val="24"/>
        </w:rPr>
        <w:t>Utilizaremos dicho método para la presentación del tema y sus cuestiones fundamentales por parte de la profesora. Con ello conseguimos ser conscientes del desconocimiento de los contenidos a través de nuestro propio razonamiento y situarnos en predisposición para aprender al haber despertado nuestro interés-curiosidad. “</w:t>
      </w:r>
      <w:r w:rsidRPr="00BE4A31">
        <w:rPr>
          <w:rStyle w:val="Ninguno"/>
          <w:rFonts w:ascii="Arial" w:hAnsi="Arial" w:cs="Arial"/>
          <w:i/>
          <w:iCs/>
          <w:sz w:val="24"/>
          <w:szCs w:val="24"/>
        </w:rPr>
        <w:t>Aprender a</w:t>
      </w:r>
      <w:r w:rsidRPr="00BE4A31">
        <w:rPr>
          <w:rStyle w:val="Ninguno"/>
          <w:rFonts w:ascii="Arial" w:hAnsi="Arial" w:cs="Arial"/>
          <w:i/>
          <w:iCs/>
          <w:spacing w:val="-2"/>
          <w:sz w:val="24"/>
          <w:szCs w:val="24"/>
        </w:rPr>
        <w:t xml:space="preserve"> </w:t>
      </w:r>
      <w:r w:rsidRPr="00BE4A31">
        <w:rPr>
          <w:rStyle w:val="Ninguno"/>
          <w:rFonts w:ascii="Arial" w:hAnsi="Arial" w:cs="Arial"/>
          <w:i/>
          <w:iCs/>
          <w:sz w:val="24"/>
          <w:szCs w:val="24"/>
        </w:rPr>
        <w:t>aprender</w:t>
      </w:r>
      <w:r w:rsidRPr="00BE4A31">
        <w:rPr>
          <w:rFonts w:ascii="Arial" w:hAnsi="Arial" w:cs="Arial"/>
          <w:sz w:val="24"/>
          <w:szCs w:val="24"/>
        </w:rPr>
        <w:t>”.</w:t>
      </w:r>
    </w:p>
    <w:p w:rsidR="00FC3720" w:rsidRPr="00BE4A31" w:rsidRDefault="00FC3720" w:rsidP="00BC605F">
      <w:pPr>
        <w:pStyle w:val="Textoindependiente"/>
        <w:spacing w:before="6" w:line="276" w:lineRule="auto"/>
        <w:rPr>
          <w:rFonts w:ascii="Arial" w:hAnsi="Arial" w:cs="Arial"/>
          <w:sz w:val="24"/>
          <w:szCs w:val="24"/>
        </w:rPr>
      </w:pPr>
    </w:p>
    <w:p w:rsidR="00FC3720" w:rsidRPr="00BE4A31" w:rsidRDefault="00C7183F" w:rsidP="00BC605F">
      <w:pPr>
        <w:pStyle w:val="Prrafodelista"/>
        <w:numPr>
          <w:ilvl w:val="1"/>
          <w:numId w:val="2"/>
        </w:numPr>
        <w:tabs>
          <w:tab w:val="left" w:pos="840"/>
        </w:tabs>
        <w:spacing w:line="276" w:lineRule="auto"/>
        <w:ind w:left="0" w:right="105" w:firstLine="0"/>
        <w:rPr>
          <w:rFonts w:ascii="Arial" w:hAnsi="Arial" w:cs="Arial"/>
          <w:sz w:val="24"/>
          <w:szCs w:val="24"/>
        </w:rPr>
      </w:pPr>
      <w:r w:rsidRPr="00BE4A31">
        <w:rPr>
          <w:rStyle w:val="Ninguno"/>
          <w:rFonts w:ascii="Arial" w:hAnsi="Arial" w:cs="Arial"/>
          <w:b/>
          <w:bCs/>
          <w:sz w:val="24"/>
          <w:szCs w:val="24"/>
        </w:rPr>
        <w:t>Elaboración de un Cuaderno “de Bitácora”</w:t>
      </w:r>
      <w:r w:rsidRPr="00BE4A31">
        <w:rPr>
          <w:rFonts w:ascii="Arial" w:hAnsi="Arial" w:cs="Arial"/>
          <w:sz w:val="24"/>
          <w:szCs w:val="24"/>
        </w:rPr>
        <w:t>. Para ello, se exigirá un cuaderno pequeño que funcione a modo de diario. En dicho cuaderno se recogerá todo lo relacionado con la materia a nivel curricular, aunque también cumplirá una función personal; se trata de que  funcione como un “</w:t>
      </w:r>
      <w:r w:rsidRPr="00BE4A31">
        <w:rPr>
          <w:rStyle w:val="Ninguno"/>
          <w:rFonts w:ascii="Arial" w:hAnsi="Arial" w:cs="Arial"/>
          <w:i/>
          <w:iCs/>
          <w:sz w:val="24"/>
          <w:szCs w:val="24"/>
        </w:rPr>
        <w:t>cuaderno de bitácora</w:t>
      </w:r>
      <w:r w:rsidRPr="00BE4A31">
        <w:rPr>
          <w:rFonts w:ascii="Arial" w:hAnsi="Arial" w:cs="Arial"/>
          <w:sz w:val="24"/>
          <w:szCs w:val="24"/>
        </w:rPr>
        <w:t>” del viaje a través de las Ciencias Sociales que el alumnado de la ESO realiza a través de la materia de Geografía e Historia.</w:t>
      </w:r>
    </w:p>
    <w:p w:rsidR="00FC3720" w:rsidRPr="00BE4A31" w:rsidRDefault="00FC3720" w:rsidP="00BC605F">
      <w:pPr>
        <w:pStyle w:val="Textoindependiente"/>
        <w:spacing w:before="10" w:line="276" w:lineRule="auto"/>
        <w:rPr>
          <w:rFonts w:ascii="Arial" w:hAnsi="Arial" w:cs="Arial"/>
          <w:sz w:val="24"/>
          <w:szCs w:val="24"/>
        </w:rPr>
      </w:pPr>
    </w:p>
    <w:p w:rsidR="00FC3720" w:rsidRPr="00BE4A31" w:rsidRDefault="00C7183F" w:rsidP="00BC605F">
      <w:pPr>
        <w:pStyle w:val="Textoindependiente"/>
        <w:spacing w:line="276" w:lineRule="auto"/>
        <w:ind w:left="840"/>
        <w:rPr>
          <w:rFonts w:ascii="Arial" w:hAnsi="Arial" w:cs="Arial"/>
          <w:sz w:val="24"/>
          <w:szCs w:val="24"/>
        </w:rPr>
      </w:pPr>
      <w:r w:rsidRPr="00BE4A31">
        <w:rPr>
          <w:rFonts w:ascii="Arial" w:hAnsi="Arial" w:cs="Arial"/>
          <w:sz w:val="24"/>
          <w:szCs w:val="24"/>
        </w:rPr>
        <w:t>En el cuaderno se recogerán:</w:t>
      </w:r>
    </w:p>
    <w:p w:rsidR="00FC3720" w:rsidRPr="00BE4A31" w:rsidRDefault="00FC3720">
      <w:pPr>
        <w:pStyle w:val="Textoindependiente"/>
        <w:spacing w:before="10"/>
        <w:rPr>
          <w:rFonts w:ascii="Arial" w:hAnsi="Arial" w:cs="Arial"/>
          <w:sz w:val="24"/>
          <w:szCs w:val="24"/>
        </w:rPr>
      </w:pPr>
    </w:p>
    <w:p w:rsidR="00FC3720" w:rsidRPr="00BE4A31" w:rsidRDefault="00C7183F">
      <w:pPr>
        <w:pStyle w:val="Prrafodelista"/>
        <w:numPr>
          <w:ilvl w:val="2"/>
          <w:numId w:val="2"/>
        </w:numPr>
        <w:tabs>
          <w:tab w:val="clear" w:pos="1560"/>
          <w:tab w:val="left" w:pos="1559"/>
        </w:tabs>
        <w:ind w:left="1" w:hanging="1"/>
        <w:jc w:val="left"/>
        <w:rPr>
          <w:rFonts w:ascii="Arial" w:hAnsi="Arial" w:cs="Arial"/>
          <w:sz w:val="24"/>
          <w:szCs w:val="24"/>
        </w:rPr>
      </w:pPr>
      <w:r w:rsidRPr="00BE4A31">
        <w:rPr>
          <w:rFonts w:ascii="Arial" w:hAnsi="Arial" w:cs="Arial"/>
          <w:sz w:val="24"/>
          <w:szCs w:val="24"/>
        </w:rPr>
        <w:t xml:space="preserve">Programación de la materia. </w:t>
      </w:r>
      <w:r w:rsidRPr="00BE4A31">
        <w:rPr>
          <w:rStyle w:val="Ninguno"/>
          <w:rFonts w:ascii="Arial" w:hAnsi="Arial" w:cs="Arial"/>
          <w:i/>
          <w:iCs/>
          <w:sz w:val="24"/>
          <w:szCs w:val="24"/>
        </w:rPr>
        <w:t>(*entregada por la</w:t>
      </w:r>
      <w:r w:rsidRPr="00BE4A31">
        <w:rPr>
          <w:rStyle w:val="Ninguno"/>
          <w:rFonts w:ascii="Arial" w:hAnsi="Arial" w:cs="Arial"/>
          <w:i/>
          <w:iCs/>
          <w:spacing w:val="-1"/>
          <w:sz w:val="24"/>
          <w:szCs w:val="24"/>
        </w:rPr>
        <w:t xml:space="preserve"> </w:t>
      </w:r>
      <w:r w:rsidRPr="00BE4A31">
        <w:rPr>
          <w:rStyle w:val="Ninguno"/>
          <w:rFonts w:ascii="Arial" w:hAnsi="Arial" w:cs="Arial"/>
          <w:i/>
          <w:iCs/>
          <w:sz w:val="24"/>
          <w:szCs w:val="24"/>
        </w:rPr>
        <w:t>profesora</w:t>
      </w:r>
      <w:r w:rsidRPr="00BE4A31">
        <w:rPr>
          <w:rFonts w:ascii="Arial" w:hAnsi="Arial" w:cs="Arial"/>
          <w:sz w:val="24"/>
          <w:szCs w:val="24"/>
        </w:rPr>
        <w:t>)</w:t>
      </w:r>
    </w:p>
    <w:p w:rsidR="00FC3720" w:rsidRPr="00BE4A31" w:rsidRDefault="00FC3720">
      <w:pPr>
        <w:pStyle w:val="Textoindependiente"/>
        <w:spacing w:before="10"/>
        <w:rPr>
          <w:rFonts w:ascii="Arial" w:hAnsi="Arial" w:cs="Arial"/>
          <w:sz w:val="24"/>
          <w:szCs w:val="24"/>
        </w:rPr>
      </w:pPr>
    </w:p>
    <w:p w:rsidR="00FC3720" w:rsidRPr="00BE4A31" w:rsidRDefault="00C7183F" w:rsidP="00CD70E2">
      <w:pPr>
        <w:pStyle w:val="Prrafodelista"/>
        <w:numPr>
          <w:ilvl w:val="2"/>
          <w:numId w:val="30"/>
        </w:numPr>
        <w:tabs>
          <w:tab w:val="left" w:pos="1560"/>
        </w:tabs>
        <w:ind w:left="0" w:firstLine="0"/>
        <w:jc w:val="left"/>
        <w:rPr>
          <w:rFonts w:ascii="Arial" w:hAnsi="Arial" w:cs="Arial"/>
          <w:sz w:val="24"/>
          <w:szCs w:val="24"/>
        </w:rPr>
      </w:pPr>
      <w:r w:rsidRPr="00BE4A31">
        <w:rPr>
          <w:rFonts w:ascii="Arial" w:hAnsi="Arial" w:cs="Arial"/>
          <w:sz w:val="24"/>
          <w:szCs w:val="24"/>
        </w:rPr>
        <w:t>Los contenidos mínimos de cada Bloque.</w:t>
      </w:r>
    </w:p>
    <w:p w:rsidR="00FC3720" w:rsidRPr="00BE4A31" w:rsidRDefault="00FC3720">
      <w:pPr>
        <w:pStyle w:val="Textoindependiente"/>
        <w:spacing w:before="10"/>
        <w:rPr>
          <w:rFonts w:ascii="Arial" w:hAnsi="Arial" w:cs="Arial"/>
          <w:sz w:val="24"/>
          <w:szCs w:val="24"/>
        </w:rPr>
      </w:pPr>
    </w:p>
    <w:p w:rsidR="00FC3720" w:rsidRPr="00BE4A31" w:rsidRDefault="00C7183F" w:rsidP="00CD70E2">
      <w:pPr>
        <w:pStyle w:val="Prrafodelista"/>
        <w:numPr>
          <w:ilvl w:val="2"/>
          <w:numId w:val="30"/>
        </w:numPr>
        <w:tabs>
          <w:tab w:val="left" w:pos="1560"/>
        </w:tabs>
        <w:ind w:left="0" w:firstLine="0"/>
        <w:jc w:val="left"/>
        <w:rPr>
          <w:rFonts w:ascii="Arial" w:hAnsi="Arial" w:cs="Arial"/>
          <w:sz w:val="24"/>
          <w:szCs w:val="24"/>
        </w:rPr>
      </w:pPr>
      <w:r w:rsidRPr="00BE4A31">
        <w:rPr>
          <w:rFonts w:ascii="Arial" w:hAnsi="Arial" w:cs="Arial"/>
          <w:sz w:val="24"/>
          <w:szCs w:val="24"/>
        </w:rPr>
        <w:t>Comentarios de texto.</w:t>
      </w:r>
    </w:p>
    <w:p w:rsidR="00FC3720" w:rsidRPr="00BE4A31" w:rsidRDefault="00FC3720">
      <w:pPr>
        <w:pStyle w:val="Textoindependiente"/>
        <w:spacing w:before="10"/>
        <w:rPr>
          <w:rFonts w:ascii="Arial" w:hAnsi="Arial" w:cs="Arial"/>
          <w:sz w:val="24"/>
          <w:szCs w:val="24"/>
        </w:rPr>
      </w:pPr>
    </w:p>
    <w:p w:rsidR="00FC3720" w:rsidRPr="00BE4A31" w:rsidRDefault="00C7183F" w:rsidP="00CD70E2">
      <w:pPr>
        <w:pStyle w:val="Prrafodelista"/>
        <w:numPr>
          <w:ilvl w:val="2"/>
          <w:numId w:val="30"/>
        </w:numPr>
        <w:tabs>
          <w:tab w:val="left" w:pos="1560"/>
        </w:tabs>
        <w:ind w:left="0" w:firstLine="0"/>
        <w:jc w:val="left"/>
        <w:rPr>
          <w:rFonts w:ascii="Arial" w:hAnsi="Arial" w:cs="Arial"/>
          <w:sz w:val="24"/>
          <w:szCs w:val="24"/>
        </w:rPr>
      </w:pPr>
      <w:r w:rsidRPr="00BE4A31">
        <w:rPr>
          <w:rFonts w:ascii="Arial" w:hAnsi="Arial" w:cs="Arial"/>
          <w:sz w:val="24"/>
          <w:szCs w:val="24"/>
        </w:rPr>
        <w:t>Glosarios de términos.</w:t>
      </w:r>
    </w:p>
    <w:p w:rsidR="00FC3720" w:rsidRPr="00BE4A31" w:rsidRDefault="00FC3720">
      <w:pPr>
        <w:pStyle w:val="Textoindependiente"/>
        <w:spacing w:before="10"/>
        <w:rPr>
          <w:rFonts w:ascii="Arial" w:hAnsi="Arial" w:cs="Arial"/>
          <w:sz w:val="24"/>
          <w:szCs w:val="24"/>
        </w:rPr>
      </w:pPr>
    </w:p>
    <w:p w:rsidR="00FC3720" w:rsidRPr="00BE4A31" w:rsidRDefault="00C7183F">
      <w:pPr>
        <w:pStyle w:val="Prrafodelista"/>
        <w:numPr>
          <w:ilvl w:val="2"/>
          <w:numId w:val="2"/>
        </w:numPr>
        <w:tabs>
          <w:tab w:val="clear" w:pos="1560"/>
          <w:tab w:val="left" w:pos="1559"/>
        </w:tabs>
        <w:ind w:left="1" w:hanging="1"/>
        <w:jc w:val="left"/>
        <w:rPr>
          <w:rFonts w:ascii="Arial" w:hAnsi="Arial" w:cs="Arial"/>
          <w:sz w:val="24"/>
          <w:szCs w:val="24"/>
        </w:rPr>
      </w:pPr>
      <w:r w:rsidRPr="00BE4A31">
        <w:rPr>
          <w:rFonts w:ascii="Arial" w:hAnsi="Arial" w:cs="Arial"/>
          <w:sz w:val="24"/>
          <w:szCs w:val="24"/>
        </w:rPr>
        <w:t>Esquemas.</w:t>
      </w:r>
    </w:p>
    <w:p w:rsidR="00FC3720" w:rsidRPr="00BE4A31" w:rsidRDefault="00FC3720">
      <w:pPr>
        <w:pStyle w:val="Textoindependiente"/>
        <w:spacing w:before="10"/>
        <w:rPr>
          <w:rFonts w:ascii="Arial" w:hAnsi="Arial" w:cs="Arial"/>
          <w:sz w:val="24"/>
          <w:szCs w:val="24"/>
        </w:rPr>
      </w:pPr>
    </w:p>
    <w:p w:rsidR="00FC3720" w:rsidRPr="00BE4A31" w:rsidRDefault="00C7183F" w:rsidP="00CD70E2">
      <w:pPr>
        <w:pStyle w:val="Prrafodelista"/>
        <w:numPr>
          <w:ilvl w:val="2"/>
          <w:numId w:val="30"/>
        </w:numPr>
        <w:tabs>
          <w:tab w:val="left" w:pos="1560"/>
        </w:tabs>
        <w:ind w:left="0" w:firstLine="0"/>
        <w:jc w:val="left"/>
        <w:rPr>
          <w:rFonts w:ascii="Arial" w:hAnsi="Arial" w:cs="Arial"/>
          <w:sz w:val="24"/>
          <w:szCs w:val="24"/>
        </w:rPr>
      </w:pPr>
      <w:r w:rsidRPr="00BE4A31">
        <w:rPr>
          <w:rFonts w:ascii="Arial" w:hAnsi="Arial" w:cs="Arial"/>
          <w:sz w:val="24"/>
          <w:szCs w:val="24"/>
        </w:rPr>
        <w:t>Diseño de exposiciones o debates para realizar en clase.</w:t>
      </w:r>
    </w:p>
    <w:p w:rsidR="00FC3720" w:rsidRPr="00BE4A31" w:rsidRDefault="00FC3720">
      <w:pPr>
        <w:pStyle w:val="Textoindependiente"/>
        <w:spacing w:before="10"/>
        <w:rPr>
          <w:rFonts w:ascii="Arial" w:hAnsi="Arial" w:cs="Arial"/>
          <w:sz w:val="24"/>
          <w:szCs w:val="24"/>
        </w:rPr>
      </w:pPr>
    </w:p>
    <w:p w:rsidR="00FC3720" w:rsidRPr="00BE4A31" w:rsidRDefault="00C7183F">
      <w:pPr>
        <w:pStyle w:val="Prrafodelista"/>
        <w:numPr>
          <w:ilvl w:val="2"/>
          <w:numId w:val="2"/>
        </w:numPr>
        <w:tabs>
          <w:tab w:val="clear" w:pos="1560"/>
          <w:tab w:val="left" w:pos="1559"/>
        </w:tabs>
        <w:ind w:left="1" w:hanging="1"/>
        <w:jc w:val="left"/>
        <w:rPr>
          <w:rFonts w:ascii="Arial" w:hAnsi="Arial" w:cs="Arial"/>
          <w:sz w:val="24"/>
          <w:szCs w:val="24"/>
        </w:rPr>
      </w:pPr>
      <w:r w:rsidRPr="00BE4A31">
        <w:rPr>
          <w:rFonts w:ascii="Arial" w:hAnsi="Arial" w:cs="Arial"/>
          <w:sz w:val="24"/>
          <w:szCs w:val="24"/>
        </w:rPr>
        <w:t>Fichas de lectura o películas.</w:t>
      </w:r>
    </w:p>
    <w:p w:rsidR="00FC3720" w:rsidRPr="00BE4A31" w:rsidRDefault="00FC3720">
      <w:pPr>
        <w:pStyle w:val="Textoindependiente"/>
        <w:spacing w:before="10"/>
        <w:rPr>
          <w:rFonts w:ascii="Arial" w:hAnsi="Arial" w:cs="Arial"/>
          <w:sz w:val="24"/>
          <w:szCs w:val="24"/>
        </w:rPr>
      </w:pPr>
    </w:p>
    <w:p w:rsidR="00FC3720" w:rsidRPr="00BE4A31" w:rsidRDefault="00C7183F" w:rsidP="00CD70E2">
      <w:pPr>
        <w:pStyle w:val="Prrafodelista"/>
        <w:numPr>
          <w:ilvl w:val="2"/>
          <w:numId w:val="30"/>
        </w:numPr>
        <w:tabs>
          <w:tab w:val="left" w:pos="1560"/>
        </w:tabs>
        <w:ind w:left="0" w:firstLine="0"/>
        <w:jc w:val="left"/>
        <w:rPr>
          <w:rFonts w:ascii="Arial" w:hAnsi="Arial" w:cs="Arial"/>
          <w:sz w:val="24"/>
          <w:szCs w:val="24"/>
        </w:rPr>
      </w:pPr>
      <w:r w:rsidRPr="00BE4A31">
        <w:rPr>
          <w:rFonts w:ascii="Arial" w:hAnsi="Arial" w:cs="Arial"/>
          <w:sz w:val="24"/>
          <w:szCs w:val="24"/>
        </w:rPr>
        <w:t>Autoevaluaciones y evaluación del proceso de aprendizaje por parte de los alumnos.</w:t>
      </w:r>
    </w:p>
    <w:p w:rsidR="00FC3720" w:rsidRPr="00BE4A31" w:rsidRDefault="00FC3720">
      <w:pPr>
        <w:pStyle w:val="Textoindependiente"/>
        <w:spacing w:before="7"/>
        <w:rPr>
          <w:rFonts w:ascii="Arial" w:hAnsi="Arial" w:cs="Arial"/>
          <w:sz w:val="24"/>
          <w:szCs w:val="24"/>
        </w:rPr>
      </w:pPr>
    </w:p>
    <w:p w:rsidR="00FC3720" w:rsidRPr="00BE4A31" w:rsidRDefault="00C7183F" w:rsidP="00CD70E2">
      <w:pPr>
        <w:pStyle w:val="Prrafodelista"/>
        <w:numPr>
          <w:ilvl w:val="2"/>
          <w:numId w:val="30"/>
        </w:numPr>
        <w:tabs>
          <w:tab w:val="left" w:pos="1560"/>
        </w:tabs>
        <w:spacing w:before="0" w:line="220" w:lineRule="exact"/>
        <w:ind w:left="0" w:right="105" w:firstLine="0"/>
        <w:jc w:val="left"/>
        <w:rPr>
          <w:rFonts w:ascii="Arial" w:hAnsi="Arial" w:cs="Arial"/>
          <w:sz w:val="24"/>
          <w:szCs w:val="24"/>
        </w:rPr>
      </w:pPr>
      <w:r w:rsidRPr="00BE4A31">
        <w:rPr>
          <w:rFonts w:ascii="Arial" w:hAnsi="Arial" w:cs="Arial"/>
          <w:sz w:val="24"/>
          <w:szCs w:val="24"/>
        </w:rPr>
        <w:t xml:space="preserve">Intercambio por escrito de cuestiones sobre el proceso de aprendizaje entre </w:t>
      </w:r>
      <w:r w:rsidRPr="00BE4A31">
        <w:rPr>
          <w:rFonts w:ascii="Arial" w:hAnsi="Arial" w:cs="Arial"/>
          <w:sz w:val="24"/>
          <w:szCs w:val="24"/>
        </w:rPr>
        <w:lastRenderedPageBreak/>
        <w:t>la profesora y el alumno o alumna o sus familias cuando sea pertinente.</w:t>
      </w:r>
    </w:p>
    <w:p w:rsidR="00FC3720" w:rsidRPr="00BE4A31" w:rsidRDefault="00FC3720">
      <w:pPr>
        <w:pStyle w:val="Textoindependiente"/>
        <w:spacing w:before="6"/>
        <w:rPr>
          <w:rFonts w:ascii="Arial" w:hAnsi="Arial" w:cs="Arial"/>
          <w:sz w:val="24"/>
          <w:szCs w:val="24"/>
        </w:rPr>
      </w:pPr>
    </w:p>
    <w:p w:rsidR="00FC3720" w:rsidRPr="00BE4A31" w:rsidRDefault="00C7183F">
      <w:pPr>
        <w:pStyle w:val="Prrafodelista"/>
        <w:numPr>
          <w:ilvl w:val="1"/>
          <w:numId w:val="2"/>
        </w:numPr>
        <w:tabs>
          <w:tab w:val="left" w:pos="840"/>
        </w:tabs>
        <w:spacing w:line="220" w:lineRule="exact"/>
        <w:ind w:left="0" w:right="105" w:firstLine="0"/>
        <w:rPr>
          <w:rFonts w:ascii="Arial" w:hAnsi="Arial" w:cs="Arial"/>
          <w:sz w:val="24"/>
          <w:szCs w:val="24"/>
        </w:rPr>
      </w:pPr>
      <w:r w:rsidRPr="00BE4A31">
        <w:rPr>
          <w:rStyle w:val="Ninguno"/>
          <w:rFonts w:ascii="Arial" w:hAnsi="Arial" w:cs="Arial"/>
          <w:b/>
          <w:bCs/>
          <w:sz w:val="24"/>
          <w:szCs w:val="24"/>
        </w:rPr>
        <w:t>Presentación pública</w:t>
      </w:r>
      <w:r w:rsidRPr="00BE4A31">
        <w:rPr>
          <w:rFonts w:ascii="Arial" w:hAnsi="Arial" w:cs="Arial"/>
          <w:sz w:val="24"/>
          <w:szCs w:val="24"/>
        </w:rPr>
        <w:t>. Exposición pública de escritos para favorecer la expresión oral y el razonamiento dialógico.</w:t>
      </w:r>
    </w:p>
    <w:p w:rsidR="00FC3720" w:rsidRPr="00BE4A31" w:rsidRDefault="00FC3720">
      <w:pPr>
        <w:pStyle w:val="Textoindependiente"/>
        <w:spacing w:before="0"/>
        <w:rPr>
          <w:rFonts w:ascii="Arial" w:hAnsi="Arial" w:cs="Arial"/>
          <w:sz w:val="24"/>
          <w:szCs w:val="24"/>
        </w:rPr>
      </w:pPr>
    </w:p>
    <w:p w:rsidR="00FC3720" w:rsidRPr="00BE4A31" w:rsidRDefault="00FC3720">
      <w:pPr>
        <w:pStyle w:val="Textoindependiente"/>
        <w:spacing w:before="0"/>
        <w:rPr>
          <w:rFonts w:ascii="Arial" w:hAnsi="Arial" w:cs="Arial"/>
          <w:sz w:val="24"/>
          <w:szCs w:val="24"/>
        </w:rPr>
      </w:pPr>
    </w:p>
    <w:p w:rsidR="00FC3720" w:rsidRPr="00BE4A31" w:rsidRDefault="00C7183F">
      <w:pPr>
        <w:pStyle w:val="Encabezamiento"/>
        <w:numPr>
          <w:ilvl w:val="0"/>
          <w:numId w:val="2"/>
        </w:numPr>
        <w:spacing w:before="74"/>
        <w:ind w:left="0" w:firstLine="0"/>
        <w:rPr>
          <w:rFonts w:ascii="Arial" w:hAnsi="Arial" w:cs="Arial"/>
        </w:rPr>
      </w:pPr>
      <w:r w:rsidRPr="00BE4A31">
        <w:rPr>
          <w:rFonts w:ascii="Arial" w:hAnsi="Arial" w:cs="Arial"/>
        </w:rPr>
        <w:t xml:space="preserve"> Materiales curriculares y recursos didácticos:</w:t>
      </w:r>
    </w:p>
    <w:p w:rsidR="00FC3720" w:rsidRPr="00BE4A31" w:rsidRDefault="00FC3720">
      <w:pPr>
        <w:pStyle w:val="Textoindependiente"/>
        <w:spacing w:before="0"/>
        <w:rPr>
          <w:rFonts w:ascii="Arial" w:hAnsi="Arial" w:cs="Arial"/>
          <w:sz w:val="24"/>
          <w:szCs w:val="24"/>
        </w:rPr>
      </w:pPr>
    </w:p>
    <w:p w:rsidR="00FC3720" w:rsidRPr="00BE4A31" w:rsidRDefault="00C7183F">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Style w:val="Ninguno"/>
          <w:rFonts w:eastAsia="Georgia" w:cs="Arial"/>
          <w:sz w:val="24"/>
          <w:szCs w:val="24"/>
        </w:rPr>
      </w:pPr>
      <w:r w:rsidRPr="00BE4A31">
        <w:rPr>
          <w:rStyle w:val="Ninguno"/>
          <w:rFonts w:cs="Arial"/>
          <w:b/>
          <w:bCs/>
          <w:sz w:val="24"/>
          <w:szCs w:val="24"/>
        </w:rPr>
        <w:t xml:space="preserve">    </w:t>
      </w:r>
      <w:r w:rsidRPr="00BE4A31">
        <w:rPr>
          <w:rStyle w:val="Ninguno"/>
          <w:rFonts w:cs="Arial"/>
          <w:sz w:val="24"/>
          <w:szCs w:val="24"/>
          <w:lang w:val="es-ES_tradnl"/>
        </w:rPr>
        <w:t xml:space="preserve"> Componen el </w:t>
      </w:r>
      <w:r w:rsidRPr="00BE4A31">
        <w:rPr>
          <w:rStyle w:val="Ninguno"/>
          <w:rFonts w:cs="Arial"/>
          <w:sz w:val="24"/>
          <w:szCs w:val="24"/>
        </w:rPr>
        <w:t>ú</w:t>
      </w:r>
      <w:r w:rsidRPr="00BE4A31">
        <w:rPr>
          <w:rStyle w:val="Ninguno"/>
          <w:rFonts w:cs="Arial"/>
          <w:sz w:val="24"/>
          <w:szCs w:val="24"/>
          <w:lang w:val="es-ES_tradnl"/>
        </w:rPr>
        <w:t>ltimo aspecto de la metodolog</w:t>
      </w:r>
      <w:r w:rsidRPr="00BE4A31">
        <w:rPr>
          <w:rStyle w:val="Ninguno"/>
          <w:rFonts w:cs="Arial"/>
          <w:sz w:val="24"/>
          <w:szCs w:val="24"/>
        </w:rPr>
        <w:t>í</w:t>
      </w:r>
      <w:r w:rsidRPr="00BE4A31">
        <w:rPr>
          <w:rStyle w:val="Ninguno"/>
          <w:rFonts w:cs="Arial"/>
          <w:sz w:val="24"/>
          <w:szCs w:val="24"/>
          <w:lang w:val="es-ES_tradnl"/>
        </w:rPr>
        <w:t>a y tienen que ser acordes con ella. Entre ellos, los que a lo largo de la pr</w:t>
      </w:r>
      <w:r w:rsidRPr="00BE4A31">
        <w:rPr>
          <w:rStyle w:val="Ninguno"/>
          <w:rFonts w:cs="Arial"/>
          <w:sz w:val="24"/>
          <w:szCs w:val="24"/>
        </w:rPr>
        <w:t>á</w:t>
      </w:r>
      <w:r w:rsidRPr="00BE4A31">
        <w:rPr>
          <w:rStyle w:val="Ninguno"/>
          <w:rFonts w:cs="Arial"/>
          <w:sz w:val="24"/>
          <w:szCs w:val="24"/>
          <w:lang w:val="es-ES_tradnl"/>
        </w:rPr>
        <w:t>ctica docente han resultado m</w:t>
      </w:r>
      <w:r w:rsidRPr="00BE4A31">
        <w:rPr>
          <w:rStyle w:val="Ninguno"/>
          <w:rFonts w:cs="Arial"/>
          <w:sz w:val="24"/>
          <w:szCs w:val="24"/>
        </w:rPr>
        <w:t>ás ú</w:t>
      </w:r>
      <w:r w:rsidRPr="00BE4A31">
        <w:rPr>
          <w:rStyle w:val="Ninguno"/>
          <w:rFonts w:cs="Arial"/>
          <w:sz w:val="24"/>
          <w:szCs w:val="24"/>
          <w:lang w:val="es-ES_tradnl"/>
        </w:rPr>
        <w:t>tiles son los siguientes:</w:t>
      </w:r>
    </w:p>
    <w:p w:rsidR="00FC3720" w:rsidRPr="00BE4A31" w:rsidRDefault="00FC3720">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eastAsia="Georgia" w:cs="Arial"/>
          <w:sz w:val="24"/>
          <w:szCs w:val="24"/>
        </w:rPr>
      </w:pPr>
    </w:p>
    <w:p w:rsidR="00FC3720" w:rsidRPr="00BE4A31" w:rsidRDefault="00C7183F" w:rsidP="00CD70E2">
      <w:pPr>
        <w:pStyle w:val="Cuerpo"/>
        <w:widowControl/>
        <w:numPr>
          <w:ilvl w:val="0"/>
          <w:numId w:val="32"/>
        </w:numPr>
        <w:jc w:val="both"/>
        <w:rPr>
          <w:rFonts w:eastAsia="Georgia" w:cs="Arial"/>
          <w:sz w:val="24"/>
          <w:szCs w:val="24"/>
          <w:lang w:val="es-ES_tradnl"/>
        </w:rPr>
      </w:pPr>
      <w:r w:rsidRPr="00BE4A31">
        <w:rPr>
          <w:rStyle w:val="Ninguno"/>
          <w:rFonts w:cs="Arial"/>
          <w:b/>
          <w:bCs/>
          <w:i/>
          <w:iCs/>
          <w:sz w:val="24"/>
          <w:szCs w:val="24"/>
          <w:lang w:val="es-ES_tradnl"/>
        </w:rPr>
        <w:t>Libro de texto</w:t>
      </w:r>
      <w:r w:rsidRPr="00BE4A31">
        <w:rPr>
          <w:rFonts w:cs="Arial"/>
          <w:sz w:val="24"/>
          <w:szCs w:val="24"/>
          <w:lang w:val="es-ES_tradnl"/>
        </w:rPr>
        <w:t xml:space="preserve"> como material de apoyo indispensable, base de consultas y de gran parte de las actividades que se desarrollen a lo largo del curso acad</w:t>
      </w:r>
      <w:r w:rsidRPr="00BE4A31">
        <w:rPr>
          <w:rFonts w:cs="Arial"/>
          <w:sz w:val="24"/>
          <w:szCs w:val="24"/>
          <w:lang w:val="fr-FR"/>
        </w:rPr>
        <w:t>é</w:t>
      </w:r>
      <w:r w:rsidRPr="00BE4A31">
        <w:rPr>
          <w:rFonts w:cs="Arial"/>
          <w:sz w:val="24"/>
          <w:szCs w:val="24"/>
          <w:lang w:val="it-IT"/>
        </w:rPr>
        <w:t>mico. Este libro ser</w:t>
      </w:r>
      <w:r w:rsidRPr="00BE4A31">
        <w:rPr>
          <w:rFonts w:cs="Arial"/>
          <w:sz w:val="24"/>
          <w:szCs w:val="24"/>
        </w:rPr>
        <w:t xml:space="preserve">á </w:t>
      </w:r>
      <w:r w:rsidRPr="00BE4A31">
        <w:rPr>
          <w:rFonts w:cs="Arial"/>
          <w:sz w:val="24"/>
          <w:szCs w:val="24"/>
          <w:lang w:val="pt-PT"/>
        </w:rPr>
        <w:t xml:space="preserve">necesario para todos. </w:t>
      </w:r>
    </w:p>
    <w:p w:rsidR="00FC3720" w:rsidRPr="00BE4A31" w:rsidRDefault="00C7183F" w:rsidP="00CD70E2">
      <w:pPr>
        <w:pStyle w:val="Cuerpo"/>
        <w:widowControl/>
        <w:numPr>
          <w:ilvl w:val="0"/>
          <w:numId w:val="32"/>
        </w:numPr>
        <w:jc w:val="both"/>
        <w:rPr>
          <w:rFonts w:eastAsia="Georgia" w:cs="Arial"/>
          <w:sz w:val="24"/>
          <w:szCs w:val="24"/>
          <w:lang w:val="es-ES_tradnl"/>
        </w:rPr>
      </w:pPr>
      <w:r w:rsidRPr="00BE4A31">
        <w:rPr>
          <w:rStyle w:val="Ninguno"/>
          <w:rFonts w:cs="Arial"/>
          <w:b/>
          <w:bCs/>
          <w:i/>
          <w:iCs/>
          <w:sz w:val="24"/>
          <w:szCs w:val="24"/>
          <w:lang w:val="es-ES_tradnl"/>
        </w:rPr>
        <w:t>Textos orales y escritos, adem</w:t>
      </w:r>
      <w:r w:rsidRPr="00BE4A31">
        <w:rPr>
          <w:rStyle w:val="Ninguno"/>
          <w:rFonts w:cs="Arial"/>
          <w:b/>
          <w:bCs/>
          <w:i/>
          <w:iCs/>
          <w:sz w:val="24"/>
          <w:szCs w:val="24"/>
        </w:rPr>
        <w:t>á</w:t>
      </w:r>
      <w:r w:rsidRPr="00BE4A31">
        <w:rPr>
          <w:rStyle w:val="Ninguno"/>
          <w:rFonts w:cs="Arial"/>
          <w:b/>
          <w:bCs/>
          <w:i/>
          <w:iCs/>
          <w:sz w:val="24"/>
          <w:szCs w:val="24"/>
          <w:lang w:val="fr-FR"/>
        </w:rPr>
        <w:t>s de</w:t>
      </w:r>
      <w:r w:rsidRPr="00BE4A31">
        <w:rPr>
          <w:rFonts w:cs="Arial"/>
          <w:sz w:val="24"/>
          <w:szCs w:val="24"/>
        </w:rPr>
        <w:t xml:space="preserve"> </w:t>
      </w:r>
      <w:r w:rsidRPr="00BE4A31">
        <w:rPr>
          <w:rStyle w:val="Ninguno"/>
          <w:rFonts w:cs="Arial"/>
          <w:b/>
          <w:bCs/>
          <w:i/>
          <w:iCs/>
          <w:sz w:val="24"/>
          <w:szCs w:val="24"/>
          <w:lang w:val="pt-PT"/>
        </w:rPr>
        <w:t>fotocopias de textos</w:t>
      </w:r>
      <w:r w:rsidRPr="00BE4A31">
        <w:rPr>
          <w:rFonts w:cs="Arial"/>
          <w:sz w:val="24"/>
          <w:szCs w:val="24"/>
          <w:lang w:val="pt-PT"/>
        </w:rPr>
        <w:t xml:space="preserve"> diversos que se utilizar</w:t>
      </w:r>
      <w:r w:rsidRPr="00BE4A31">
        <w:rPr>
          <w:rFonts w:cs="Arial"/>
          <w:sz w:val="24"/>
          <w:szCs w:val="24"/>
        </w:rPr>
        <w:t>á</w:t>
      </w:r>
      <w:r w:rsidRPr="00BE4A31">
        <w:rPr>
          <w:rFonts w:cs="Arial"/>
          <w:sz w:val="24"/>
          <w:szCs w:val="24"/>
          <w:lang w:val="es-ES_tradnl"/>
        </w:rPr>
        <w:t>n como material de apoyo.</w:t>
      </w:r>
    </w:p>
    <w:p w:rsidR="00FC3720" w:rsidRPr="00BE4A31" w:rsidRDefault="00C7183F" w:rsidP="00CD70E2">
      <w:pPr>
        <w:pStyle w:val="Cuerpo"/>
        <w:widowControl/>
        <w:numPr>
          <w:ilvl w:val="0"/>
          <w:numId w:val="32"/>
        </w:numPr>
        <w:jc w:val="both"/>
        <w:rPr>
          <w:rFonts w:eastAsia="Georgia" w:cs="Arial"/>
          <w:sz w:val="24"/>
          <w:szCs w:val="24"/>
          <w:lang w:val="es-ES_tradnl"/>
        </w:rPr>
      </w:pPr>
      <w:r w:rsidRPr="00BE4A31">
        <w:rPr>
          <w:rStyle w:val="Ninguno"/>
          <w:rFonts w:cs="Arial"/>
          <w:b/>
          <w:bCs/>
          <w:i/>
          <w:iCs/>
          <w:sz w:val="24"/>
          <w:szCs w:val="24"/>
          <w:lang w:val="es-ES_tradnl"/>
        </w:rPr>
        <w:t>Medios audiovisuales</w:t>
      </w:r>
      <w:r w:rsidRPr="00BE4A31">
        <w:rPr>
          <w:rFonts w:cs="Arial"/>
          <w:sz w:val="24"/>
          <w:szCs w:val="24"/>
          <w:lang w:val="es-ES_tradnl"/>
        </w:rPr>
        <w:t>. Las producciones audiovisuales pueden relacionar los contenidos ling</w:t>
      </w:r>
      <w:r w:rsidRPr="00BE4A31">
        <w:rPr>
          <w:rFonts w:cs="Arial"/>
          <w:sz w:val="24"/>
          <w:szCs w:val="24"/>
        </w:rPr>
        <w:t>üí</w:t>
      </w:r>
      <w:r w:rsidRPr="00BE4A31">
        <w:rPr>
          <w:rFonts w:cs="Arial"/>
          <w:sz w:val="24"/>
          <w:szCs w:val="24"/>
          <w:lang w:val="es-ES_tradnl"/>
        </w:rPr>
        <w:t>sticos o literarios con la vida cotidiana, con otras disciplinas y con los mensajes que se reciben a trav</w:t>
      </w:r>
      <w:r w:rsidRPr="00BE4A31">
        <w:rPr>
          <w:rFonts w:cs="Arial"/>
          <w:sz w:val="24"/>
          <w:szCs w:val="24"/>
          <w:lang w:val="fr-FR"/>
        </w:rPr>
        <w:t>é</w:t>
      </w:r>
      <w:r w:rsidRPr="00BE4A31">
        <w:rPr>
          <w:rFonts w:cs="Arial"/>
          <w:sz w:val="24"/>
          <w:szCs w:val="24"/>
          <w:lang w:val="es-ES_tradnl"/>
        </w:rPr>
        <w:t>s de los medios de comunicación social. Por ello se utilizar</w:t>
      </w:r>
      <w:r w:rsidRPr="00BE4A31">
        <w:rPr>
          <w:rFonts w:cs="Arial"/>
          <w:sz w:val="24"/>
          <w:szCs w:val="24"/>
        </w:rPr>
        <w:t>á</w:t>
      </w:r>
      <w:r w:rsidRPr="00BE4A31">
        <w:rPr>
          <w:rFonts w:cs="Arial"/>
          <w:sz w:val="24"/>
          <w:szCs w:val="24"/>
          <w:lang w:val="es-ES_tradnl"/>
        </w:rPr>
        <w:t>n en actividades de motivació</w:t>
      </w:r>
      <w:r w:rsidRPr="00BE4A31">
        <w:rPr>
          <w:rFonts w:cs="Arial"/>
          <w:sz w:val="24"/>
          <w:szCs w:val="24"/>
          <w:lang w:val="pt-PT"/>
        </w:rPr>
        <w:t>n o para conclusi</w:t>
      </w:r>
      <w:r w:rsidRPr="00BE4A31">
        <w:rPr>
          <w:rFonts w:cs="Arial"/>
          <w:sz w:val="24"/>
          <w:szCs w:val="24"/>
          <w:lang w:val="es-ES_tradnl"/>
        </w:rPr>
        <w:t>ó</w:t>
      </w:r>
      <w:r w:rsidRPr="00BE4A31">
        <w:rPr>
          <w:rFonts w:cs="Arial"/>
          <w:sz w:val="24"/>
          <w:szCs w:val="24"/>
          <w:lang w:val="pt-PT"/>
        </w:rPr>
        <w:t>n o s</w:t>
      </w:r>
      <w:r w:rsidRPr="00BE4A31">
        <w:rPr>
          <w:rFonts w:cs="Arial"/>
          <w:sz w:val="24"/>
          <w:szCs w:val="24"/>
        </w:rPr>
        <w:t>í</w:t>
      </w:r>
      <w:r w:rsidRPr="00BE4A31">
        <w:rPr>
          <w:rFonts w:cs="Arial"/>
          <w:sz w:val="24"/>
          <w:szCs w:val="24"/>
          <w:lang w:val="es-ES_tradnl"/>
        </w:rPr>
        <w:t>ntesis para aquellos contenidos que lo requieran. Para realizar actividades de este tipo, el departamento utilizar</w:t>
      </w:r>
      <w:r w:rsidRPr="00BE4A31">
        <w:rPr>
          <w:rFonts w:cs="Arial"/>
          <w:sz w:val="24"/>
          <w:szCs w:val="24"/>
        </w:rPr>
        <w:t xml:space="preserve">á </w:t>
      </w:r>
      <w:r w:rsidRPr="00BE4A31">
        <w:rPr>
          <w:rFonts w:cs="Arial"/>
          <w:sz w:val="24"/>
          <w:szCs w:val="24"/>
          <w:lang w:val="es-ES_tradnl"/>
        </w:rPr>
        <w:t>el proyector de diapositivas, el reproductor de CD, la televisió</w:t>
      </w:r>
      <w:r w:rsidRPr="00BE4A31">
        <w:rPr>
          <w:rFonts w:cs="Arial"/>
          <w:sz w:val="24"/>
          <w:szCs w:val="24"/>
          <w:lang w:val="it-IT"/>
        </w:rPr>
        <w:t>n con v</w:t>
      </w:r>
      <w:r w:rsidRPr="00BE4A31">
        <w:rPr>
          <w:rFonts w:cs="Arial"/>
          <w:sz w:val="24"/>
          <w:szCs w:val="24"/>
        </w:rPr>
        <w:t>í</w:t>
      </w:r>
      <w:r w:rsidRPr="00BE4A31">
        <w:rPr>
          <w:rFonts w:cs="Arial"/>
          <w:sz w:val="24"/>
          <w:szCs w:val="24"/>
          <w:lang w:val="es-ES_tradnl"/>
        </w:rPr>
        <w:t xml:space="preserve">deo/ DVD y el proyector, aprovechando distintos espacios como las </w:t>
      </w:r>
      <w:r w:rsidRPr="00BE4A31">
        <w:rPr>
          <w:rStyle w:val="Ninguno"/>
          <w:rFonts w:cs="Arial"/>
          <w:b/>
          <w:bCs/>
          <w:sz w:val="24"/>
          <w:szCs w:val="24"/>
          <w:lang w:val="pt-PT"/>
        </w:rPr>
        <w:t>aulas de usos m</w:t>
      </w:r>
      <w:r w:rsidRPr="00BE4A31">
        <w:rPr>
          <w:rStyle w:val="Ninguno"/>
          <w:rFonts w:cs="Arial"/>
          <w:b/>
          <w:bCs/>
          <w:sz w:val="24"/>
          <w:szCs w:val="24"/>
        </w:rPr>
        <w:t>ú</w:t>
      </w:r>
      <w:r w:rsidRPr="00BE4A31">
        <w:rPr>
          <w:rStyle w:val="Ninguno"/>
          <w:rFonts w:cs="Arial"/>
          <w:b/>
          <w:bCs/>
          <w:sz w:val="24"/>
          <w:szCs w:val="24"/>
          <w:lang w:val="fr-FR"/>
        </w:rPr>
        <w:t>ltiples</w:t>
      </w:r>
      <w:r w:rsidRPr="00BE4A31">
        <w:rPr>
          <w:rFonts w:cs="Arial"/>
          <w:sz w:val="24"/>
          <w:szCs w:val="24"/>
        </w:rPr>
        <w:t>.</w:t>
      </w:r>
    </w:p>
    <w:p w:rsidR="00FC3720" w:rsidRPr="00BE4A31" w:rsidRDefault="00FC3720">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eastAsia="Georgia" w:cs="Arial"/>
          <w:sz w:val="24"/>
          <w:szCs w:val="24"/>
        </w:rPr>
      </w:pPr>
    </w:p>
    <w:p w:rsidR="00FC3720" w:rsidRPr="00BE4A31" w:rsidRDefault="00FC3720">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eastAsia="Georgia" w:cs="Arial"/>
          <w:sz w:val="24"/>
          <w:szCs w:val="24"/>
        </w:rPr>
      </w:pPr>
    </w:p>
    <w:p w:rsidR="00FC3720" w:rsidRPr="00BE4A31" w:rsidRDefault="00C7183F">
      <w:pPr>
        <w:pStyle w:val="Encabezamiento"/>
        <w:numPr>
          <w:ilvl w:val="0"/>
          <w:numId w:val="2"/>
        </w:numPr>
        <w:spacing w:before="74"/>
        <w:ind w:left="0" w:firstLine="0"/>
        <w:rPr>
          <w:rFonts w:ascii="Arial" w:hAnsi="Arial" w:cs="Arial"/>
        </w:rPr>
      </w:pPr>
      <w:r w:rsidRPr="00BE4A31">
        <w:rPr>
          <w:rFonts w:ascii="Arial" w:hAnsi="Arial" w:cs="Arial"/>
        </w:rPr>
        <w:t xml:space="preserve"> Plan de actividades complementarias:</w:t>
      </w:r>
    </w:p>
    <w:p w:rsidR="00C06C99" w:rsidRDefault="00C06C99" w:rsidP="00C06C99">
      <w:pPr>
        <w:pStyle w:val="Encabezamiento"/>
        <w:spacing w:before="74"/>
        <w:ind w:left="360" w:firstLine="0"/>
        <w:rPr>
          <w:rFonts w:ascii="Arial" w:hAnsi="Arial" w:cs="Arial"/>
          <w:b w:val="0"/>
          <w:bCs w:val="0"/>
        </w:rPr>
      </w:pPr>
      <w:r>
        <w:rPr>
          <w:rFonts w:ascii="Arial" w:hAnsi="Arial" w:cs="Arial"/>
          <w:b w:val="0"/>
          <w:bCs w:val="0"/>
        </w:rPr>
        <w:t xml:space="preserve">Gymkana por Tledo: 2º ESO. Segundo  Trimestre </w:t>
      </w:r>
    </w:p>
    <w:p w:rsidR="00C06C99" w:rsidRDefault="00C06C99" w:rsidP="00C06C99">
      <w:pPr>
        <w:pStyle w:val="Encabezamient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74"/>
        <w:ind w:left="360" w:firstLine="0"/>
        <w:rPr>
          <w:rFonts w:ascii="Arial" w:hAnsi="Arial" w:cs="Arial"/>
          <w:b w:val="0"/>
          <w:bCs w:val="0"/>
        </w:rPr>
      </w:pPr>
      <w:bookmarkStart w:id="2" w:name="_GoBack"/>
      <w:bookmarkEnd w:id="2"/>
      <w:r>
        <w:rPr>
          <w:rFonts w:ascii="Arial" w:hAnsi="Arial" w:cs="Arial"/>
          <w:b w:val="0"/>
          <w:bCs w:val="0"/>
        </w:rPr>
        <w:t>Aula de Energía, Villacañas: 2º y 3º ESO.7 de mayo 2019</w:t>
      </w:r>
    </w:p>
    <w:p w:rsidR="00FC3720" w:rsidRPr="00BE4A31" w:rsidRDefault="00C06C99" w:rsidP="00C06C99">
      <w:pPr>
        <w:pStyle w:val="Encabezamiento"/>
        <w:tabs>
          <w:tab w:val="left" w:pos="363"/>
        </w:tabs>
        <w:spacing w:before="74"/>
        <w:ind w:left="360" w:firstLine="0"/>
        <w:rPr>
          <w:rFonts w:ascii="Arial" w:hAnsi="Arial" w:cs="Arial"/>
        </w:rPr>
      </w:pPr>
      <w:r>
        <w:rPr>
          <w:rFonts w:ascii="Arial" w:hAnsi="Arial" w:cs="Arial"/>
          <w:b w:val="0"/>
          <w:bCs w:val="0"/>
        </w:rPr>
        <w:t>Astrohita, La Villa de Don Fadrique. 2º y 3º ESO. 22 de Mayo de 2019</w:t>
      </w:r>
    </w:p>
    <w:p w:rsidR="006D638D" w:rsidRDefault="006D638D" w:rsidP="006D638D">
      <w:pPr>
        <w:widowControl w:val="0"/>
        <w:numPr>
          <w:ilvl w:val="0"/>
          <w:numId w:val="35"/>
        </w:numPr>
        <w:spacing w:before="74"/>
        <w:ind w:left="0" w:firstLine="0"/>
        <w:jc w:val="both"/>
        <w:outlineLvl w:val="1"/>
        <w:rPr>
          <w:rFonts w:ascii="Arial" w:hAnsi="Arial" w:cs="Arial"/>
          <w:color w:val="000000"/>
          <w:u w:color="000000"/>
          <w:lang w:val="es-ES_tradnl" w:eastAsia="es-ES"/>
        </w:rPr>
      </w:pPr>
    </w:p>
    <w:p w:rsidR="006D638D" w:rsidRPr="00C06C99" w:rsidRDefault="006D638D" w:rsidP="006D638D">
      <w:pPr>
        <w:pStyle w:val="Prrafodelista"/>
        <w:numPr>
          <w:ilvl w:val="0"/>
          <w:numId w:val="2"/>
        </w:numPr>
        <w:spacing w:before="74"/>
        <w:outlineLvl w:val="1"/>
        <w:rPr>
          <w:rFonts w:ascii="Arial" w:hAnsi="Arial" w:cs="Arial"/>
          <w:sz w:val="24"/>
          <w:szCs w:val="24"/>
          <w:lang w:val="es-ES_tradnl"/>
        </w:rPr>
      </w:pPr>
      <w:r w:rsidRPr="00C06C99">
        <w:rPr>
          <w:rFonts w:ascii="Arial" w:hAnsi="Arial" w:cs="Arial"/>
          <w:b/>
          <w:sz w:val="24"/>
          <w:szCs w:val="24"/>
        </w:rPr>
        <w:t>Evaluación del Proceso de Enseñanza-Aprendizaje</w:t>
      </w:r>
    </w:p>
    <w:p w:rsidR="006D638D" w:rsidRDefault="006D638D" w:rsidP="006D638D"/>
    <w:tbl>
      <w:tblPr>
        <w:tblW w:w="9860" w:type="dxa"/>
        <w:tblInd w:w="-679" w:type="dxa"/>
        <w:tblLayout w:type="fixed"/>
        <w:tblCellMar>
          <w:top w:w="55" w:type="dxa"/>
          <w:left w:w="55" w:type="dxa"/>
          <w:bottom w:w="55" w:type="dxa"/>
          <w:right w:w="55" w:type="dxa"/>
        </w:tblCellMar>
        <w:tblLook w:val="0000" w:firstRow="0" w:lastRow="0" w:firstColumn="0" w:lastColumn="0" w:noHBand="0" w:noVBand="0"/>
      </w:tblPr>
      <w:tblGrid>
        <w:gridCol w:w="5554"/>
        <w:gridCol w:w="1134"/>
        <w:gridCol w:w="1134"/>
        <w:gridCol w:w="1086"/>
        <w:gridCol w:w="952"/>
      </w:tblGrid>
      <w:tr w:rsidR="006D638D" w:rsidRPr="0006540D" w:rsidTr="009D20F5">
        <w:trPr>
          <w:trHeight w:val="251"/>
        </w:trPr>
        <w:tc>
          <w:tcPr>
            <w:tcW w:w="9860" w:type="dxa"/>
            <w:gridSpan w:val="5"/>
            <w:tcBorders>
              <w:top w:val="single" w:sz="1" w:space="0" w:color="000000"/>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b/>
                <w:bCs/>
                <w:color w:val="000000"/>
                <w:shd w:val="clear" w:color="auto" w:fill="B3B3B3"/>
              </w:rPr>
            </w:pPr>
            <w:r w:rsidRPr="0006540D">
              <w:rPr>
                <w:rFonts w:ascii="Arial" w:hAnsi="Arial" w:cs="Arial"/>
                <w:b/>
                <w:bCs/>
                <w:color w:val="000000"/>
                <w:shd w:val="clear" w:color="auto" w:fill="B3B3B3"/>
              </w:rPr>
              <w:t>AUTOEVALUACIÓN DEL PROCESO ENSEÑANZA-APRENDIZAJE</w:t>
            </w:r>
          </w:p>
        </w:tc>
      </w:tr>
      <w:tr w:rsidR="006D638D" w:rsidRPr="0006540D" w:rsidTr="009D20F5">
        <w:trPr>
          <w:trHeight w:val="307"/>
        </w:trPr>
        <w:tc>
          <w:tcPr>
            <w:tcW w:w="5554" w:type="dxa"/>
            <w:vMerge w:val="restart"/>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CRITERIOS DE EVALUACIÓN</w:t>
            </w:r>
          </w:p>
        </w:tc>
        <w:tc>
          <w:tcPr>
            <w:tcW w:w="4306" w:type="dxa"/>
            <w:gridSpan w:val="4"/>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VALORACIÓN</w:t>
            </w:r>
          </w:p>
        </w:tc>
      </w:tr>
      <w:tr w:rsidR="006D638D" w:rsidRPr="0006540D" w:rsidTr="009D20F5">
        <w:trPr>
          <w:trHeight w:val="558"/>
        </w:trPr>
        <w:tc>
          <w:tcPr>
            <w:tcW w:w="5554" w:type="dxa"/>
            <w:vMerge/>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 xml:space="preserve">Siempre  </w:t>
            </w: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Casi Siempre</w:t>
            </w:r>
          </w:p>
        </w:tc>
        <w:tc>
          <w:tcPr>
            <w:tcW w:w="1086"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A veces</w:t>
            </w:r>
          </w:p>
        </w:tc>
        <w:tc>
          <w:tcPr>
            <w:tcW w:w="952" w:type="dxa"/>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Nunca</w:t>
            </w:r>
          </w:p>
        </w:tc>
      </w:tr>
      <w:tr w:rsidR="006D638D" w:rsidRPr="0006540D" w:rsidTr="009D20F5">
        <w:trPr>
          <w:trHeight w:val="702"/>
        </w:trPr>
        <w:tc>
          <w:tcPr>
            <w:tcW w:w="5554"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Selecciono y secuencio  objetivos y contenidos  de acuerdo a las características del grupo</w:t>
            </w: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rPr>
          <w:trHeight w:val="702"/>
        </w:trPr>
        <w:tc>
          <w:tcPr>
            <w:tcW w:w="5554"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 xml:space="preserve">Planifico actividades que desarrollen las competencias básicas </w:t>
            </w: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rPr>
          <w:trHeight w:val="702"/>
        </w:trPr>
        <w:tc>
          <w:tcPr>
            <w:tcW w:w="5554"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Tengo en cuenta los principios psicopedagógicos establecidos para la  etapa educativa</w:t>
            </w: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rPr>
          <w:trHeight w:val="430"/>
        </w:trPr>
        <w:tc>
          <w:tcPr>
            <w:tcW w:w="5554"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Aplico metodologías innovadoras</w:t>
            </w: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rPr>
          <w:trHeight w:val="430"/>
        </w:trPr>
        <w:tc>
          <w:tcPr>
            <w:tcW w:w="5554"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Promuevo el aprendizaje cooperativo</w:t>
            </w: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rPr>
          <w:trHeight w:val="702"/>
        </w:trPr>
        <w:tc>
          <w:tcPr>
            <w:tcW w:w="5554"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Trabajo la educación en valores en todas las unidades didácticas</w:t>
            </w: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rPr>
          <w:trHeight w:val="702"/>
        </w:trPr>
        <w:tc>
          <w:tcPr>
            <w:tcW w:w="5554"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lastRenderedPageBreak/>
              <w:t>Adopto medidas de atención a la diversidad para los alumnos que lo necesitan</w:t>
            </w: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rPr>
          <w:trHeight w:val="702"/>
        </w:trPr>
        <w:tc>
          <w:tcPr>
            <w:tcW w:w="5554"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Planifico adecuadamente el espacio , tiempo y los agrupamientos</w:t>
            </w: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rPr>
          <w:trHeight w:val="702"/>
        </w:trPr>
        <w:tc>
          <w:tcPr>
            <w:tcW w:w="5554"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Planifico Unidades Didácticas  incluyendo todos sus elementos constitutivos</w:t>
            </w: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rPr>
          <w:trHeight w:val="702"/>
        </w:trPr>
        <w:tc>
          <w:tcPr>
            <w:tcW w:w="5554"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Preveo actividades para llevar a cabo la autoevaluación, coevaluación y heteroevaluación de los alumnos</w:t>
            </w: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13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86"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952" w:type="dxa"/>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bl>
    <w:p w:rsidR="006D638D" w:rsidRDefault="006D638D" w:rsidP="006D638D"/>
    <w:p w:rsidR="006D638D" w:rsidRDefault="006D638D" w:rsidP="006D638D"/>
    <w:p w:rsidR="006D638D" w:rsidRDefault="006D638D" w:rsidP="006D638D"/>
    <w:p w:rsidR="006D638D" w:rsidRDefault="006D638D" w:rsidP="006D638D"/>
    <w:p w:rsidR="006D638D" w:rsidRDefault="006D638D" w:rsidP="006D638D"/>
    <w:p w:rsidR="006D638D" w:rsidRDefault="006D638D" w:rsidP="006D638D"/>
    <w:p w:rsidR="006D638D" w:rsidRDefault="006D638D" w:rsidP="006D638D"/>
    <w:p w:rsidR="006D638D" w:rsidRDefault="006D638D" w:rsidP="006D638D"/>
    <w:tbl>
      <w:tblPr>
        <w:tblpPr w:leftFromText="141" w:rightFromText="141" w:vertAnchor="text" w:horzAnchor="margin" w:tblpXSpec="center" w:tblpY="345"/>
        <w:tblW w:w="10052" w:type="dxa"/>
        <w:tblLayout w:type="fixed"/>
        <w:tblCellMar>
          <w:top w:w="55" w:type="dxa"/>
          <w:left w:w="55" w:type="dxa"/>
          <w:bottom w:w="55" w:type="dxa"/>
          <w:right w:w="55" w:type="dxa"/>
        </w:tblCellMar>
        <w:tblLook w:val="0000" w:firstRow="0" w:lastRow="0" w:firstColumn="0" w:lastColumn="0" w:noHBand="0" w:noVBand="0"/>
      </w:tblPr>
      <w:tblGrid>
        <w:gridCol w:w="5025"/>
        <w:gridCol w:w="1004"/>
        <w:gridCol w:w="1005"/>
        <w:gridCol w:w="1005"/>
        <w:gridCol w:w="1005"/>
        <w:gridCol w:w="1002"/>
        <w:gridCol w:w="6"/>
      </w:tblGrid>
      <w:tr w:rsidR="006D638D" w:rsidRPr="0006540D" w:rsidTr="009D20F5">
        <w:trPr>
          <w:gridAfter w:val="1"/>
          <w:wAfter w:w="6" w:type="dxa"/>
        </w:trPr>
        <w:tc>
          <w:tcPr>
            <w:tcW w:w="10046" w:type="dxa"/>
            <w:gridSpan w:val="6"/>
            <w:tcBorders>
              <w:top w:val="single" w:sz="1" w:space="0" w:color="000000"/>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b/>
                <w:bCs/>
                <w:shd w:val="clear" w:color="auto" w:fill="C0C0C0"/>
              </w:rPr>
            </w:pPr>
            <w:r w:rsidRPr="0006540D">
              <w:rPr>
                <w:rFonts w:ascii="Arial" w:hAnsi="Arial" w:cs="Arial"/>
                <w:b/>
                <w:bCs/>
                <w:shd w:val="clear" w:color="auto" w:fill="C0C0C0"/>
              </w:rPr>
              <w:t>EVALUACIÓN DEL ALUMNO-A AL DOCENTE</w:t>
            </w:r>
          </w:p>
        </w:tc>
      </w:tr>
      <w:tr w:rsidR="006D638D" w:rsidRPr="0006540D" w:rsidTr="009D20F5">
        <w:tc>
          <w:tcPr>
            <w:tcW w:w="5025" w:type="dxa"/>
            <w:vMerge w:val="restart"/>
            <w:tcBorders>
              <w:top w:val="single" w:sz="1" w:space="0" w:color="000000"/>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CRITERIOS DE EVALUACIÓN</w:t>
            </w:r>
          </w:p>
        </w:tc>
        <w:tc>
          <w:tcPr>
            <w:tcW w:w="5027" w:type="dxa"/>
            <w:gridSpan w:val="6"/>
            <w:tcBorders>
              <w:top w:val="single" w:sz="1" w:space="0" w:color="000000"/>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VALORACIÓN</w:t>
            </w:r>
          </w:p>
        </w:tc>
      </w:tr>
      <w:tr w:rsidR="006D638D" w:rsidRPr="0006540D" w:rsidTr="009D20F5">
        <w:tc>
          <w:tcPr>
            <w:tcW w:w="5025" w:type="dxa"/>
            <w:vMerge/>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1</w:t>
            </w: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2</w:t>
            </w: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3</w:t>
            </w: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4</w:t>
            </w:r>
          </w:p>
        </w:tc>
        <w:tc>
          <w:tcPr>
            <w:tcW w:w="1008" w:type="dxa"/>
            <w:gridSpan w:val="2"/>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r w:rsidRPr="0006540D">
              <w:rPr>
                <w:rFonts w:ascii="Arial" w:hAnsi="Arial" w:cs="Arial"/>
              </w:rPr>
              <w:t>5</w:t>
            </w:r>
          </w:p>
        </w:tc>
      </w:tr>
      <w:tr w:rsidR="006D638D" w:rsidRPr="0006540D" w:rsidTr="009D20F5">
        <w:tc>
          <w:tcPr>
            <w:tcW w:w="5025"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Asisto a clase con puntualidad</w:t>
            </w:r>
          </w:p>
        </w:tc>
        <w:tc>
          <w:tcPr>
            <w:tcW w:w="100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c>
          <w:tcPr>
            <w:tcW w:w="5025"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Soy respetuoso con los estudiantes</w:t>
            </w:r>
          </w:p>
        </w:tc>
        <w:tc>
          <w:tcPr>
            <w:tcW w:w="100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c>
          <w:tcPr>
            <w:tcW w:w="5025"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Informo sobre los criterios de calificación</w:t>
            </w:r>
          </w:p>
        </w:tc>
        <w:tc>
          <w:tcPr>
            <w:tcW w:w="100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c>
          <w:tcPr>
            <w:tcW w:w="5025"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Explico con claridad</w:t>
            </w:r>
          </w:p>
        </w:tc>
        <w:tc>
          <w:tcPr>
            <w:tcW w:w="100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c>
          <w:tcPr>
            <w:tcW w:w="5025"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Los contenidos que imparto se ajustan al temario</w:t>
            </w:r>
          </w:p>
        </w:tc>
        <w:tc>
          <w:tcPr>
            <w:tcW w:w="100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r w:rsidR="006D638D" w:rsidRPr="0006540D" w:rsidTr="009D20F5">
        <w:tc>
          <w:tcPr>
            <w:tcW w:w="5025" w:type="dxa"/>
            <w:tcBorders>
              <w:left w:val="single" w:sz="1" w:space="0" w:color="000000"/>
              <w:bottom w:val="single" w:sz="1" w:space="0" w:color="000000"/>
            </w:tcBorders>
          </w:tcPr>
          <w:p w:rsidR="006D638D" w:rsidRPr="0006540D" w:rsidRDefault="006D638D" w:rsidP="009D20F5">
            <w:pPr>
              <w:snapToGrid w:val="0"/>
              <w:jc w:val="both"/>
              <w:rPr>
                <w:rFonts w:ascii="Arial" w:hAnsi="Arial" w:cs="Arial"/>
              </w:rPr>
            </w:pPr>
            <w:r w:rsidRPr="0006540D">
              <w:rPr>
                <w:rFonts w:ascii="Arial" w:hAnsi="Arial" w:cs="Arial"/>
              </w:rPr>
              <w:t>Os motivo para que participéis crítica y activamente</w:t>
            </w:r>
          </w:p>
        </w:tc>
        <w:tc>
          <w:tcPr>
            <w:tcW w:w="1004"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5" w:type="dxa"/>
            <w:tcBorders>
              <w:left w:val="single" w:sz="1" w:space="0" w:color="000000"/>
              <w:bottom w:val="single" w:sz="1" w:space="0" w:color="000000"/>
            </w:tcBorders>
          </w:tcPr>
          <w:p w:rsidR="006D638D" w:rsidRPr="0006540D" w:rsidRDefault="006D638D" w:rsidP="009D20F5">
            <w:pPr>
              <w:pStyle w:val="Contenidodelatabla"/>
              <w:snapToGrid w:val="0"/>
              <w:jc w:val="both"/>
              <w:rPr>
                <w:rFonts w:ascii="Arial" w:hAnsi="Arial" w:cs="Arial"/>
              </w:rPr>
            </w:pPr>
          </w:p>
        </w:tc>
        <w:tc>
          <w:tcPr>
            <w:tcW w:w="1008" w:type="dxa"/>
            <w:gridSpan w:val="2"/>
            <w:tcBorders>
              <w:left w:val="single" w:sz="1" w:space="0" w:color="000000"/>
              <w:bottom w:val="single" w:sz="1" w:space="0" w:color="000000"/>
              <w:right w:val="single" w:sz="1" w:space="0" w:color="000000"/>
            </w:tcBorders>
          </w:tcPr>
          <w:p w:rsidR="006D638D" w:rsidRPr="0006540D" w:rsidRDefault="006D638D" w:rsidP="009D20F5">
            <w:pPr>
              <w:pStyle w:val="Contenidodelatabla"/>
              <w:snapToGrid w:val="0"/>
              <w:jc w:val="both"/>
              <w:rPr>
                <w:rFonts w:ascii="Arial" w:hAnsi="Arial" w:cs="Arial"/>
              </w:rPr>
            </w:pPr>
          </w:p>
        </w:tc>
      </w:tr>
    </w:tbl>
    <w:p w:rsidR="006D638D" w:rsidRDefault="006D638D" w:rsidP="006D638D"/>
    <w:p w:rsidR="006D638D" w:rsidRPr="00BE4A31" w:rsidRDefault="006D638D" w:rsidP="006D638D">
      <w:pPr>
        <w:pStyle w:val="Textoindependiente"/>
        <w:spacing w:before="8"/>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p w:rsidR="00FC3720" w:rsidRPr="00BE4A31" w:rsidRDefault="00FC3720">
      <w:pPr>
        <w:pStyle w:val="Textoindependiente"/>
        <w:spacing w:before="8"/>
        <w:ind w:left="54" w:hanging="54"/>
        <w:rPr>
          <w:rFonts w:ascii="Arial" w:hAnsi="Arial" w:cs="Arial"/>
          <w:sz w:val="24"/>
          <w:szCs w:val="24"/>
        </w:rPr>
      </w:pPr>
    </w:p>
    <w:sectPr w:rsidR="00FC3720" w:rsidRPr="00BE4A31">
      <w:pgSz w:w="11920" w:h="16840"/>
      <w:pgMar w:top="1260" w:right="1020" w:bottom="280" w:left="1040"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30" w:rsidRDefault="00036830">
      <w:r>
        <w:separator/>
      </w:r>
    </w:p>
  </w:endnote>
  <w:endnote w:type="continuationSeparator" w:id="0">
    <w:p w:rsidR="00036830" w:rsidRDefault="0003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F5" w:rsidRDefault="009D20F5">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30" w:rsidRDefault="00036830">
      <w:r>
        <w:separator/>
      </w:r>
    </w:p>
  </w:footnote>
  <w:footnote w:type="continuationSeparator" w:id="0">
    <w:p w:rsidR="00036830" w:rsidRDefault="00036830">
      <w:r>
        <w:continuationSeparator/>
      </w:r>
    </w:p>
  </w:footnote>
  <w:footnote w:type="continuationNotice" w:id="1">
    <w:p w:rsidR="00036830" w:rsidRDefault="00036830"/>
  </w:footnote>
  <w:footnote w:id="2">
    <w:p w:rsidR="009D20F5" w:rsidRDefault="009D20F5">
      <w:pPr>
        <w:pStyle w:val="Notaalpie"/>
      </w:pPr>
      <w:r>
        <w:rPr>
          <w:rStyle w:val="Ninguno"/>
          <w:vertAlign w:val="superscript"/>
        </w:rPr>
        <w:footnoteRef/>
      </w:r>
      <w:r>
        <w:rPr>
          <w:rStyle w:val="Ninguno"/>
          <w:rFonts w:ascii="Georgia" w:hAnsi="Georgia"/>
          <w:i/>
          <w:iCs/>
          <w:sz w:val="16"/>
          <w:szCs w:val="16"/>
          <w:lang w:val="es-ES_tradnl"/>
        </w:rPr>
        <w:t>Adaptación del apartado “Introducción” de la asginatura Geografía e Historia recogido en el  Decreto 40/2015, de 15/06/2015, por el que se establece el curri</w:t>
      </w:r>
      <w:r>
        <w:rPr>
          <w:rStyle w:val="Ninguno"/>
          <w:rFonts w:ascii="Georgia" w:hAnsi="Georgia"/>
          <w:i/>
          <w:iCs/>
          <w:sz w:val="16"/>
          <w:szCs w:val="16"/>
        </w:rPr>
        <w:t>́</w:t>
      </w:r>
      <w:r>
        <w:rPr>
          <w:rStyle w:val="Ninguno"/>
          <w:rFonts w:ascii="Georgia" w:hAnsi="Georgia"/>
          <w:i/>
          <w:iCs/>
          <w:sz w:val="16"/>
          <w:szCs w:val="16"/>
          <w:lang w:val="es-ES_tradnl"/>
        </w:rPr>
        <w:t>culo de Educacio</w:t>
      </w:r>
      <w:r>
        <w:rPr>
          <w:rStyle w:val="Ninguno"/>
          <w:rFonts w:ascii="Georgia" w:hAnsi="Georgia"/>
          <w:i/>
          <w:iCs/>
          <w:sz w:val="16"/>
          <w:szCs w:val="16"/>
        </w:rPr>
        <w:t>́</w:t>
      </w:r>
      <w:r>
        <w:rPr>
          <w:rStyle w:val="Ninguno"/>
          <w:rFonts w:ascii="Georgia" w:hAnsi="Georgia"/>
          <w:i/>
          <w:iCs/>
          <w:sz w:val="16"/>
          <w:szCs w:val="16"/>
          <w:lang w:val="es-ES_tradnl"/>
        </w:rPr>
        <w:t>n Secundaria Obligatoria y Bachillerato en la Comunidad Auto</w:t>
      </w:r>
      <w:r>
        <w:rPr>
          <w:rStyle w:val="Ninguno"/>
          <w:rFonts w:ascii="Georgia" w:hAnsi="Georgia"/>
          <w:i/>
          <w:iCs/>
          <w:sz w:val="16"/>
          <w:szCs w:val="16"/>
        </w:rPr>
        <w:t>́</w:t>
      </w:r>
      <w:r>
        <w:rPr>
          <w:rStyle w:val="Ninguno"/>
          <w:rFonts w:ascii="Georgia" w:hAnsi="Georgia"/>
          <w:i/>
          <w:iCs/>
          <w:sz w:val="16"/>
          <w:szCs w:val="16"/>
          <w:lang w:val="es-ES_tradnl"/>
        </w:rPr>
        <w:t>noma de Castilla-La Mancha.</w:t>
      </w:r>
    </w:p>
  </w:footnote>
  <w:footnote w:id="3">
    <w:p w:rsidR="009D20F5" w:rsidRDefault="009D20F5">
      <w:pPr>
        <w:pStyle w:val="Notaalpie"/>
      </w:pPr>
      <w:r>
        <w:rPr>
          <w:rStyle w:val="Ninguno"/>
          <w:vertAlign w:val="superscript"/>
        </w:rPr>
        <w:footnoteRef/>
      </w:r>
      <w:r>
        <w:rPr>
          <w:rFonts w:eastAsia="Arial Unicode MS" w:cs="Arial Unicode MS"/>
        </w:rPr>
        <w:t xml:space="preserve"> </w:t>
      </w:r>
      <w:r>
        <w:rPr>
          <w:rStyle w:val="Ninguno"/>
          <w:rFonts w:ascii="Georgia" w:hAnsi="Georgia"/>
          <w:i/>
          <w:iCs/>
          <w:sz w:val="16"/>
          <w:szCs w:val="16"/>
          <w:lang w:val="es-ES_tradnl"/>
        </w:rPr>
        <w:t>Orden de 15/04/2016, de la consejer</w:t>
      </w:r>
      <w:r>
        <w:rPr>
          <w:rStyle w:val="Ninguno"/>
          <w:rFonts w:ascii="Georgia" w:hAnsi="Georgia"/>
          <w:i/>
          <w:iCs/>
          <w:sz w:val="16"/>
          <w:szCs w:val="16"/>
          <w:lang w:val="en-US"/>
        </w:rPr>
        <w:t>í</w:t>
      </w:r>
      <w:r>
        <w:rPr>
          <w:rStyle w:val="Ninguno"/>
          <w:rFonts w:ascii="Georgia" w:hAnsi="Georgia"/>
          <w:i/>
          <w:iCs/>
          <w:sz w:val="16"/>
          <w:szCs w:val="16"/>
          <w:lang w:val="es-ES_tradnl"/>
        </w:rPr>
        <w:t>a de Educaci</w:t>
      </w:r>
      <w:r>
        <w:rPr>
          <w:rStyle w:val="Ninguno"/>
          <w:rFonts w:ascii="Georgia" w:hAnsi="Georgia"/>
          <w:i/>
          <w:iCs/>
          <w:sz w:val="16"/>
          <w:szCs w:val="16"/>
          <w:lang w:val="en-US"/>
        </w:rPr>
        <w:t>ó</w:t>
      </w:r>
      <w:r>
        <w:rPr>
          <w:rStyle w:val="Ninguno"/>
          <w:rFonts w:ascii="Georgia" w:hAnsi="Georgia"/>
          <w:i/>
          <w:iCs/>
          <w:sz w:val="16"/>
          <w:szCs w:val="16"/>
          <w:lang w:val="es-ES_tradnl"/>
        </w:rPr>
        <w:t>n, Cultura y Deportes, por la que se regula la evaluaci</w:t>
      </w:r>
      <w:r>
        <w:rPr>
          <w:rStyle w:val="Ninguno"/>
          <w:rFonts w:ascii="Georgia" w:hAnsi="Georgia"/>
          <w:i/>
          <w:iCs/>
          <w:sz w:val="16"/>
          <w:szCs w:val="16"/>
          <w:lang w:val="en-US"/>
        </w:rPr>
        <w:t>ó</w:t>
      </w:r>
      <w:r>
        <w:rPr>
          <w:rStyle w:val="Ninguno"/>
          <w:rFonts w:ascii="Georgia" w:hAnsi="Georgia"/>
          <w:i/>
          <w:iCs/>
          <w:sz w:val="16"/>
          <w:szCs w:val="16"/>
          <w:lang w:val="es-ES_tradnl"/>
        </w:rPr>
        <w:t>n del alumnado en la Educaci</w:t>
      </w:r>
      <w:r>
        <w:rPr>
          <w:rStyle w:val="Ninguno"/>
          <w:rFonts w:ascii="Georgia" w:hAnsi="Georgia"/>
          <w:i/>
          <w:iCs/>
          <w:sz w:val="16"/>
          <w:szCs w:val="16"/>
          <w:lang w:val="en-US"/>
        </w:rPr>
        <w:t>ó</w:t>
      </w:r>
      <w:r>
        <w:rPr>
          <w:rStyle w:val="Ninguno"/>
          <w:rFonts w:ascii="Georgia" w:hAnsi="Georgia"/>
          <w:i/>
          <w:iCs/>
          <w:sz w:val="16"/>
          <w:szCs w:val="16"/>
          <w:lang w:val="es-ES_tradnl"/>
        </w:rPr>
        <w:t>n Secundaria Obligatoria  en la Comunidad Aut</w:t>
      </w:r>
      <w:r>
        <w:rPr>
          <w:rStyle w:val="Ninguno"/>
          <w:rFonts w:ascii="Georgia" w:hAnsi="Georgia"/>
          <w:i/>
          <w:iCs/>
          <w:sz w:val="16"/>
          <w:szCs w:val="16"/>
          <w:lang w:val="en-US"/>
        </w:rPr>
        <w:t>ó</w:t>
      </w:r>
      <w:r>
        <w:rPr>
          <w:rStyle w:val="Ninguno"/>
          <w:rFonts w:ascii="Georgia" w:hAnsi="Georgia"/>
          <w:i/>
          <w:iCs/>
          <w:sz w:val="16"/>
          <w:szCs w:val="16"/>
          <w:lang w:val="es-ES_tradnl"/>
        </w:rPr>
        <w:t>noma de Castilla-La Mancha.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F5" w:rsidRDefault="009D20F5">
    <w:pPr>
      <w:pStyle w:val="Textoindependiente"/>
      <w:spacing w:before="0" w:line="14" w:lineRule="auto"/>
      <w:rPr>
        <w:sz w:val="16"/>
        <w:szCs w:val="16"/>
      </w:rPr>
    </w:pPr>
    <w:r>
      <w:rPr>
        <w:noProof/>
        <w:sz w:val="16"/>
        <w:szCs w:val="16"/>
        <w:lang w:val="es-ES"/>
      </w:rPr>
      <mc:AlternateContent>
        <mc:Choice Requires="wps">
          <w:drawing>
            <wp:anchor distT="152400" distB="152400" distL="152400" distR="152400" simplePos="0" relativeHeight="251658240" behindDoc="1" locked="0" layoutInCell="1" allowOverlap="1" wp14:anchorId="29A80EC2" wp14:editId="2F4AF667">
              <wp:simplePos x="0" y="0"/>
              <wp:positionH relativeFrom="page">
                <wp:posOffset>4853927</wp:posOffset>
              </wp:positionH>
              <wp:positionV relativeFrom="page">
                <wp:posOffset>462699</wp:posOffset>
              </wp:positionV>
              <wp:extent cx="1998980" cy="355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998980" cy="355600"/>
                      </a:xfrm>
                      <a:prstGeom prst="rect">
                        <a:avLst/>
                      </a:prstGeom>
                      <a:noFill/>
                      <a:ln w="12700" cap="flat">
                        <a:noFill/>
                        <a:miter lim="400000"/>
                      </a:ln>
                      <a:effectLst/>
                    </wps:spPr>
                    <wps:txbx>
                      <w:txbxContent>
                        <w:p w:rsidR="009D20F5" w:rsidRDefault="009D20F5">
                          <w:pPr>
                            <w:pStyle w:val="Cuerpo"/>
                            <w:spacing w:line="256" w:lineRule="exact"/>
                            <w:ind w:left="380" w:hanging="360"/>
                            <w:rPr>
                              <w:rStyle w:val="Ninguno"/>
                              <w:sz w:val="24"/>
                              <w:szCs w:val="24"/>
                            </w:rPr>
                          </w:pPr>
                          <w:r>
                            <w:rPr>
                              <w:rStyle w:val="Ninguno"/>
                              <w:sz w:val="24"/>
                              <w:szCs w:val="24"/>
                            </w:rPr>
                            <w:t>Geografí</w:t>
                          </w:r>
                          <w:r>
                            <w:rPr>
                              <w:rStyle w:val="Ninguno"/>
                              <w:sz w:val="24"/>
                              <w:szCs w:val="24"/>
                              <w:lang w:val="pt-PT"/>
                            </w:rPr>
                            <w:t>a e Historia 2</w:t>
                          </w:r>
                          <w:r>
                            <w:rPr>
                              <w:rStyle w:val="Ninguno"/>
                              <w:sz w:val="24"/>
                              <w:szCs w:val="24"/>
                            </w:rPr>
                            <w:t>º</w:t>
                          </w:r>
                          <w:r>
                            <w:rPr>
                              <w:rStyle w:val="Ninguno"/>
                              <w:spacing w:val="-35"/>
                              <w:sz w:val="24"/>
                              <w:szCs w:val="24"/>
                            </w:rPr>
                            <w:t xml:space="preserve"> </w:t>
                          </w:r>
                          <w:r>
                            <w:rPr>
                              <w:rStyle w:val="Ninguno"/>
                              <w:sz w:val="24"/>
                              <w:szCs w:val="24"/>
                            </w:rPr>
                            <w:t>E.S.O</w:t>
                          </w:r>
                        </w:p>
                        <w:p w:rsidR="009D20F5" w:rsidRDefault="009D20F5">
                          <w:pPr>
                            <w:pStyle w:val="Cuerpo"/>
                            <w:spacing w:before="4"/>
                            <w:ind w:left="380"/>
                          </w:pPr>
                          <w:r>
                            <w:rPr>
                              <w:rStyle w:val="Ninguno"/>
                              <w:sz w:val="24"/>
                              <w:szCs w:val="24"/>
                              <w:lang w:val="es-ES_tradnl"/>
                            </w:rPr>
                            <w:t>IESO  Leonor de Guzm</w:t>
                          </w:r>
                          <w:r>
                            <w:rPr>
                              <w:rStyle w:val="Ninguno"/>
                              <w:sz w:val="24"/>
                              <w:szCs w:val="24"/>
                            </w:rPr>
                            <w:t>án</w:t>
                          </w:r>
                        </w:p>
                      </w:txbxContent>
                    </wps:txbx>
                    <wps:bodyPr wrap="square" lIns="0" tIns="0" rIns="0" bIns="0" numCol="1" anchor="t">
                      <a:noAutofit/>
                    </wps:bodyPr>
                  </wps:wsp>
                </a:graphicData>
              </a:graphic>
            </wp:anchor>
          </w:drawing>
        </mc:Choice>
        <mc:Fallback>
          <w:pict>
            <v:rect w14:anchorId="29A80EC2" id="_x0000_s1032" style="position:absolute;margin-left:382.2pt;margin-top:36.45pt;width:157.4pt;height:2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8H2QEAAJQDAAAOAAAAZHJzL2Uyb0RvYy54bWysU9tu2zAMfR+wfxD0vthOm+aCOEWxosOA&#10;YSvQ7QNkWYo1SKImKbHz96NkOy22t2F5UEiJPOQhj/f3g9HkLHxQYGtaLUpKhOXQKnus6Y/vTx82&#10;lITIbMs0WFHTiwj0/vD+3b53O7GEDnQrPEEQG3a9q2kXo9sVReCdMCwswAmLjxK8YRFdfyxaz3pE&#10;N7pYluVd0YNvnQcuQsDbx/GRHjK+lILHb1IGEYmuKfYW8+nz2aSzOOzZ7uiZ6xSf2mD/0IVhymLR&#10;K9Qji4ycvPoLyijuIYCMCw6mACkVF5kDsqnKP9i8dMyJzAWHE9x1TOH/wfKv52dPVIu7K9c369tq&#10;s1xRYpnBXY3dPfhIoPmJk0zD6l3YYc6Le/aTF9BMzAfpTfrHLDLkAV+uAxZDJBwvq+12s93gHji+&#10;3axWd2XeQPGa7XyInwQYkoya+lQ2obLzlxCxIobOIenawpPSOi9RW9JjheUaMQlnqCWp2Zj8Jsqo&#10;iHrTytT0tky/RApBtU1wIitmqpSojuSSFYdmmBg30F5waD2qpqbh14l5QYn+bHEtSWKz4WejmQ17&#10;Mh8BhVhRwizvAHU4N/hwiiBVZpiqjSWws+Tg6nOPk0yTtt76Oer1Yzr8BgAA//8DAFBLAwQUAAYA&#10;CAAAACEAbqI8lt4AAAALAQAADwAAAGRycy9kb3ducmV2LnhtbEyPwU7DMAyG70i8Q2QkbixdVXVr&#10;aTohJA7cWJmQuHmNaas1SdVkXfb2eCe4/ZY//f5c7aIZxUKzH5xVsF4lIMi2Tg+2U3D4fHvagvAB&#10;rcbRWVJwJQ+7+v6uwlK7i93T0oROcIn1JSroQ5hKKX3bk0G/chNZ3v242WDgce6knvHC5WaUaZLk&#10;0uBg+UKPE7321J6as1Hw5fV7oOuHcVmD3znu4xKHqNTjQ3x5BhEohj8YbvqsDjU7Hd3Zai9GBZs8&#10;yxjlkBYgbkCyKVIQR07ptgBZV/L/D/UvAAAA//8DAFBLAQItABQABgAIAAAAIQC2gziS/gAAAOEB&#10;AAATAAAAAAAAAAAAAAAAAAAAAABbQ29udGVudF9UeXBlc10ueG1sUEsBAi0AFAAGAAgAAAAhADj9&#10;If/WAAAAlAEAAAsAAAAAAAAAAAAAAAAALwEAAF9yZWxzLy5yZWxzUEsBAi0AFAAGAAgAAAAhAGEB&#10;PwfZAQAAlAMAAA4AAAAAAAAAAAAAAAAALgIAAGRycy9lMm9Eb2MueG1sUEsBAi0AFAAGAAgAAAAh&#10;AG6iPJbeAAAACwEAAA8AAAAAAAAAAAAAAAAAMwQAAGRycy9kb3ducmV2LnhtbFBLBQYAAAAABAAE&#10;APMAAAA+BQAAAAA=&#10;" filled="f" stroked="f" strokeweight="1pt">
              <v:stroke miterlimit="4"/>
              <v:textbox inset="0,0,0,0">
                <w:txbxContent>
                  <w:p w:rsidR="009D20F5" w:rsidRDefault="009D20F5">
                    <w:pPr>
                      <w:pStyle w:val="Cuerpo"/>
                      <w:spacing w:line="256" w:lineRule="exact"/>
                      <w:ind w:left="380" w:hanging="360"/>
                      <w:rPr>
                        <w:rStyle w:val="Ninguno"/>
                        <w:sz w:val="24"/>
                        <w:szCs w:val="24"/>
                      </w:rPr>
                    </w:pPr>
                    <w:r>
                      <w:rPr>
                        <w:rStyle w:val="Ninguno"/>
                        <w:sz w:val="24"/>
                        <w:szCs w:val="24"/>
                      </w:rPr>
                      <w:t>Geografí</w:t>
                    </w:r>
                    <w:r>
                      <w:rPr>
                        <w:rStyle w:val="Ninguno"/>
                        <w:sz w:val="24"/>
                        <w:szCs w:val="24"/>
                        <w:lang w:val="pt-PT"/>
                      </w:rPr>
                      <w:t>a e Historia 2</w:t>
                    </w:r>
                    <w:r>
                      <w:rPr>
                        <w:rStyle w:val="Ninguno"/>
                        <w:sz w:val="24"/>
                        <w:szCs w:val="24"/>
                      </w:rPr>
                      <w:t>º</w:t>
                    </w:r>
                    <w:r>
                      <w:rPr>
                        <w:rStyle w:val="Ninguno"/>
                        <w:spacing w:val="-35"/>
                        <w:sz w:val="24"/>
                        <w:szCs w:val="24"/>
                      </w:rPr>
                      <w:t xml:space="preserve"> </w:t>
                    </w:r>
                    <w:r>
                      <w:rPr>
                        <w:rStyle w:val="Ninguno"/>
                        <w:sz w:val="24"/>
                        <w:szCs w:val="24"/>
                      </w:rPr>
                      <w:t>E.S.O</w:t>
                    </w:r>
                  </w:p>
                  <w:p w:rsidR="009D20F5" w:rsidRDefault="009D20F5">
                    <w:pPr>
                      <w:pStyle w:val="Cuerpo"/>
                      <w:spacing w:before="4"/>
                      <w:ind w:left="380"/>
                    </w:pPr>
                    <w:r>
                      <w:rPr>
                        <w:rStyle w:val="Ninguno"/>
                        <w:sz w:val="24"/>
                        <w:szCs w:val="24"/>
                        <w:lang w:val="es-ES_tradnl"/>
                      </w:rPr>
                      <w:t xml:space="preserve">IESO  Leonor de </w:t>
                    </w:r>
                    <w:proofErr w:type="spellStart"/>
                    <w:r>
                      <w:rPr>
                        <w:rStyle w:val="Ninguno"/>
                        <w:sz w:val="24"/>
                        <w:szCs w:val="24"/>
                        <w:lang w:val="es-ES_tradnl"/>
                      </w:rPr>
                      <w:t>Guzm</w:t>
                    </w:r>
                    <w:r>
                      <w:rPr>
                        <w:rStyle w:val="Ninguno"/>
                        <w:sz w:val="24"/>
                        <w:szCs w:val="24"/>
                      </w:rPr>
                      <w:t>án</w:t>
                    </w:r>
                    <w:proofErr w:type="spellEnd"/>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pt;height:40pt;visibility:visible" o:bullet="t">
        <v:imagedata r:id="rId1" o:title="bullet_gbutton_gray"/>
      </v:shape>
    </w:pict>
  </w:numPicBullet>
  <w:abstractNum w:abstractNumId="0">
    <w:nsid w:val="007B0BB6"/>
    <w:multiLevelType w:val="hybridMultilevel"/>
    <w:tmpl w:val="CAB2AAE2"/>
    <w:numStyleLink w:val="Estiloimportado10"/>
  </w:abstractNum>
  <w:abstractNum w:abstractNumId="1">
    <w:nsid w:val="051943D7"/>
    <w:multiLevelType w:val="hybridMultilevel"/>
    <w:tmpl w:val="7D581D46"/>
    <w:styleLink w:val="Imagen1"/>
    <w:lvl w:ilvl="0" w:tplc="79FE8966">
      <w:start w:val="1"/>
      <w:numFmt w:val="bullet"/>
      <w:lvlText w:val="•"/>
      <w:lvlPicBulletId w:val="0"/>
      <w:lvlJc w:val="left"/>
      <w:pPr>
        <w:tabs>
          <w:tab w:val="left" w:pos="363"/>
        </w:tabs>
        <w:ind w:left="1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tplc="96D02B7A">
      <w:start w:val="1"/>
      <w:numFmt w:val="bullet"/>
      <w:lvlText w:val="•"/>
      <w:lvlPicBulletId w:val="0"/>
      <w:lvlJc w:val="left"/>
      <w:pPr>
        <w:tabs>
          <w:tab w:val="left" w:pos="363"/>
        </w:tabs>
        <w:ind w:left="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2" w:tplc="30C09B5E">
      <w:start w:val="1"/>
      <w:numFmt w:val="bullet"/>
      <w:lvlText w:val="•"/>
      <w:lvlPicBulletId w:val="0"/>
      <w:lvlJc w:val="left"/>
      <w:pPr>
        <w:tabs>
          <w:tab w:val="left" w:pos="363"/>
        </w:tabs>
        <w:ind w:left="1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3" w:tplc="12A820C8">
      <w:start w:val="1"/>
      <w:numFmt w:val="bullet"/>
      <w:lvlText w:val="•"/>
      <w:lvlPicBulletId w:val="0"/>
      <w:lvlJc w:val="left"/>
      <w:pPr>
        <w:tabs>
          <w:tab w:val="left" w:pos="363"/>
        </w:tabs>
        <w:ind w:left="1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4" w:tplc="DF22D30C">
      <w:start w:val="1"/>
      <w:numFmt w:val="bullet"/>
      <w:lvlText w:val="•"/>
      <w:lvlPicBulletId w:val="0"/>
      <w:lvlJc w:val="left"/>
      <w:pPr>
        <w:tabs>
          <w:tab w:val="left" w:pos="363"/>
        </w:tabs>
        <w:ind w:left="25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5" w:tplc="26FE4C4C">
      <w:start w:val="1"/>
      <w:numFmt w:val="bullet"/>
      <w:lvlText w:val="•"/>
      <w:lvlPicBulletId w:val="0"/>
      <w:lvlJc w:val="left"/>
      <w:pPr>
        <w:tabs>
          <w:tab w:val="left" w:pos="363"/>
        </w:tabs>
        <w:ind w:left="31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6" w:tplc="4DA67134">
      <w:start w:val="1"/>
      <w:numFmt w:val="bullet"/>
      <w:lvlText w:val="•"/>
      <w:lvlPicBulletId w:val="0"/>
      <w:lvlJc w:val="left"/>
      <w:pPr>
        <w:tabs>
          <w:tab w:val="left" w:pos="363"/>
        </w:tabs>
        <w:ind w:left="3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7" w:tplc="57E2DAA4">
      <w:start w:val="1"/>
      <w:numFmt w:val="bullet"/>
      <w:lvlText w:val="•"/>
      <w:lvlPicBulletId w:val="0"/>
      <w:lvlJc w:val="left"/>
      <w:pPr>
        <w:tabs>
          <w:tab w:val="left" w:pos="363"/>
        </w:tabs>
        <w:ind w:left="4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8" w:tplc="42680814">
      <w:start w:val="1"/>
      <w:numFmt w:val="bullet"/>
      <w:lvlText w:val="•"/>
      <w:lvlPicBulletId w:val="0"/>
      <w:lvlJc w:val="left"/>
      <w:pPr>
        <w:tabs>
          <w:tab w:val="left" w:pos="363"/>
        </w:tabs>
        <w:ind w:left="4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abstractNum>
  <w:abstractNum w:abstractNumId="2">
    <w:nsid w:val="0A116570"/>
    <w:multiLevelType w:val="hybridMultilevel"/>
    <w:tmpl w:val="A39C2BEA"/>
    <w:styleLink w:val="Estiloimportado20"/>
    <w:lvl w:ilvl="0" w:tplc="3D345CA0">
      <w:start w:val="1"/>
      <w:numFmt w:val="decimal"/>
      <w:lvlText w:val="%1."/>
      <w:lvlJc w:val="left"/>
      <w:pPr>
        <w:tabs>
          <w:tab w:val="num" w:pos="321"/>
        </w:tabs>
        <w:ind w:left="201" w:hanging="8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E5548724">
      <w:start w:val="1"/>
      <w:numFmt w:val="decimal"/>
      <w:lvlText w:val="%2."/>
      <w:lvlJc w:val="left"/>
      <w:pPr>
        <w:tabs>
          <w:tab w:val="left" w:pos="321"/>
          <w:tab w:val="num" w:pos="1041"/>
        </w:tabs>
        <w:ind w:left="921" w:hanging="8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F3584142">
      <w:start w:val="1"/>
      <w:numFmt w:val="decimal"/>
      <w:lvlText w:val="%3."/>
      <w:lvlJc w:val="left"/>
      <w:pPr>
        <w:tabs>
          <w:tab w:val="left" w:pos="321"/>
          <w:tab w:val="num" w:pos="1761"/>
        </w:tabs>
        <w:ind w:left="1641" w:hanging="8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FA16B7EA">
      <w:start w:val="1"/>
      <w:numFmt w:val="decimal"/>
      <w:lvlText w:val="%4."/>
      <w:lvlJc w:val="left"/>
      <w:pPr>
        <w:tabs>
          <w:tab w:val="left" w:pos="321"/>
          <w:tab w:val="num" w:pos="2481"/>
        </w:tabs>
        <w:ind w:left="2361" w:hanging="8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359AB8EE">
      <w:start w:val="1"/>
      <w:numFmt w:val="decimal"/>
      <w:lvlText w:val="%5."/>
      <w:lvlJc w:val="left"/>
      <w:pPr>
        <w:tabs>
          <w:tab w:val="left" w:pos="321"/>
          <w:tab w:val="num" w:pos="3201"/>
        </w:tabs>
        <w:ind w:left="3081" w:hanging="8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3A5A152C">
      <w:start w:val="1"/>
      <w:numFmt w:val="decimal"/>
      <w:lvlText w:val="%6."/>
      <w:lvlJc w:val="left"/>
      <w:pPr>
        <w:tabs>
          <w:tab w:val="left" w:pos="321"/>
          <w:tab w:val="num" w:pos="3921"/>
        </w:tabs>
        <w:ind w:left="3801" w:hanging="8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765659EA">
      <w:start w:val="1"/>
      <w:numFmt w:val="decimal"/>
      <w:lvlText w:val="%7."/>
      <w:lvlJc w:val="left"/>
      <w:pPr>
        <w:tabs>
          <w:tab w:val="left" w:pos="321"/>
          <w:tab w:val="num" w:pos="4641"/>
        </w:tabs>
        <w:ind w:left="4521" w:hanging="8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CFA45868">
      <w:start w:val="1"/>
      <w:numFmt w:val="decimal"/>
      <w:lvlText w:val="%8."/>
      <w:lvlJc w:val="left"/>
      <w:pPr>
        <w:tabs>
          <w:tab w:val="left" w:pos="321"/>
          <w:tab w:val="num" w:pos="5361"/>
        </w:tabs>
        <w:ind w:left="5241" w:hanging="8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F48AD396">
      <w:start w:val="1"/>
      <w:numFmt w:val="decimal"/>
      <w:lvlText w:val="%9."/>
      <w:lvlJc w:val="left"/>
      <w:pPr>
        <w:tabs>
          <w:tab w:val="left" w:pos="321"/>
          <w:tab w:val="num" w:pos="6081"/>
        </w:tabs>
        <w:ind w:left="5961" w:hanging="8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C5E19F6"/>
    <w:multiLevelType w:val="hybridMultilevel"/>
    <w:tmpl w:val="CF7EAE60"/>
    <w:numStyleLink w:val="Estiloimportado5"/>
  </w:abstractNum>
  <w:abstractNum w:abstractNumId="4">
    <w:nsid w:val="0D7730A7"/>
    <w:multiLevelType w:val="hybridMultilevel"/>
    <w:tmpl w:val="88525C22"/>
    <w:styleLink w:val="Estiloimportado4"/>
    <w:lvl w:ilvl="0" w:tplc="DE88B7A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364"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8C6D1CC">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F7F648F8">
      <w:start w:val="1"/>
      <w:numFmt w:val="bullet"/>
      <w:lvlText w:val="•"/>
      <w:lvlJc w:val="left"/>
      <w:pPr>
        <w:tabs>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E47C29A2">
      <w:start w:val="1"/>
      <w:numFmt w:val="bullet"/>
      <w:lvlText w:val="•"/>
      <w:lvlJc w:val="left"/>
      <w:pPr>
        <w:tabs>
          <w:tab w:val="left" w:pos="1440"/>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7A1CF020">
      <w:start w:val="1"/>
      <w:numFmt w:val="bullet"/>
      <w:lvlText w:val="o"/>
      <w:lvlJc w:val="left"/>
      <w:pPr>
        <w:tabs>
          <w:tab w:val="left" w:pos="1440"/>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87F0AC56">
      <w:start w:val="1"/>
      <w:numFmt w:val="bullet"/>
      <w:lvlText w:val="▪"/>
      <w:lvlJc w:val="left"/>
      <w:pPr>
        <w:tabs>
          <w:tab w:val="left" w:pos="1440"/>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8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9F292EA">
      <w:start w:val="1"/>
      <w:numFmt w:val="bullet"/>
      <w:lvlText w:val="•"/>
      <w:lvlJc w:val="left"/>
      <w:pPr>
        <w:tabs>
          <w:tab w:val="left" w:pos="1440"/>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3D6646C">
      <w:start w:val="1"/>
      <w:numFmt w:val="bullet"/>
      <w:lvlText w:val="o"/>
      <w:lvlJc w:val="left"/>
      <w:pPr>
        <w:tabs>
          <w:tab w:val="left" w:pos="1440"/>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F732C61A">
      <w:start w:val="1"/>
      <w:numFmt w:val="bullet"/>
      <w:lvlText w:val="▪"/>
      <w:lvlJc w:val="left"/>
      <w:pPr>
        <w:tabs>
          <w:tab w:val="left" w:pos="1440"/>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47" w:hanging="32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E5A3E60"/>
    <w:multiLevelType w:val="hybridMultilevel"/>
    <w:tmpl w:val="4D08C17A"/>
    <w:lvl w:ilvl="0" w:tplc="0C0A000F">
      <w:start w:val="1"/>
      <w:numFmt w:val="decimal"/>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6">
    <w:nsid w:val="11C730B9"/>
    <w:multiLevelType w:val="hybridMultilevel"/>
    <w:tmpl w:val="CC44D8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912205"/>
    <w:multiLevelType w:val="hybridMultilevel"/>
    <w:tmpl w:val="9390A528"/>
    <w:styleLink w:val="Nmero"/>
    <w:lvl w:ilvl="0" w:tplc="87D8D20A">
      <w:start w:val="1"/>
      <w:numFmt w:val="decimal"/>
      <w:lvlText w:val="%1."/>
      <w:lvlJc w:val="left"/>
      <w:pPr>
        <w:tabs>
          <w:tab w:val="left" w:pos="363"/>
        </w:tabs>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4BB6E92A">
      <w:start w:val="1"/>
      <w:numFmt w:val="decimal"/>
      <w:lvlText w:val="%2."/>
      <w:lvlJc w:val="left"/>
      <w:pPr>
        <w:tabs>
          <w:tab w:val="left" w:pos="363"/>
        </w:tabs>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74FA0216">
      <w:start w:val="1"/>
      <w:numFmt w:val="decimal"/>
      <w:lvlText w:val="%3."/>
      <w:lvlJc w:val="left"/>
      <w:pPr>
        <w:tabs>
          <w:tab w:val="left" w:pos="363"/>
        </w:tabs>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545CA08E">
      <w:start w:val="1"/>
      <w:numFmt w:val="decimal"/>
      <w:lvlText w:val="%4."/>
      <w:lvlJc w:val="left"/>
      <w:pPr>
        <w:tabs>
          <w:tab w:val="left" w:pos="363"/>
        </w:tabs>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CF080F04">
      <w:start w:val="1"/>
      <w:numFmt w:val="decimal"/>
      <w:lvlText w:val="%5."/>
      <w:lvlJc w:val="left"/>
      <w:pPr>
        <w:tabs>
          <w:tab w:val="left" w:pos="363"/>
        </w:tabs>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5B9CE2EC">
      <w:start w:val="1"/>
      <w:numFmt w:val="decimal"/>
      <w:lvlText w:val="%6."/>
      <w:lvlJc w:val="left"/>
      <w:pPr>
        <w:tabs>
          <w:tab w:val="left" w:pos="363"/>
        </w:tabs>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0B729882">
      <w:start w:val="1"/>
      <w:numFmt w:val="decimal"/>
      <w:lvlText w:val="%7."/>
      <w:lvlJc w:val="left"/>
      <w:pPr>
        <w:tabs>
          <w:tab w:val="left" w:pos="363"/>
        </w:tabs>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34B8EABE">
      <w:start w:val="1"/>
      <w:numFmt w:val="decimal"/>
      <w:lvlText w:val="%8."/>
      <w:lvlJc w:val="left"/>
      <w:pPr>
        <w:tabs>
          <w:tab w:val="left" w:pos="363"/>
        </w:tabs>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23A60050">
      <w:start w:val="1"/>
      <w:numFmt w:val="decimal"/>
      <w:lvlText w:val="%9."/>
      <w:lvlJc w:val="left"/>
      <w:pPr>
        <w:tabs>
          <w:tab w:val="left" w:pos="363"/>
        </w:tabs>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5A521CD"/>
    <w:multiLevelType w:val="hybridMultilevel"/>
    <w:tmpl w:val="0EF2D5C2"/>
    <w:numStyleLink w:val="Estiloimportado1"/>
  </w:abstractNum>
  <w:abstractNum w:abstractNumId="9">
    <w:nsid w:val="15DE20F4"/>
    <w:multiLevelType w:val="hybridMultilevel"/>
    <w:tmpl w:val="D1B4A352"/>
    <w:styleLink w:val="Estiloimportado21"/>
    <w:lvl w:ilvl="0" w:tplc="E8BCF836">
      <w:start w:val="1"/>
      <w:numFmt w:val="decimal"/>
      <w:lvlText w:val="%1."/>
      <w:lvlJc w:val="left"/>
      <w:pPr>
        <w:tabs>
          <w:tab w:val="left" w:pos="316"/>
        </w:tabs>
        <w:ind w:left="315" w:hanging="215"/>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D02268FE">
      <w:start w:val="1"/>
      <w:numFmt w:val="decimal"/>
      <w:lvlText w:val="%2."/>
      <w:lvlJc w:val="left"/>
      <w:pPr>
        <w:tabs>
          <w:tab w:val="left" w:pos="316"/>
        </w:tabs>
        <w:ind w:left="935" w:hanging="215"/>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452E6992">
      <w:start w:val="1"/>
      <w:numFmt w:val="decimal"/>
      <w:lvlText w:val="%3."/>
      <w:lvlJc w:val="left"/>
      <w:pPr>
        <w:tabs>
          <w:tab w:val="left" w:pos="316"/>
        </w:tabs>
        <w:ind w:left="1655" w:hanging="215"/>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61D6D33A">
      <w:start w:val="1"/>
      <w:numFmt w:val="decimal"/>
      <w:lvlText w:val="%4."/>
      <w:lvlJc w:val="left"/>
      <w:pPr>
        <w:tabs>
          <w:tab w:val="left" w:pos="316"/>
        </w:tabs>
        <w:ind w:left="2375" w:hanging="215"/>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180A9BCA">
      <w:start w:val="1"/>
      <w:numFmt w:val="decimal"/>
      <w:lvlText w:val="%5."/>
      <w:lvlJc w:val="left"/>
      <w:pPr>
        <w:tabs>
          <w:tab w:val="left" w:pos="316"/>
        </w:tabs>
        <w:ind w:left="3095" w:hanging="215"/>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4258A6F6">
      <w:start w:val="1"/>
      <w:numFmt w:val="decimal"/>
      <w:lvlText w:val="%6."/>
      <w:lvlJc w:val="left"/>
      <w:pPr>
        <w:tabs>
          <w:tab w:val="left" w:pos="316"/>
        </w:tabs>
        <w:ind w:left="3815" w:hanging="215"/>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BB72A678">
      <w:start w:val="1"/>
      <w:numFmt w:val="decimal"/>
      <w:lvlText w:val="%7."/>
      <w:lvlJc w:val="left"/>
      <w:pPr>
        <w:tabs>
          <w:tab w:val="left" w:pos="316"/>
        </w:tabs>
        <w:ind w:left="4535" w:hanging="215"/>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CE0AEF3E">
      <w:start w:val="1"/>
      <w:numFmt w:val="decimal"/>
      <w:lvlText w:val="%8."/>
      <w:lvlJc w:val="left"/>
      <w:pPr>
        <w:tabs>
          <w:tab w:val="left" w:pos="316"/>
        </w:tabs>
        <w:ind w:left="5255" w:hanging="215"/>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9DE84B74">
      <w:start w:val="1"/>
      <w:numFmt w:val="decimal"/>
      <w:lvlText w:val="%9."/>
      <w:lvlJc w:val="left"/>
      <w:pPr>
        <w:tabs>
          <w:tab w:val="left" w:pos="316"/>
        </w:tabs>
        <w:ind w:left="5975" w:hanging="215"/>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8DB2E6F"/>
    <w:multiLevelType w:val="hybridMultilevel"/>
    <w:tmpl w:val="0D98C868"/>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1">
    <w:nsid w:val="190D4EEA"/>
    <w:multiLevelType w:val="multilevel"/>
    <w:tmpl w:val="FB0C8E0E"/>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2124"/>
          <w:tab w:val="left" w:pos="2832"/>
          <w:tab w:val="left" w:pos="3540"/>
          <w:tab w:val="left" w:pos="4248"/>
          <w:tab w:val="left" w:pos="4956"/>
          <w:tab w:val="left" w:pos="5664"/>
          <w:tab w:val="left" w:pos="6372"/>
          <w:tab w:val="left" w:pos="7080"/>
          <w:tab w:val="left" w:pos="7788"/>
          <w:tab w:val="left" w:pos="8496"/>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A5430C0"/>
    <w:multiLevelType w:val="hybridMultilevel"/>
    <w:tmpl w:val="DF44EF64"/>
    <w:styleLink w:val="Estiloimportado2"/>
    <w:lvl w:ilvl="0" w:tplc="87F8D54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A0DA1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09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40E11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1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E3CE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531"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D2C6CC">
      <w:start w:val="1"/>
      <w:numFmt w:val="bullet"/>
      <w:lvlText w:val="o"/>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5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68078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497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626D8E">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691"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B07C52">
      <w:start w:val="1"/>
      <w:numFmt w:val="bullet"/>
      <w:lvlText w:val="o"/>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1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1C0FC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 w:val="left" w:pos="9912"/>
          <w:tab w:val="left" w:pos="10620"/>
          <w:tab w:val="left" w:pos="11328"/>
        </w:tabs>
        <w:ind w:left="7131"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1A8526BF"/>
    <w:multiLevelType w:val="hybridMultilevel"/>
    <w:tmpl w:val="88525C22"/>
    <w:numStyleLink w:val="Estiloimportado4"/>
  </w:abstractNum>
  <w:abstractNum w:abstractNumId="14">
    <w:nsid w:val="20A6365F"/>
    <w:multiLevelType w:val="multilevel"/>
    <w:tmpl w:val="29FABD9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2124"/>
          <w:tab w:val="left" w:pos="2832"/>
          <w:tab w:val="left" w:pos="3540"/>
          <w:tab w:val="left" w:pos="4248"/>
          <w:tab w:val="left" w:pos="4956"/>
          <w:tab w:val="left" w:pos="5664"/>
          <w:tab w:val="left" w:pos="6372"/>
          <w:tab w:val="left" w:pos="7080"/>
          <w:tab w:val="left" w:pos="7788"/>
          <w:tab w:val="left" w:pos="8496"/>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6280DC3"/>
    <w:multiLevelType w:val="hybridMultilevel"/>
    <w:tmpl w:val="88525C22"/>
    <w:numStyleLink w:val="Estiloimportado4"/>
  </w:abstractNum>
  <w:abstractNum w:abstractNumId="16">
    <w:nsid w:val="2A4E2E6C"/>
    <w:multiLevelType w:val="hybridMultilevel"/>
    <w:tmpl w:val="719498A2"/>
    <w:numStyleLink w:val="Letra"/>
  </w:abstractNum>
  <w:abstractNum w:abstractNumId="17">
    <w:nsid w:val="2C003F8B"/>
    <w:multiLevelType w:val="hybridMultilevel"/>
    <w:tmpl w:val="7D581D46"/>
    <w:numStyleLink w:val="Imagen1"/>
  </w:abstractNum>
  <w:abstractNum w:abstractNumId="18">
    <w:nsid w:val="38322306"/>
    <w:multiLevelType w:val="hybridMultilevel"/>
    <w:tmpl w:val="CB2AADC8"/>
    <w:numStyleLink w:val="Estiloimportado3"/>
  </w:abstractNum>
  <w:abstractNum w:abstractNumId="19">
    <w:nsid w:val="3D900C7F"/>
    <w:multiLevelType w:val="hybridMultilevel"/>
    <w:tmpl w:val="0EF2D5C2"/>
    <w:numStyleLink w:val="Estiloimportado1"/>
  </w:abstractNum>
  <w:abstractNum w:abstractNumId="20">
    <w:nsid w:val="3F113DA8"/>
    <w:multiLevelType w:val="hybridMultilevel"/>
    <w:tmpl w:val="4E801640"/>
    <w:numStyleLink w:val="Imagen"/>
  </w:abstractNum>
  <w:abstractNum w:abstractNumId="21">
    <w:nsid w:val="436D5C5F"/>
    <w:multiLevelType w:val="hybridMultilevel"/>
    <w:tmpl w:val="9390A528"/>
    <w:numStyleLink w:val="Nmero"/>
  </w:abstractNum>
  <w:abstractNum w:abstractNumId="22">
    <w:nsid w:val="452A2B12"/>
    <w:multiLevelType w:val="hybridMultilevel"/>
    <w:tmpl w:val="0EF2D5C2"/>
    <w:styleLink w:val="Estiloimportado1"/>
    <w:lvl w:ilvl="0" w:tplc="129C708C">
      <w:start w:val="1"/>
      <w:numFmt w:val="decimal"/>
      <w:lvlText w:val="%1."/>
      <w:lvlJc w:val="left"/>
      <w:pPr>
        <w:tabs>
          <w:tab w:val="left" w:pos="363"/>
        </w:tabs>
        <w:ind w:left="362" w:hanging="242"/>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 w:ilvl="1" w:tplc="26F266BA">
      <w:start w:val="1"/>
      <w:numFmt w:val="decimal"/>
      <w:lvlText w:val="%2."/>
      <w:lvlJc w:val="left"/>
      <w:pPr>
        <w:ind w:left="8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503C8E86">
      <w:start w:val="1"/>
      <w:numFmt w:val="decimal"/>
      <w:lvlText w:val="%3."/>
      <w:lvlJc w:val="left"/>
      <w:pPr>
        <w:tabs>
          <w:tab w:val="left" w:pos="1560"/>
        </w:tabs>
        <w:ind w:left="1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18EC7D22">
      <w:start w:val="1"/>
      <w:numFmt w:val="decimal"/>
      <w:lvlText w:val="%4."/>
      <w:lvlJc w:val="left"/>
      <w:pPr>
        <w:tabs>
          <w:tab w:val="left" w:pos="1559"/>
          <w:tab w:val="left" w:pos="1560"/>
        </w:tabs>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0DE09E42">
      <w:start w:val="1"/>
      <w:numFmt w:val="decimal"/>
      <w:lvlText w:val="%5."/>
      <w:lvlJc w:val="left"/>
      <w:pPr>
        <w:tabs>
          <w:tab w:val="left" w:pos="1559"/>
          <w:tab w:val="left" w:pos="1560"/>
        </w:tabs>
        <w:ind w:left="2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E83A910A">
      <w:start w:val="1"/>
      <w:numFmt w:val="decimal"/>
      <w:lvlText w:val="%6."/>
      <w:lvlJc w:val="left"/>
      <w:pPr>
        <w:tabs>
          <w:tab w:val="left" w:pos="1559"/>
          <w:tab w:val="left" w:pos="1560"/>
        </w:tabs>
        <w:ind w:left="33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C5E69232">
      <w:start w:val="1"/>
      <w:numFmt w:val="decimal"/>
      <w:lvlText w:val="%7."/>
      <w:lvlJc w:val="left"/>
      <w:pPr>
        <w:tabs>
          <w:tab w:val="left" w:pos="1559"/>
          <w:tab w:val="left" w:pos="1560"/>
        </w:tabs>
        <w:ind w:left="39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2B9672F0">
      <w:start w:val="1"/>
      <w:numFmt w:val="decimal"/>
      <w:lvlText w:val="%8."/>
      <w:lvlJc w:val="left"/>
      <w:pPr>
        <w:tabs>
          <w:tab w:val="left" w:pos="1559"/>
          <w:tab w:val="left" w:pos="1560"/>
        </w:tabs>
        <w:ind w:left="4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BAFAB476">
      <w:start w:val="1"/>
      <w:numFmt w:val="decimal"/>
      <w:lvlText w:val="%9."/>
      <w:lvlJc w:val="left"/>
      <w:pPr>
        <w:tabs>
          <w:tab w:val="left" w:pos="1559"/>
          <w:tab w:val="left" w:pos="1560"/>
        </w:tabs>
        <w:ind w:left="5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46655F23"/>
    <w:multiLevelType w:val="hybridMultilevel"/>
    <w:tmpl w:val="16EEF92C"/>
    <w:lvl w:ilvl="0" w:tplc="7C1A7CE8">
      <w:start w:val="1"/>
      <w:numFmt w:val="decimal"/>
      <w:lvlText w:val="%1."/>
      <w:lvlJc w:val="left"/>
      <w:pPr>
        <w:ind w:left="900" w:hanging="360"/>
      </w:pPr>
      <w:rPr>
        <w:rFonts w:ascii="Arial" w:hAnsi="Arial" w:cs="Arial"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4">
    <w:nsid w:val="4F0B17A3"/>
    <w:multiLevelType w:val="hybridMultilevel"/>
    <w:tmpl w:val="D1B4A352"/>
    <w:numStyleLink w:val="Estiloimportado21"/>
  </w:abstractNum>
  <w:abstractNum w:abstractNumId="25">
    <w:nsid w:val="522B08FE"/>
    <w:multiLevelType w:val="hybridMultilevel"/>
    <w:tmpl w:val="4E801640"/>
    <w:styleLink w:val="Imagen"/>
    <w:lvl w:ilvl="0" w:tplc="FB3833B0">
      <w:start w:val="1"/>
      <w:numFmt w:val="bullet"/>
      <w:lvlText w:val="•"/>
      <w:lvlPicBulletId w:val="0"/>
      <w:lvlJc w:val="left"/>
      <w:pPr>
        <w:tabs>
          <w:tab w:val="left" w:pos="363"/>
        </w:tabs>
        <w:ind w:left="1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tplc="772424E2">
      <w:start w:val="1"/>
      <w:numFmt w:val="bullet"/>
      <w:lvlText w:val="•"/>
      <w:lvlPicBulletId w:val="0"/>
      <w:lvlJc w:val="left"/>
      <w:pPr>
        <w:tabs>
          <w:tab w:val="left" w:pos="363"/>
        </w:tabs>
        <w:ind w:left="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2" w:tplc="5D02A1FC">
      <w:start w:val="1"/>
      <w:numFmt w:val="bullet"/>
      <w:lvlText w:val="•"/>
      <w:lvlPicBulletId w:val="0"/>
      <w:lvlJc w:val="left"/>
      <w:pPr>
        <w:tabs>
          <w:tab w:val="left" w:pos="363"/>
        </w:tabs>
        <w:ind w:left="1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3" w:tplc="D0946238">
      <w:start w:val="1"/>
      <w:numFmt w:val="bullet"/>
      <w:lvlText w:val="•"/>
      <w:lvlPicBulletId w:val="0"/>
      <w:lvlJc w:val="left"/>
      <w:pPr>
        <w:tabs>
          <w:tab w:val="left" w:pos="363"/>
        </w:tabs>
        <w:ind w:left="1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4" w:tplc="56D6D4E2">
      <w:start w:val="1"/>
      <w:numFmt w:val="bullet"/>
      <w:lvlText w:val="•"/>
      <w:lvlPicBulletId w:val="0"/>
      <w:lvlJc w:val="left"/>
      <w:pPr>
        <w:tabs>
          <w:tab w:val="left" w:pos="363"/>
        </w:tabs>
        <w:ind w:left="25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5" w:tplc="652EFABA">
      <w:start w:val="1"/>
      <w:numFmt w:val="bullet"/>
      <w:lvlText w:val="•"/>
      <w:lvlPicBulletId w:val="0"/>
      <w:lvlJc w:val="left"/>
      <w:pPr>
        <w:tabs>
          <w:tab w:val="left" w:pos="363"/>
        </w:tabs>
        <w:ind w:left="31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6" w:tplc="3A30A22C">
      <w:start w:val="1"/>
      <w:numFmt w:val="bullet"/>
      <w:lvlText w:val="•"/>
      <w:lvlPicBulletId w:val="0"/>
      <w:lvlJc w:val="left"/>
      <w:pPr>
        <w:tabs>
          <w:tab w:val="left" w:pos="363"/>
        </w:tabs>
        <w:ind w:left="3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7" w:tplc="06F2D44C">
      <w:start w:val="1"/>
      <w:numFmt w:val="bullet"/>
      <w:lvlText w:val="•"/>
      <w:lvlPicBulletId w:val="0"/>
      <w:lvlJc w:val="left"/>
      <w:pPr>
        <w:tabs>
          <w:tab w:val="left" w:pos="363"/>
        </w:tabs>
        <w:ind w:left="4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8" w:tplc="FA449F8C">
      <w:start w:val="1"/>
      <w:numFmt w:val="bullet"/>
      <w:lvlText w:val="•"/>
      <w:lvlPicBulletId w:val="0"/>
      <w:lvlJc w:val="left"/>
      <w:pPr>
        <w:tabs>
          <w:tab w:val="left" w:pos="363"/>
        </w:tabs>
        <w:ind w:left="4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abstractNum>
  <w:abstractNum w:abstractNumId="26">
    <w:nsid w:val="5838317B"/>
    <w:multiLevelType w:val="hybridMultilevel"/>
    <w:tmpl w:val="CF7EAE60"/>
    <w:styleLink w:val="Estiloimportado5"/>
    <w:lvl w:ilvl="0" w:tplc="31EEEF92">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68FA7A">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DF40888">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3DA8BCE">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BC83C0">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322DC2">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B058C4">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CC7866">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994D2AC">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57"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88E0FC3"/>
    <w:multiLevelType w:val="hybridMultilevel"/>
    <w:tmpl w:val="CAB2AAE2"/>
    <w:styleLink w:val="Estiloimportado10"/>
    <w:lvl w:ilvl="0" w:tplc="47C00FA2">
      <w:start w:val="1"/>
      <w:numFmt w:val="bullet"/>
      <w:lvlText w:val="•"/>
      <w:lvlJc w:val="left"/>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27" w:hanging="327"/>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31E6BE5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6525F88">
      <w:start w:val="1"/>
      <w:numFmt w:val="bullet"/>
      <w:lvlText w:val="•"/>
      <w:lvlJc w:val="left"/>
      <w:pP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C3C0036">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F26F1E">
      <w:start w:val="1"/>
      <w:numFmt w:val="bullet"/>
      <w:lvlText w:val="-"/>
      <w:lvlJc w:val="left"/>
      <w:pPr>
        <w:tabs>
          <w:tab w:val="left" w:pos="2340"/>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6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60128C">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5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D44E80">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53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6ED70A">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61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96F376">
      <w:start w:val="1"/>
      <w:numFmt w:val="bullet"/>
      <w:lvlText w:val="-"/>
      <w:lvlJc w:val="left"/>
      <w:pPr>
        <w:tabs>
          <w:tab w:val="left" w:pos="234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0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C9A571F"/>
    <w:multiLevelType w:val="hybridMultilevel"/>
    <w:tmpl w:val="CB2AADC8"/>
    <w:numStyleLink w:val="Estiloimportado3"/>
  </w:abstractNum>
  <w:abstractNum w:abstractNumId="29">
    <w:nsid w:val="5D49763C"/>
    <w:multiLevelType w:val="hybridMultilevel"/>
    <w:tmpl w:val="719498A2"/>
    <w:styleLink w:val="Letra"/>
    <w:lvl w:ilvl="0" w:tplc="19FA107C">
      <w:start w:val="1"/>
      <w:numFmt w:val="lowerLetter"/>
      <w:lvlText w:val="%1)"/>
      <w:lvlJc w:val="left"/>
      <w:pPr>
        <w:tabs>
          <w:tab w:val="left" w:pos="363"/>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CB180E58">
      <w:start w:val="1"/>
      <w:numFmt w:val="lowerLetter"/>
      <w:lvlText w:val="%2)"/>
      <w:lvlJc w:val="left"/>
      <w:pPr>
        <w:tabs>
          <w:tab w:val="left" w:pos="363"/>
        </w:tabs>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AEF478F6">
      <w:start w:val="1"/>
      <w:numFmt w:val="lowerLetter"/>
      <w:lvlText w:val="%3)"/>
      <w:lvlJc w:val="left"/>
      <w:pPr>
        <w:tabs>
          <w:tab w:val="left" w:pos="363"/>
        </w:tabs>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D494E390">
      <w:start w:val="1"/>
      <w:numFmt w:val="lowerLetter"/>
      <w:lvlText w:val="%4)"/>
      <w:lvlJc w:val="left"/>
      <w:pPr>
        <w:tabs>
          <w:tab w:val="left" w:pos="363"/>
        </w:tabs>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B5DA06C4">
      <w:start w:val="1"/>
      <w:numFmt w:val="lowerLetter"/>
      <w:lvlText w:val="%5)"/>
      <w:lvlJc w:val="left"/>
      <w:pPr>
        <w:tabs>
          <w:tab w:val="left" w:pos="363"/>
        </w:tabs>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FC62E700">
      <w:start w:val="1"/>
      <w:numFmt w:val="lowerLetter"/>
      <w:lvlText w:val="%6)"/>
      <w:lvlJc w:val="left"/>
      <w:pPr>
        <w:tabs>
          <w:tab w:val="left" w:pos="363"/>
        </w:tabs>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6C14C46E">
      <w:start w:val="1"/>
      <w:numFmt w:val="lowerLetter"/>
      <w:lvlText w:val="%7)"/>
      <w:lvlJc w:val="left"/>
      <w:pPr>
        <w:tabs>
          <w:tab w:val="left" w:pos="363"/>
        </w:tabs>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3BCA42DE">
      <w:start w:val="1"/>
      <w:numFmt w:val="lowerLetter"/>
      <w:lvlText w:val="%8)"/>
      <w:lvlJc w:val="left"/>
      <w:pPr>
        <w:tabs>
          <w:tab w:val="left" w:pos="363"/>
        </w:tabs>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329B98">
      <w:start w:val="1"/>
      <w:numFmt w:val="lowerLetter"/>
      <w:lvlText w:val="%9)"/>
      <w:lvlJc w:val="left"/>
      <w:pPr>
        <w:tabs>
          <w:tab w:val="left" w:pos="363"/>
        </w:tabs>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67197661"/>
    <w:multiLevelType w:val="hybridMultilevel"/>
    <w:tmpl w:val="878A527E"/>
    <w:lvl w:ilvl="0" w:tplc="0C0A000F">
      <w:start w:val="1"/>
      <w:numFmt w:val="decimal"/>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31">
    <w:nsid w:val="688875D8"/>
    <w:multiLevelType w:val="hybridMultilevel"/>
    <w:tmpl w:val="A39C2BEA"/>
    <w:numStyleLink w:val="Estiloimportado20"/>
  </w:abstractNum>
  <w:abstractNum w:abstractNumId="32">
    <w:nsid w:val="69AE7453"/>
    <w:multiLevelType w:val="hybridMultilevel"/>
    <w:tmpl w:val="C10EE492"/>
    <w:lvl w:ilvl="0" w:tplc="0C0A000F">
      <w:start w:val="1"/>
      <w:numFmt w:val="decimal"/>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33">
    <w:nsid w:val="6B7820D3"/>
    <w:multiLevelType w:val="hybridMultilevel"/>
    <w:tmpl w:val="CB2AADC8"/>
    <w:styleLink w:val="Estiloimportado3"/>
    <w:lvl w:ilvl="0" w:tplc="7320F18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A67F3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66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EEDA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38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A861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104"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14C71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82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42C32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54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02891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5264"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FC942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598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9A4A3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6704"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3817583"/>
    <w:multiLevelType w:val="hybridMultilevel"/>
    <w:tmpl w:val="EC2AA6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B872DE2"/>
    <w:multiLevelType w:val="hybridMultilevel"/>
    <w:tmpl w:val="DF44EF64"/>
    <w:numStyleLink w:val="Estiloimportado2"/>
  </w:abstractNum>
  <w:num w:numId="1">
    <w:abstractNumId w:val="22"/>
  </w:num>
  <w:num w:numId="2">
    <w:abstractNumId w:val="8"/>
    <w:lvlOverride w:ilvl="0">
      <w:lvl w:ilvl="0" w:tplc="E098AB68">
        <w:start w:val="1"/>
        <w:numFmt w:val="decimal"/>
        <w:lvlText w:val="%1."/>
        <w:lvlJc w:val="left"/>
        <w:pPr>
          <w:tabs>
            <w:tab w:val="left" w:pos="363"/>
          </w:tabs>
          <w:ind w:left="362" w:hanging="242"/>
        </w:pPr>
        <w:rPr>
          <w:rFonts w:ascii="Arial" w:eastAsia="Georgia" w:hAnsi="Arial" w:cs="Arial"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27"/>
  </w:num>
  <w:num w:numId="4">
    <w:abstractNumId w:val="12"/>
  </w:num>
  <w:num w:numId="5">
    <w:abstractNumId w:val="33"/>
  </w:num>
  <w:num w:numId="6">
    <w:abstractNumId w:val="4"/>
  </w:num>
  <w:num w:numId="7">
    <w:abstractNumId w:val="13"/>
  </w:num>
  <w:num w:numId="8">
    <w:abstractNumId w:val="29"/>
  </w:num>
  <w:num w:numId="9">
    <w:abstractNumId w:val="16"/>
  </w:num>
  <w:num w:numId="10">
    <w:abstractNumId w:val="7"/>
  </w:num>
  <w:num w:numId="11">
    <w:abstractNumId w:val="21"/>
  </w:num>
  <w:num w:numId="12">
    <w:abstractNumId w:val="25"/>
  </w:num>
  <w:num w:numId="13">
    <w:abstractNumId w:val="20"/>
  </w:num>
  <w:num w:numId="14">
    <w:abstractNumId w:val="11"/>
    <w:lvlOverride w:ilvl="1">
      <w:startOverride w:val="3"/>
    </w:lvlOverride>
  </w:num>
  <w:num w:numId="15">
    <w:abstractNumId w:val="14"/>
    <w:lvlOverride w:ilvl="1">
      <w:startOverride w:val="4"/>
    </w:lvlOverride>
  </w:num>
  <w:num w:numId="16">
    <w:abstractNumId w:val="8"/>
    <w:lvlOverride w:ilvl="0">
      <w:lvl w:ilvl="0" w:tplc="E098AB68">
        <w:start w:val="1"/>
        <w:numFmt w:val="decimal"/>
        <w:lvlText w:val="%1."/>
        <w:lvlJc w:val="left"/>
        <w:pPr>
          <w:tabs>
            <w:tab w:val="left" w:pos="274"/>
          </w:tabs>
          <w:ind w:left="273" w:hanging="273"/>
        </w:pPr>
        <w:rPr>
          <w:rFonts w:ascii="Arial" w:eastAsia="Georgia" w:hAnsi="Arial" w:cs="Arial"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2CA9C8">
        <w:start w:val="1"/>
        <w:numFmt w:val="decimal"/>
        <w:lvlText w:val="%2."/>
        <w:lvlJc w:val="left"/>
        <w:pPr>
          <w:tabs>
            <w:tab w:val="left" w:pos="394"/>
          </w:tabs>
          <w:ind w:left="871" w:hanging="390"/>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4C91E8">
        <w:start w:val="1"/>
        <w:numFmt w:val="decimal"/>
        <w:lvlText w:val="%3."/>
        <w:lvlJc w:val="left"/>
        <w:pPr>
          <w:tabs>
            <w:tab w:val="left" w:pos="394"/>
          </w:tabs>
          <w:ind w:left="1591" w:hanging="390"/>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8C691AE">
        <w:start w:val="1"/>
        <w:numFmt w:val="decimal"/>
        <w:lvlText w:val="%4."/>
        <w:lvlJc w:val="left"/>
        <w:pPr>
          <w:tabs>
            <w:tab w:val="left" w:pos="394"/>
          </w:tabs>
          <w:ind w:left="2192" w:hanging="390"/>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38CF5C">
        <w:start w:val="1"/>
        <w:numFmt w:val="decimal"/>
        <w:lvlText w:val="%5."/>
        <w:lvlJc w:val="left"/>
        <w:pPr>
          <w:tabs>
            <w:tab w:val="left" w:pos="394"/>
          </w:tabs>
          <w:ind w:left="2792" w:hanging="390"/>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369142">
        <w:start w:val="1"/>
        <w:numFmt w:val="decimal"/>
        <w:lvlText w:val="%6."/>
        <w:lvlJc w:val="left"/>
        <w:pPr>
          <w:tabs>
            <w:tab w:val="left" w:pos="394"/>
          </w:tabs>
          <w:ind w:left="3393" w:hanging="390"/>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164618">
        <w:start w:val="1"/>
        <w:numFmt w:val="decimal"/>
        <w:lvlText w:val="%7."/>
        <w:lvlJc w:val="left"/>
        <w:pPr>
          <w:tabs>
            <w:tab w:val="left" w:pos="394"/>
          </w:tabs>
          <w:ind w:left="3993" w:hanging="390"/>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A20A85A">
        <w:start w:val="1"/>
        <w:numFmt w:val="decimal"/>
        <w:lvlText w:val="%8."/>
        <w:lvlJc w:val="left"/>
        <w:pPr>
          <w:tabs>
            <w:tab w:val="left" w:pos="394"/>
          </w:tabs>
          <w:ind w:left="4594" w:hanging="390"/>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E84024">
        <w:start w:val="1"/>
        <w:numFmt w:val="decimal"/>
        <w:lvlText w:val="%9."/>
        <w:lvlJc w:val="left"/>
        <w:pPr>
          <w:tabs>
            <w:tab w:val="left" w:pos="394"/>
          </w:tabs>
          <w:ind w:left="5194" w:hanging="390"/>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
  </w:num>
  <w:num w:numId="18">
    <w:abstractNumId w:val="31"/>
    <w:lvlOverride w:ilvl="0">
      <w:lvl w:ilvl="0" w:tplc="7228CBBC">
        <w:start w:val="1"/>
        <w:numFmt w:val="decimal"/>
        <w:lvlText w:val="%1."/>
        <w:lvlJc w:val="left"/>
        <w:pPr>
          <w:tabs>
            <w:tab w:val="num" w:pos="321"/>
          </w:tabs>
          <w:ind w:left="201" w:hanging="81"/>
        </w:pPr>
        <w:rPr>
          <w:rFonts w:ascii="Arial" w:eastAsia="Georgi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31"/>
    <w:lvlOverride w:ilvl="0">
      <w:lvl w:ilvl="0" w:tplc="7228CBBC">
        <w:start w:val="1"/>
        <w:numFmt w:val="decimal"/>
        <w:lvlText w:val="%1."/>
        <w:lvlJc w:val="left"/>
        <w:pPr>
          <w:ind w:left="230" w:hanging="110"/>
        </w:pPr>
        <w:rPr>
          <w:rFonts w:ascii="Arial" w:eastAsia="Georgi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AAE720E">
        <w:start w:val="1"/>
        <w:numFmt w:val="decimal"/>
        <w:lvlText w:val="%2."/>
        <w:lvlJc w:val="left"/>
        <w:pPr>
          <w:tabs>
            <w:tab w:val="left" w:pos="350"/>
          </w:tabs>
          <w:ind w:left="950" w:hanging="11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B70B88E">
        <w:start w:val="1"/>
        <w:numFmt w:val="decimal"/>
        <w:lvlText w:val="%3."/>
        <w:lvlJc w:val="left"/>
        <w:pPr>
          <w:tabs>
            <w:tab w:val="left" w:pos="350"/>
          </w:tabs>
          <w:ind w:left="1670" w:hanging="11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CC6EBC">
        <w:start w:val="1"/>
        <w:numFmt w:val="decimal"/>
        <w:lvlText w:val="%4."/>
        <w:lvlJc w:val="left"/>
        <w:pPr>
          <w:tabs>
            <w:tab w:val="left" w:pos="350"/>
          </w:tabs>
          <w:ind w:left="2390" w:hanging="11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B0BC4E">
        <w:start w:val="1"/>
        <w:numFmt w:val="decimal"/>
        <w:lvlText w:val="%5."/>
        <w:lvlJc w:val="left"/>
        <w:pPr>
          <w:tabs>
            <w:tab w:val="left" w:pos="350"/>
          </w:tabs>
          <w:ind w:left="3110" w:hanging="11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3E02E52">
        <w:start w:val="1"/>
        <w:numFmt w:val="decimal"/>
        <w:lvlText w:val="%6."/>
        <w:lvlJc w:val="left"/>
        <w:pPr>
          <w:tabs>
            <w:tab w:val="left" w:pos="350"/>
          </w:tabs>
          <w:ind w:left="3830" w:hanging="11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02FA78">
        <w:start w:val="1"/>
        <w:numFmt w:val="decimal"/>
        <w:lvlText w:val="%7."/>
        <w:lvlJc w:val="left"/>
        <w:pPr>
          <w:tabs>
            <w:tab w:val="left" w:pos="350"/>
          </w:tabs>
          <w:ind w:left="4550" w:hanging="11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0AE42A">
        <w:start w:val="1"/>
        <w:numFmt w:val="decimal"/>
        <w:lvlText w:val="%8."/>
        <w:lvlJc w:val="left"/>
        <w:pPr>
          <w:tabs>
            <w:tab w:val="left" w:pos="350"/>
          </w:tabs>
          <w:ind w:left="5270" w:hanging="11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942B50">
        <w:start w:val="1"/>
        <w:numFmt w:val="decimal"/>
        <w:lvlText w:val="%9."/>
        <w:lvlJc w:val="left"/>
        <w:pPr>
          <w:tabs>
            <w:tab w:val="left" w:pos="350"/>
          </w:tabs>
          <w:ind w:left="5990" w:hanging="11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31"/>
    <w:lvlOverride w:ilvl="0">
      <w:lvl w:ilvl="0" w:tplc="7228CBBC">
        <w:start w:val="1"/>
        <w:numFmt w:val="decimal"/>
        <w:lvlText w:val="%1."/>
        <w:lvlJc w:val="left"/>
        <w:pPr>
          <w:ind w:left="244" w:hanging="124"/>
        </w:pPr>
        <w:rPr>
          <w:rFonts w:ascii="Arial" w:eastAsia="Georgi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AAE720E">
        <w:start w:val="1"/>
        <w:numFmt w:val="decimal"/>
        <w:lvlText w:val="%2."/>
        <w:lvlJc w:val="left"/>
        <w:pPr>
          <w:tabs>
            <w:tab w:val="left" w:pos="364"/>
          </w:tabs>
          <w:ind w:left="964" w:hanging="12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B70B88E">
        <w:start w:val="1"/>
        <w:numFmt w:val="decimal"/>
        <w:lvlText w:val="%3."/>
        <w:lvlJc w:val="left"/>
        <w:pPr>
          <w:tabs>
            <w:tab w:val="left" w:pos="364"/>
          </w:tabs>
          <w:ind w:left="1684" w:hanging="12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CC6EBC">
        <w:start w:val="1"/>
        <w:numFmt w:val="decimal"/>
        <w:lvlText w:val="%4."/>
        <w:lvlJc w:val="left"/>
        <w:pPr>
          <w:tabs>
            <w:tab w:val="left" w:pos="364"/>
          </w:tabs>
          <w:ind w:left="2404" w:hanging="12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B0BC4E">
        <w:start w:val="1"/>
        <w:numFmt w:val="decimal"/>
        <w:lvlText w:val="%5."/>
        <w:lvlJc w:val="left"/>
        <w:pPr>
          <w:tabs>
            <w:tab w:val="left" w:pos="364"/>
          </w:tabs>
          <w:ind w:left="3124" w:hanging="12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3E02E52">
        <w:start w:val="1"/>
        <w:numFmt w:val="decimal"/>
        <w:lvlText w:val="%6."/>
        <w:lvlJc w:val="left"/>
        <w:pPr>
          <w:tabs>
            <w:tab w:val="left" w:pos="364"/>
          </w:tabs>
          <w:ind w:left="3844" w:hanging="12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02FA78">
        <w:start w:val="1"/>
        <w:numFmt w:val="decimal"/>
        <w:lvlText w:val="%7."/>
        <w:lvlJc w:val="left"/>
        <w:pPr>
          <w:tabs>
            <w:tab w:val="left" w:pos="364"/>
          </w:tabs>
          <w:ind w:left="4564" w:hanging="12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0AE42A">
        <w:start w:val="1"/>
        <w:numFmt w:val="decimal"/>
        <w:lvlText w:val="%8."/>
        <w:lvlJc w:val="left"/>
        <w:pPr>
          <w:tabs>
            <w:tab w:val="left" w:pos="364"/>
          </w:tabs>
          <w:ind w:left="5284" w:hanging="12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942B50">
        <w:start w:val="1"/>
        <w:numFmt w:val="decimal"/>
        <w:lvlText w:val="%9."/>
        <w:lvlJc w:val="left"/>
        <w:pPr>
          <w:tabs>
            <w:tab w:val="left" w:pos="364"/>
          </w:tabs>
          <w:ind w:left="6004" w:hanging="12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9"/>
  </w:num>
  <w:num w:numId="22">
    <w:abstractNumId w:val="24"/>
    <w:lvlOverride w:ilvl="0">
      <w:startOverride w:val="1"/>
      <w:lvl w:ilvl="0" w:tplc="B3101FFA">
        <w:start w:val="1"/>
        <w:numFmt w:val="decimal"/>
        <w:lvlText w:val="%1."/>
        <w:lvlJc w:val="left"/>
        <w:pPr>
          <w:tabs>
            <w:tab w:val="left" w:pos="316"/>
          </w:tabs>
          <w:ind w:left="315" w:hanging="215"/>
        </w:pPr>
        <w:rPr>
          <w:rFonts w:ascii="Arial" w:eastAsia="Georgi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4"/>
    <w:lvlOverride w:ilvl="0">
      <w:startOverride w:val="5"/>
      <w:lvl w:ilvl="0" w:tplc="B3101FFA">
        <w:start w:val="5"/>
        <w:numFmt w:val="decimal"/>
        <w:lvlText w:val="%1."/>
        <w:lvlJc w:val="left"/>
        <w:pPr>
          <w:tabs>
            <w:tab w:val="num" w:pos="209"/>
          </w:tabs>
          <w:ind w:left="109" w:hanging="109"/>
        </w:pPr>
        <w:rPr>
          <w:rFonts w:ascii="Arial" w:eastAsia="Georgia" w:hAnsi="Arial" w:cs="Arial"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C6613DE">
        <w:start w:val="1"/>
        <w:numFmt w:val="decimal"/>
        <w:lvlText w:val="%2."/>
        <w:lvlJc w:val="left"/>
        <w:pPr>
          <w:tabs>
            <w:tab w:val="left" w:pos="309"/>
            <w:tab w:val="num" w:pos="1029"/>
          </w:tabs>
          <w:ind w:left="929" w:hanging="109"/>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CCFBB4">
        <w:start w:val="1"/>
        <w:numFmt w:val="decimal"/>
        <w:lvlText w:val="%3."/>
        <w:lvlJc w:val="left"/>
        <w:pPr>
          <w:tabs>
            <w:tab w:val="left" w:pos="309"/>
            <w:tab w:val="num" w:pos="1749"/>
          </w:tabs>
          <w:ind w:left="1649" w:hanging="109"/>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00ABE4">
        <w:start w:val="1"/>
        <w:numFmt w:val="decimal"/>
        <w:lvlText w:val="%4."/>
        <w:lvlJc w:val="left"/>
        <w:pPr>
          <w:tabs>
            <w:tab w:val="left" w:pos="309"/>
            <w:tab w:val="num" w:pos="2469"/>
          </w:tabs>
          <w:ind w:left="2369" w:hanging="109"/>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34257C">
        <w:start w:val="1"/>
        <w:numFmt w:val="decimal"/>
        <w:lvlText w:val="%5."/>
        <w:lvlJc w:val="left"/>
        <w:pPr>
          <w:tabs>
            <w:tab w:val="left" w:pos="309"/>
            <w:tab w:val="num" w:pos="3189"/>
          </w:tabs>
          <w:ind w:left="3089" w:hanging="109"/>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60AD308">
        <w:start w:val="1"/>
        <w:numFmt w:val="decimal"/>
        <w:lvlText w:val="%6."/>
        <w:lvlJc w:val="left"/>
        <w:pPr>
          <w:tabs>
            <w:tab w:val="left" w:pos="309"/>
            <w:tab w:val="num" w:pos="3909"/>
          </w:tabs>
          <w:ind w:left="3809" w:hanging="109"/>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E5E67E0">
        <w:start w:val="1"/>
        <w:numFmt w:val="decimal"/>
        <w:lvlText w:val="%7."/>
        <w:lvlJc w:val="left"/>
        <w:pPr>
          <w:tabs>
            <w:tab w:val="left" w:pos="309"/>
            <w:tab w:val="num" w:pos="4629"/>
          </w:tabs>
          <w:ind w:left="4529" w:hanging="109"/>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7A8E302">
        <w:start w:val="1"/>
        <w:numFmt w:val="decimal"/>
        <w:lvlText w:val="%8."/>
        <w:lvlJc w:val="left"/>
        <w:pPr>
          <w:tabs>
            <w:tab w:val="left" w:pos="309"/>
            <w:tab w:val="num" w:pos="5349"/>
          </w:tabs>
          <w:ind w:left="5249" w:hanging="109"/>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0129FBE">
        <w:start w:val="1"/>
        <w:numFmt w:val="decimal"/>
        <w:lvlText w:val="%9."/>
        <w:lvlJc w:val="left"/>
        <w:pPr>
          <w:tabs>
            <w:tab w:val="left" w:pos="309"/>
            <w:tab w:val="num" w:pos="6069"/>
          </w:tabs>
          <w:ind w:left="5969" w:hanging="109"/>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4"/>
    <w:lvlOverride w:ilvl="0">
      <w:lvl w:ilvl="0" w:tplc="B3101FFA">
        <w:start w:val="1"/>
        <w:numFmt w:val="decimal"/>
        <w:lvlText w:val="%1."/>
        <w:lvlJc w:val="left"/>
        <w:pPr>
          <w:ind w:left="244" w:hanging="144"/>
        </w:pPr>
        <w:rPr>
          <w:rFonts w:ascii="Arial" w:eastAsia="Georgi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6613DE">
        <w:start w:val="1"/>
        <w:numFmt w:val="decimal"/>
        <w:lvlText w:val="%2."/>
        <w:lvlJc w:val="left"/>
        <w:pPr>
          <w:tabs>
            <w:tab w:val="left" w:pos="344"/>
          </w:tabs>
          <w:ind w:left="964" w:hanging="14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CFBB4">
        <w:start w:val="1"/>
        <w:numFmt w:val="decimal"/>
        <w:lvlText w:val="%3."/>
        <w:lvlJc w:val="left"/>
        <w:pPr>
          <w:tabs>
            <w:tab w:val="left" w:pos="344"/>
          </w:tabs>
          <w:ind w:left="1684" w:hanging="14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00ABE4">
        <w:start w:val="1"/>
        <w:numFmt w:val="decimal"/>
        <w:lvlText w:val="%4."/>
        <w:lvlJc w:val="left"/>
        <w:pPr>
          <w:tabs>
            <w:tab w:val="left" w:pos="344"/>
          </w:tabs>
          <w:ind w:left="2404" w:hanging="14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34257C">
        <w:start w:val="1"/>
        <w:numFmt w:val="decimal"/>
        <w:lvlText w:val="%5."/>
        <w:lvlJc w:val="left"/>
        <w:pPr>
          <w:tabs>
            <w:tab w:val="left" w:pos="344"/>
          </w:tabs>
          <w:ind w:left="3124" w:hanging="14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0AD308">
        <w:start w:val="1"/>
        <w:numFmt w:val="decimal"/>
        <w:lvlText w:val="%6."/>
        <w:lvlJc w:val="left"/>
        <w:pPr>
          <w:tabs>
            <w:tab w:val="left" w:pos="344"/>
          </w:tabs>
          <w:ind w:left="3844" w:hanging="14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5E67E0">
        <w:start w:val="1"/>
        <w:numFmt w:val="decimal"/>
        <w:lvlText w:val="%7."/>
        <w:lvlJc w:val="left"/>
        <w:pPr>
          <w:tabs>
            <w:tab w:val="left" w:pos="344"/>
          </w:tabs>
          <w:ind w:left="4564" w:hanging="14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7A8E302">
        <w:start w:val="1"/>
        <w:numFmt w:val="decimal"/>
        <w:lvlText w:val="%8."/>
        <w:lvlJc w:val="left"/>
        <w:pPr>
          <w:tabs>
            <w:tab w:val="left" w:pos="344"/>
          </w:tabs>
          <w:ind w:left="5284" w:hanging="14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129FBE">
        <w:start w:val="1"/>
        <w:numFmt w:val="decimal"/>
        <w:lvlText w:val="%9."/>
        <w:lvlJc w:val="left"/>
        <w:pPr>
          <w:tabs>
            <w:tab w:val="left" w:pos="344"/>
          </w:tabs>
          <w:ind w:left="6004" w:hanging="14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24"/>
    <w:lvlOverride w:ilvl="0">
      <w:lvl w:ilvl="0" w:tplc="B3101FFA">
        <w:start w:val="1"/>
        <w:numFmt w:val="decimal"/>
        <w:lvlText w:val="%1."/>
        <w:lvlJc w:val="left"/>
        <w:pPr>
          <w:ind w:left="230" w:hanging="130"/>
        </w:pPr>
        <w:rPr>
          <w:rFonts w:ascii="Arial" w:eastAsia="Georgi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6613DE">
        <w:start w:val="1"/>
        <w:numFmt w:val="decimal"/>
        <w:lvlText w:val="%2."/>
        <w:lvlJc w:val="left"/>
        <w:pPr>
          <w:tabs>
            <w:tab w:val="left" w:pos="330"/>
          </w:tabs>
          <w:ind w:left="950" w:hanging="13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CFBB4">
        <w:start w:val="1"/>
        <w:numFmt w:val="decimal"/>
        <w:lvlText w:val="%3."/>
        <w:lvlJc w:val="left"/>
        <w:pPr>
          <w:tabs>
            <w:tab w:val="left" w:pos="330"/>
          </w:tabs>
          <w:ind w:left="1670" w:hanging="13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00ABE4">
        <w:start w:val="1"/>
        <w:numFmt w:val="decimal"/>
        <w:lvlText w:val="%4."/>
        <w:lvlJc w:val="left"/>
        <w:pPr>
          <w:tabs>
            <w:tab w:val="left" w:pos="330"/>
          </w:tabs>
          <w:ind w:left="2390" w:hanging="13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34257C">
        <w:start w:val="1"/>
        <w:numFmt w:val="decimal"/>
        <w:lvlText w:val="%5."/>
        <w:lvlJc w:val="left"/>
        <w:pPr>
          <w:tabs>
            <w:tab w:val="left" w:pos="330"/>
          </w:tabs>
          <w:ind w:left="3110" w:hanging="13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0AD308">
        <w:start w:val="1"/>
        <w:numFmt w:val="decimal"/>
        <w:lvlText w:val="%6."/>
        <w:lvlJc w:val="left"/>
        <w:pPr>
          <w:tabs>
            <w:tab w:val="left" w:pos="330"/>
          </w:tabs>
          <w:ind w:left="3830" w:hanging="13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5E67E0">
        <w:start w:val="1"/>
        <w:numFmt w:val="decimal"/>
        <w:lvlText w:val="%7."/>
        <w:lvlJc w:val="left"/>
        <w:pPr>
          <w:tabs>
            <w:tab w:val="left" w:pos="330"/>
          </w:tabs>
          <w:ind w:left="4550" w:hanging="13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7A8E302">
        <w:start w:val="1"/>
        <w:numFmt w:val="decimal"/>
        <w:lvlText w:val="%8."/>
        <w:lvlJc w:val="left"/>
        <w:pPr>
          <w:tabs>
            <w:tab w:val="left" w:pos="330"/>
          </w:tabs>
          <w:ind w:left="5270" w:hanging="13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129FBE">
        <w:start w:val="1"/>
        <w:numFmt w:val="decimal"/>
        <w:lvlText w:val="%9."/>
        <w:lvlJc w:val="left"/>
        <w:pPr>
          <w:tabs>
            <w:tab w:val="left" w:pos="330"/>
          </w:tabs>
          <w:ind w:left="5990" w:hanging="13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4"/>
    <w:lvlOverride w:ilvl="0">
      <w:lvl w:ilvl="0" w:tplc="B3101FFA">
        <w:start w:val="1"/>
        <w:numFmt w:val="decimal"/>
        <w:lvlText w:val="%1."/>
        <w:lvlJc w:val="left"/>
        <w:pPr>
          <w:ind w:left="399" w:hanging="299"/>
        </w:pPr>
        <w:rPr>
          <w:rFonts w:ascii="Arial" w:eastAsia="Georgi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6613DE">
        <w:start w:val="1"/>
        <w:numFmt w:val="decimal"/>
        <w:lvlText w:val="%2."/>
        <w:lvlJc w:val="left"/>
        <w:pPr>
          <w:tabs>
            <w:tab w:val="left" w:pos="499"/>
          </w:tabs>
          <w:ind w:left="1119" w:hanging="299"/>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CCFBB4">
        <w:start w:val="1"/>
        <w:numFmt w:val="decimal"/>
        <w:lvlText w:val="%3."/>
        <w:lvlJc w:val="left"/>
        <w:pPr>
          <w:tabs>
            <w:tab w:val="left" w:pos="499"/>
          </w:tabs>
          <w:ind w:left="1839" w:hanging="299"/>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00ABE4">
        <w:start w:val="1"/>
        <w:numFmt w:val="decimal"/>
        <w:lvlText w:val="%4."/>
        <w:lvlJc w:val="left"/>
        <w:pPr>
          <w:tabs>
            <w:tab w:val="left" w:pos="499"/>
          </w:tabs>
          <w:ind w:left="2559" w:hanging="299"/>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34257C">
        <w:start w:val="1"/>
        <w:numFmt w:val="decimal"/>
        <w:lvlText w:val="%5."/>
        <w:lvlJc w:val="left"/>
        <w:pPr>
          <w:tabs>
            <w:tab w:val="left" w:pos="499"/>
          </w:tabs>
          <w:ind w:left="3279" w:hanging="299"/>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0AD308">
        <w:start w:val="1"/>
        <w:numFmt w:val="decimal"/>
        <w:lvlText w:val="%6."/>
        <w:lvlJc w:val="left"/>
        <w:pPr>
          <w:tabs>
            <w:tab w:val="left" w:pos="499"/>
          </w:tabs>
          <w:ind w:left="3999" w:hanging="299"/>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5E67E0">
        <w:start w:val="1"/>
        <w:numFmt w:val="decimal"/>
        <w:lvlText w:val="%7."/>
        <w:lvlJc w:val="left"/>
        <w:pPr>
          <w:tabs>
            <w:tab w:val="left" w:pos="499"/>
          </w:tabs>
          <w:ind w:left="4719" w:hanging="299"/>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7A8E302">
        <w:start w:val="1"/>
        <w:numFmt w:val="decimal"/>
        <w:lvlText w:val="%8."/>
        <w:lvlJc w:val="left"/>
        <w:pPr>
          <w:tabs>
            <w:tab w:val="left" w:pos="499"/>
          </w:tabs>
          <w:ind w:left="5439" w:hanging="299"/>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129FBE">
        <w:start w:val="1"/>
        <w:numFmt w:val="decimal"/>
        <w:lvlText w:val="%9."/>
        <w:lvlJc w:val="left"/>
        <w:pPr>
          <w:tabs>
            <w:tab w:val="left" w:pos="499"/>
          </w:tabs>
          <w:ind w:left="6159" w:hanging="299"/>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4"/>
    <w:lvlOverride w:ilvl="0">
      <w:startOverride w:val="1"/>
      <w:lvl w:ilvl="0" w:tplc="B3101FF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C6613D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CCFBB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00ABE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34257C">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60AD30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9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E5E67E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7A8E302">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0129FB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55" w:hanging="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24"/>
    <w:lvlOverride w:ilvl="0">
      <w:lvl w:ilvl="0" w:tplc="B3101FFA">
        <w:start w:val="1"/>
        <w:numFmt w:val="decimal"/>
        <w:lvlText w:val="%1."/>
        <w:lvlJc w:val="left"/>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C6613DE">
        <w:start w:val="1"/>
        <w:numFmt w:val="lowerLetter"/>
        <w:lvlText w:val="%2."/>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CCFBB4">
        <w:start w:val="1"/>
        <w:numFmt w:val="lowerRoman"/>
        <w:lvlText w:val="%3."/>
        <w:lvlJc w:val="left"/>
        <w:pPr>
          <w:tabs>
            <w:tab w:val="left" w:pos="360"/>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00ABE4">
        <w:start w:val="1"/>
        <w:numFmt w:val="decimal"/>
        <w:lvlText w:val="%4."/>
        <w:lvlJc w:val="left"/>
        <w:pPr>
          <w:tabs>
            <w:tab w:val="left" w:pos="360"/>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34257C">
        <w:start w:val="1"/>
        <w:numFmt w:val="lowerLetter"/>
        <w:lvlText w:val="%5."/>
        <w:lvlJc w:val="left"/>
        <w:pPr>
          <w:tabs>
            <w:tab w:val="left" w:pos="36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0AD308">
        <w:start w:val="1"/>
        <w:numFmt w:val="lowerRoman"/>
        <w:lvlText w:val="%6."/>
        <w:lvlJc w:val="left"/>
        <w:pPr>
          <w:tabs>
            <w:tab w:val="left" w:pos="360"/>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9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E5E67E0">
        <w:start w:val="1"/>
        <w:numFmt w:val="decimal"/>
        <w:lvlText w:val="%7."/>
        <w:lvlJc w:val="left"/>
        <w:pPr>
          <w:tabs>
            <w:tab w:val="left" w:pos="360"/>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A8E302">
        <w:start w:val="1"/>
        <w:numFmt w:val="lowerLetter"/>
        <w:lvlText w:val="%8."/>
        <w:lvlJc w:val="left"/>
        <w:pPr>
          <w:tabs>
            <w:tab w:val="left" w:pos="360"/>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0129FBE">
        <w:start w:val="1"/>
        <w:numFmt w:val="lowerRoman"/>
        <w:lvlText w:val="%9."/>
        <w:lvlJc w:val="left"/>
        <w:pPr>
          <w:tabs>
            <w:tab w:val="left" w:pos="360"/>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55" w:hanging="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18"/>
    <w:lvlOverride w:ilvl="0">
      <w:lvl w:ilvl="0" w:tplc="5C9A04B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C183DB2">
        <w:start w:val="1"/>
        <w:numFmt w:val="bullet"/>
        <w:lvlText w:val="o"/>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5647172">
        <w:start w:val="1"/>
        <w:numFmt w:val="bullet"/>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944EE30">
        <w:start w:val="1"/>
        <w:numFmt w:val="bullet"/>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98D3BE">
        <w:start w:val="1"/>
        <w:numFmt w:val="bullet"/>
        <w:lvlText w:val="o"/>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E42E84">
        <w:start w:val="1"/>
        <w:numFmt w:val="bullet"/>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69EA1EA">
        <w:start w:val="1"/>
        <w:numFmt w:val="bullet"/>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3A280E">
        <w:start w:val="1"/>
        <w:numFmt w:val="bullet"/>
        <w:lvlText w:val="o"/>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E27820">
        <w:start w:val="1"/>
        <w:numFmt w:val="bullet"/>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8"/>
    <w:lvlOverride w:ilvl="0">
      <w:lvl w:ilvl="0" w:tplc="E098AB68">
        <w:start w:val="1"/>
        <w:numFmt w:val="decimal"/>
        <w:lvlText w:val="%1."/>
        <w:lvlJc w:val="left"/>
        <w:pPr>
          <w:ind w:left="362" w:hanging="242"/>
        </w:pPr>
        <w:rPr>
          <w:rFonts w:ascii="Georgia" w:eastAsia="Georgia" w:hAnsi="Georgia" w:cs="Georgia"/>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2CA9C8">
        <w:start w:val="1"/>
        <w:numFmt w:val="decimal"/>
        <w:lvlText w:val="%2."/>
        <w:lvlJc w:val="left"/>
        <w:pPr>
          <w:ind w:left="8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4C91E8">
        <w:start w:val="1"/>
        <w:numFmt w:val="decimal"/>
        <w:lvlText w:val="%3."/>
        <w:lvlJc w:val="left"/>
        <w:pPr>
          <w:ind w:left="1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8C691AE">
        <w:start w:val="1"/>
        <w:numFmt w:val="decimal"/>
        <w:lvlText w:val="%4."/>
        <w:lvlJc w:val="left"/>
        <w:pPr>
          <w:tabs>
            <w:tab w:val="left" w:pos="1560"/>
          </w:tabs>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38CF5C">
        <w:start w:val="1"/>
        <w:numFmt w:val="decimal"/>
        <w:lvlText w:val="%5."/>
        <w:lvlJc w:val="left"/>
        <w:pPr>
          <w:tabs>
            <w:tab w:val="left" w:pos="1560"/>
          </w:tabs>
          <w:ind w:left="2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369142">
        <w:start w:val="1"/>
        <w:numFmt w:val="decimal"/>
        <w:lvlText w:val="%6."/>
        <w:lvlJc w:val="left"/>
        <w:pPr>
          <w:tabs>
            <w:tab w:val="left" w:pos="1560"/>
          </w:tabs>
          <w:ind w:left="33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164618">
        <w:start w:val="1"/>
        <w:numFmt w:val="decimal"/>
        <w:lvlText w:val="%7."/>
        <w:lvlJc w:val="left"/>
        <w:pPr>
          <w:tabs>
            <w:tab w:val="left" w:pos="1560"/>
          </w:tabs>
          <w:ind w:left="39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A20A85A">
        <w:start w:val="1"/>
        <w:numFmt w:val="decimal"/>
        <w:lvlText w:val="%8."/>
        <w:lvlJc w:val="left"/>
        <w:pPr>
          <w:tabs>
            <w:tab w:val="left" w:pos="1560"/>
          </w:tabs>
          <w:ind w:left="45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E84024">
        <w:start w:val="1"/>
        <w:numFmt w:val="decimal"/>
        <w:lvlText w:val="%9."/>
        <w:lvlJc w:val="left"/>
        <w:pPr>
          <w:tabs>
            <w:tab w:val="left" w:pos="1560"/>
          </w:tabs>
          <w:ind w:left="5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26"/>
  </w:num>
  <w:num w:numId="32">
    <w:abstractNumId w:val="3"/>
  </w:num>
  <w:num w:numId="33">
    <w:abstractNumId w:val="20"/>
    <w:lvlOverride w:ilvl="0">
      <w:lvl w:ilvl="0" w:tplc="B2304B68">
        <w:start w:val="1"/>
        <w:numFmt w:val="bullet"/>
        <w:suff w:val="nothing"/>
        <w:lvlText w:val="•"/>
        <w:lvlPicBulletId w:val="0"/>
        <w:lvlJc w:val="left"/>
        <w:pPr>
          <w:ind w:left="125" w:hanging="125"/>
        </w:pPr>
        <w:rPr>
          <w:rFonts w:hAnsi="Arial Unicode MS"/>
          <w:caps w:val="0"/>
          <w:smallCaps w:val="0"/>
          <w:strike w:val="0"/>
          <w:dstrike w:val="0"/>
          <w:outline w:val="0"/>
          <w:emboss w:val="0"/>
          <w:imprint w:val="0"/>
          <w:spacing w:val="0"/>
          <w:w w:val="100"/>
          <w:kern w:val="0"/>
          <w:position w:val="0"/>
          <w:sz w:val="5"/>
          <w:szCs w:val="5"/>
          <w:highlight w:val="none"/>
          <w:vertAlign w:val="baseline"/>
        </w:rPr>
      </w:lvl>
    </w:lvlOverride>
    <w:lvlOverride w:ilvl="1">
      <w:lvl w:ilvl="1" w:tplc="6C7EA7DA">
        <w:start w:val="1"/>
        <w:numFmt w:val="bullet"/>
        <w:suff w:val="nothing"/>
        <w:lvlText w:val="•"/>
        <w:lvlPicBulletId w:val="0"/>
        <w:lvlJc w:val="left"/>
        <w:pPr>
          <w:ind w:left="725" w:hanging="125"/>
        </w:pPr>
        <w:rPr>
          <w:rFonts w:hAnsi="Arial Unicode MS"/>
          <w:caps w:val="0"/>
          <w:smallCaps w:val="0"/>
          <w:strike w:val="0"/>
          <w:dstrike w:val="0"/>
          <w:outline w:val="0"/>
          <w:emboss w:val="0"/>
          <w:imprint w:val="0"/>
          <w:spacing w:val="0"/>
          <w:w w:val="100"/>
          <w:kern w:val="0"/>
          <w:position w:val="0"/>
          <w:sz w:val="5"/>
          <w:szCs w:val="5"/>
          <w:highlight w:val="none"/>
          <w:vertAlign w:val="baseline"/>
        </w:rPr>
      </w:lvl>
    </w:lvlOverride>
    <w:lvlOverride w:ilvl="2">
      <w:lvl w:ilvl="2" w:tplc="F6CA4278">
        <w:start w:val="1"/>
        <w:numFmt w:val="bullet"/>
        <w:suff w:val="nothing"/>
        <w:lvlText w:val="•"/>
        <w:lvlPicBulletId w:val="0"/>
        <w:lvlJc w:val="left"/>
        <w:pPr>
          <w:ind w:left="1325" w:hanging="125"/>
        </w:pPr>
        <w:rPr>
          <w:rFonts w:hAnsi="Arial Unicode MS"/>
          <w:caps w:val="0"/>
          <w:smallCaps w:val="0"/>
          <w:strike w:val="0"/>
          <w:dstrike w:val="0"/>
          <w:outline w:val="0"/>
          <w:emboss w:val="0"/>
          <w:imprint w:val="0"/>
          <w:spacing w:val="0"/>
          <w:w w:val="100"/>
          <w:kern w:val="0"/>
          <w:position w:val="0"/>
          <w:sz w:val="5"/>
          <w:szCs w:val="5"/>
          <w:highlight w:val="none"/>
          <w:vertAlign w:val="baseline"/>
        </w:rPr>
      </w:lvl>
    </w:lvlOverride>
    <w:lvlOverride w:ilvl="3">
      <w:lvl w:ilvl="3" w:tplc="8870C4EA">
        <w:start w:val="1"/>
        <w:numFmt w:val="bullet"/>
        <w:suff w:val="nothing"/>
        <w:lvlText w:val="•"/>
        <w:lvlPicBulletId w:val="0"/>
        <w:lvlJc w:val="left"/>
        <w:pPr>
          <w:ind w:left="1925" w:hanging="125"/>
        </w:pPr>
        <w:rPr>
          <w:rFonts w:hAnsi="Arial Unicode MS"/>
          <w:caps w:val="0"/>
          <w:smallCaps w:val="0"/>
          <w:strike w:val="0"/>
          <w:dstrike w:val="0"/>
          <w:outline w:val="0"/>
          <w:emboss w:val="0"/>
          <w:imprint w:val="0"/>
          <w:spacing w:val="0"/>
          <w:w w:val="100"/>
          <w:kern w:val="0"/>
          <w:position w:val="0"/>
          <w:sz w:val="5"/>
          <w:szCs w:val="5"/>
          <w:highlight w:val="none"/>
          <w:vertAlign w:val="baseline"/>
        </w:rPr>
      </w:lvl>
    </w:lvlOverride>
    <w:lvlOverride w:ilvl="4">
      <w:lvl w:ilvl="4" w:tplc="FDE83066">
        <w:start w:val="1"/>
        <w:numFmt w:val="bullet"/>
        <w:suff w:val="nothing"/>
        <w:lvlText w:val="•"/>
        <w:lvlPicBulletId w:val="0"/>
        <w:lvlJc w:val="left"/>
        <w:pPr>
          <w:ind w:left="2525" w:hanging="125"/>
        </w:pPr>
        <w:rPr>
          <w:rFonts w:hAnsi="Arial Unicode MS"/>
          <w:caps w:val="0"/>
          <w:smallCaps w:val="0"/>
          <w:strike w:val="0"/>
          <w:dstrike w:val="0"/>
          <w:outline w:val="0"/>
          <w:emboss w:val="0"/>
          <w:imprint w:val="0"/>
          <w:spacing w:val="0"/>
          <w:w w:val="100"/>
          <w:kern w:val="0"/>
          <w:position w:val="0"/>
          <w:sz w:val="5"/>
          <w:szCs w:val="5"/>
          <w:highlight w:val="none"/>
          <w:vertAlign w:val="baseline"/>
        </w:rPr>
      </w:lvl>
    </w:lvlOverride>
    <w:lvlOverride w:ilvl="5">
      <w:lvl w:ilvl="5" w:tplc="16CCFE88">
        <w:start w:val="1"/>
        <w:numFmt w:val="bullet"/>
        <w:suff w:val="nothing"/>
        <w:lvlText w:val="•"/>
        <w:lvlPicBulletId w:val="0"/>
        <w:lvlJc w:val="left"/>
        <w:pPr>
          <w:ind w:left="3125" w:hanging="125"/>
        </w:pPr>
        <w:rPr>
          <w:rFonts w:hAnsi="Arial Unicode MS"/>
          <w:caps w:val="0"/>
          <w:smallCaps w:val="0"/>
          <w:strike w:val="0"/>
          <w:dstrike w:val="0"/>
          <w:outline w:val="0"/>
          <w:emboss w:val="0"/>
          <w:imprint w:val="0"/>
          <w:spacing w:val="0"/>
          <w:w w:val="100"/>
          <w:kern w:val="0"/>
          <w:position w:val="0"/>
          <w:sz w:val="5"/>
          <w:szCs w:val="5"/>
          <w:highlight w:val="none"/>
          <w:vertAlign w:val="baseline"/>
        </w:rPr>
      </w:lvl>
    </w:lvlOverride>
    <w:lvlOverride w:ilvl="6">
      <w:lvl w:ilvl="6" w:tplc="5BC04060">
        <w:start w:val="1"/>
        <w:numFmt w:val="bullet"/>
        <w:suff w:val="nothing"/>
        <w:lvlText w:val="•"/>
        <w:lvlPicBulletId w:val="0"/>
        <w:lvlJc w:val="left"/>
        <w:pPr>
          <w:ind w:left="3725" w:hanging="125"/>
        </w:pPr>
        <w:rPr>
          <w:rFonts w:hAnsi="Arial Unicode MS"/>
          <w:caps w:val="0"/>
          <w:smallCaps w:val="0"/>
          <w:strike w:val="0"/>
          <w:dstrike w:val="0"/>
          <w:outline w:val="0"/>
          <w:emboss w:val="0"/>
          <w:imprint w:val="0"/>
          <w:spacing w:val="0"/>
          <w:w w:val="100"/>
          <w:kern w:val="0"/>
          <w:position w:val="0"/>
          <w:sz w:val="5"/>
          <w:szCs w:val="5"/>
          <w:highlight w:val="none"/>
          <w:vertAlign w:val="baseline"/>
        </w:rPr>
      </w:lvl>
    </w:lvlOverride>
    <w:lvlOverride w:ilvl="7">
      <w:lvl w:ilvl="7" w:tplc="1668FE94">
        <w:start w:val="1"/>
        <w:numFmt w:val="bullet"/>
        <w:suff w:val="nothing"/>
        <w:lvlText w:val="•"/>
        <w:lvlPicBulletId w:val="0"/>
        <w:lvlJc w:val="left"/>
        <w:pPr>
          <w:ind w:left="4325" w:hanging="125"/>
        </w:pPr>
        <w:rPr>
          <w:rFonts w:hAnsi="Arial Unicode MS"/>
          <w:caps w:val="0"/>
          <w:smallCaps w:val="0"/>
          <w:strike w:val="0"/>
          <w:dstrike w:val="0"/>
          <w:outline w:val="0"/>
          <w:emboss w:val="0"/>
          <w:imprint w:val="0"/>
          <w:spacing w:val="0"/>
          <w:w w:val="100"/>
          <w:kern w:val="0"/>
          <w:position w:val="0"/>
          <w:sz w:val="5"/>
          <w:szCs w:val="5"/>
          <w:highlight w:val="none"/>
          <w:vertAlign w:val="baseline"/>
        </w:rPr>
      </w:lvl>
    </w:lvlOverride>
    <w:lvlOverride w:ilvl="8">
      <w:lvl w:ilvl="8" w:tplc="340C198E">
        <w:start w:val="1"/>
        <w:numFmt w:val="bullet"/>
        <w:suff w:val="nothing"/>
        <w:lvlText w:val="•"/>
        <w:lvlPicBulletId w:val="0"/>
        <w:lvlJc w:val="left"/>
        <w:pPr>
          <w:ind w:left="4925" w:hanging="125"/>
        </w:pPr>
        <w:rPr>
          <w:rFonts w:hAnsi="Arial Unicode MS"/>
          <w:caps w:val="0"/>
          <w:smallCaps w:val="0"/>
          <w:strike w:val="0"/>
          <w:dstrike w:val="0"/>
          <w:outline w:val="0"/>
          <w:emboss w:val="0"/>
          <w:imprint w:val="0"/>
          <w:spacing w:val="0"/>
          <w:w w:val="100"/>
          <w:kern w:val="0"/>
          <w:position w:val="0"/>
          <w:sz w:val="5"/>
          <w:szCs w:val="5"/>
          <w:highlight w:val="none"/>
          <w:vertAlign w:val="baseline"/>
        </w:rPr>
      </w:lvl>
    </w:lvlOverride>
  </w:num>
  <w:num w:numId="34">
    <w:abstractNumId w:val="1"/>
  </w:num>
  <w:num w:numId="35">
    <w:abstractNumId w:val="17"/>
    <w:lvlOverride w:ilvl="0">
      <w:lvl w:ilvl="0" w:tplc="428E9A2A">
        <w:start w:val="1"/>
        <w:numFmt w:val="bullet"/>
        <w:lvlText w:val="•"/>
        <w:lvlPicBulletId w:val="0"/>
        <w:lvlJc w:val="left"/>
        <w:pPr>
          <w:tabs>
            <w:tab w:val="left" w:pos="363"/>
          </w:tabs>
          <w:ind w:left="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1">
      <w:lvl w:ilvl="1" w:tplc="DDF0D7F0">
        <w:start w:val="1"/>
        <w:numFmt w:val="bullet"/>
        <w:lvlText w:val="•"/>
        <w:lvlPicBulletId w:val="0"/>
        <w:lvlJc w:val="left"/>
        <w:pPr>
          <w:tabs>
            <w:tab w:val="left" w:pos="363"/>
          </w:tabs>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2">
      <w:lvl w:ilvl="2" w:tplc="B2C4BC2A">
        <w:start w:val="1"/>
        <w:numFmt w:val="bullet"/>
        <w:lvlText w:val="•"/>
        <w:lvlPicBulletId w:val="0"/>
        <w:lvlJc w:val="left"/>
        <w:pPr>
          <w:tabs>
            <w:tab w:val="left" w:pos="363"/>
          </w:tabs>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3">
      <w:lvl w:ilvl="3" w:tplc="50DC7B34">
        <w:start w:val="1"/>
        <w:numFmt w:val="bullet"/>
        <w:lvlText w:val="•"/>
        <w:lvlPicBulletId w:val="0"/>
        <w:lvlJc w:val="left"/>
        <w:pPr>
          <w:tabs>
            <w:tab w:val="left" w:pos="363"/>
          </w:tabs>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4">
      <w:lvl w:ilvl="4" w:tplc="F5AC72A6">
        <w:start w:val="1"/>
        <w:numFmt w:val="bullet"/>
        <w:lvlText w:val="•"/>
        <w:lvlPicBulletId w:val="0"/>
        <w:lvlJc w:val="left"/>
        <w:pPr>
          <w:tabs>
            <w:tab w:val="left" w:pos="363"/>
          </w:tabs>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5">
      <w:lvl w:ilvl="5" w:tplc="DCA0A08A">
        <w:start w:val="1"/>
        <w:numFmt w:val="bullet"/>
        <w:lvlText w:val="•"/>
        <w:lvlPicBulletId w:val="0"/>
        <w:lvlJc w:val="left"/>
        <w:pPr>
          <w:tabs>
            <w:tab w:val="left" w:pos="363"/>
          </w:tabs>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6">
      <w:lvl w:ilvl="6" w:tplc="500098BE">
        <w:start w:val="1"/>
        <w:numFmt w:val="bullet"/>
        <w:lvlText w:val="•"/>
        <w:lvlPicBulletId w:val="0"/>
        <w:lvlJc w:val="left"/>
        <w:pPr>
          <w:tabs>
            <w:tab w:val="left" w:pos="363"/>
          </w:tabs>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7">
      <w:lvl w:ilvl="7" w:tplc="5E204CBC">
        <w:start w:val="1"/>
        <w:numFmt w:val="bullet"/>
        <w:lvlText w:val="•"/>
        <w:lvlPicBulletId w:val="0"/>
        <w:lvlJc w:val="left"/>
        <w:pPr>
          <w:tabs>
            <w:tab w:val="left" w:pos="363"/>
          </w:tabs>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8">
      <w:lvl w:ilvl="8" w:tplc="31C6C574">
        <w:start w:val="1"/>
        <w:numFmt w:val="bullet"/>
        <w:lvlText w:val="•"/>
        <w:lvlPicBulletId w:val="0"/>
        <w:lvlJc w:val="left"/>
        <w:pPr>
          <w:tabs>
            <w:tab w:val="left" w:pos="363"/>
          </w:tabs>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num>
  <w:num w:numId="36">
    <w:abstractNumId w:val="19"/>
    <w:lvlOverride w:ilvl="0">
      <w:startOverride w:val="1"/>
      <w:lvl w:ilvl="0" w:tplc="02D063C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AEE420">
        <w:start w:val="1"/>
        <w:numFmt w:val="decimal"/>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2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28C5DC2">
        <w:start w:val="1"/>
        <w:numFmt w:val="decimal"/>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BCCEBC">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5" w:hanging="3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FA83246">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9E56AE">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73"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1C0773C">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44B0A4">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722126">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33"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0"/>
  </w:num>
  <w:num w:numId="38">
    <w:abstractNumId w:val="35"/>
  </w:num>
  <w:num w:numId="39">
    <w:abstractNumId w:val="19"/>
    <w:lvlOverride w:ilvl="0">
      <w:lvl w:ilvl="0" w:tplc="02D063C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F8AEE420">
        <w:start w:val="1"/>
        <w:numFmt w:val="decimal"/>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425" w:hanging="34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428C5DC2">
        <w:start w:val="1"/>
        <w:numFmt w:val="decimal"/>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30" w:hanging="33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77BCCEBC">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5" w:hanging="31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BFA83246">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s>
          <w:ind w:left="354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359E56AE">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s>
          <w:ind w:left="4271" w:hanging="24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C1C0773C">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s>
          <w:ind w:left="498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A244B0A4">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ind w:left="5700"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0A722126">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431" w:hanging="246"/>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40">
    <w:abstractNumId w:val="28"/>
  </w:num>
  <w:num w:numId="41">
    <w:abstractNumId w:val="15"/>
  </w:num>
  <w:num w:numId="42">
    <w:abstractNumId w:val="18"/>
  </w:num>
  <w:num w:numId="43">
    <w:abstractNumId w:val="23"/>
  </w:num>
  <w:num w:numId="44">
    <w:abstractNumId w:val="10"/>
  </w:num>
  <w:num w:numId="45">
    <w:abstractNumId w:val="6"/>
  </w:num>
  <w:num w:numId="46">
    <w:abstractNumId w:val="5"/>
  </w:num>
  <w:num w:numId="47">
    <w:abstractNumId w:val="30"/>
  </w:num>
  <w:num w:numId="48">
    <w:abstractNumId w:val="32"/>
  </w:num>
  <w:num w:numId="49">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20"/>
    <w:rsid w:val="00036830"/>
    <w:rsid w:val="000F0D35"/>
    <w:rsid w:val="001545AF"/>
    <w:rsid w:val="00165C43"/>
    <w:rsid w:val="00210AAA"/>
    <w:rsid w:val="00226022"/>
    <w:rsid w:val="002A1053"/>
    <w:rsid w:val="004058AA"/>
    <w:rsid w:val="00405E67"/>
    <w:rsid w:val="004534C2"/>
    <w:rsid w:val="00460AF5"/>
    <w:rsid w:val="00461462"/>
    <w:rsid w:val="0048572D"/>
    <w:rsid w:val="005655CB"/>
    <w:rsid w:val="006D638D"/>
    <w:rsid w:val="00721B2A"/>
    <w:rsid w:val="007229E8"/>
    <w:rsid w:val="00785DBF"/>
    <w:rsid w:val="008A0937"/>
    <w:rsid w:val="008B252B"/>
    <w:rsid w:val="008B461D"/>
    <w:rsid w:val="009265F6"/>
    <w:rsid w:val="00944A89"/>
    <w:rsid w:val="009A0DA0"/>
    <w:rsid w:val="009D20F5"/>
    <w:rsid w:val="00B26E2B"/>
    <w:rsid w:val="00B95B21"/>
    <w:rsid w:val="00BC605F"/>
    <w:rsid w:val="00BD64CE"/>
    <w:rsid w:val="00BE4A31"/>
    <w:rsid w:val="00C06C99"/>
    <w:rsid w:val="00C7183F"/>
    <w:rsid w:val="00C80EA9"/>
    <w:rsid w:val="00CD70E2"/>
    <w:rsid w:val="00CE780E"/>
    <w:rsid w:val="00DD1729"/>
    <w:rsid w:val="00E8768B"/>
    <w:rsid w:val="00EC159B"/>
    <w:rsid w:val="00FB5243"/>
    <w:rsid w:val="00FC37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14F2C-E356-4D19-B716-9C70E2B8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spacing w:before="1"/>
    </w:pPr>
    <w:rPr>
      <w:rFonts w:ascii="Georgia" w:hAnsi="Georgia" w:cs="Arial Unicode MS"/>
      <w:color w:val="000000"/>
      <w:u w:color="000000"/>
      <w:lang w:val="en-US"/>
    </w:rPr>
  </w:style>
  <w:style w:type="paragraph" w:customStyle="1" w:styleId="Cuerpo">
    <w:name w:val="Cuerpo"/>
    <w:pPr>
      <w:widowControl w:val="0"/>
    </w:pPr>
    <w:rPr>
      <w:rFonts w:ascii="Arial" w:hAnsi="Arial" w:cs="Arial Unicode MS"/>
      <w:color w:val="000000"/>
      <w:sz w:val="22"/>
      <w:szCs w:val="22"/>
      <w:u w:color="000000"/>
    </w:rPr>
  </w:style>
  <w:style w:type="character" w:customStyle="1" w:styleId="Ninguno">
    <w:name w:val="Ninguno"/>
  </w:style>
  <w:style w:type="paragraph" w:customStyle="1" w:styleId="Cabeceraypie">
    <w:name w:val="Cabecera y pie"/>
    <w:pPr>
      <w:tabs>
        <w:tab w:val="right" w:pos="9020"/>
      </w:tabs>
    </w:pPr>
    <w:rPr>
      <w:rFonts w:ascii="Helvetica" w:eastAsia="Helvetica" w:hAnsi="Helvetica" w:cs="Helvetica"/>
      <w:color w:val="000000"/>
      <w:sz w:val="24"/>
      <w:szCs w:val="24"/>
    </w:rPr>
  </w:style>
  <w:style w:type="paragraph" w:customStyle="1" w:styleId="Encabezamiento">
    <w:name w:val="Encabezamiento"/>
    <w:pPr>
      <w:widowControl w:val="0"/>
      <w:ind w:left="362" w:hanging="273"/>
      <w:jc w:val="both"/>
      <w:outlineLvl w:val="1"/>
    </w:pPr>
    <w:rPr>
      <w:rFonts w:ascii="Georgia" w:hAnsi="Georgia" w:cs="Arial Unicode MS"/>
      <w:b/>
      <w:bCs/>
      <w:color w:val="000000"/>
      <w:sz w:val="24"/>
      <w:szCs w:val="24"/>
      <w:u w:color="000000"/>
      <w:lang w:val="es-ES_tradnl"/>
    </w:rPr>
  </w:style>
  <w:style w:type="numbering" w:customStyle="1" w:styleId="Estiloimportado1">
    <w:name w:val="Estilo importado 1"/>
    <w:pPr>
      <w:numPr>
        <w:numId w:val="1"/>
      </w:numPr>
    </w:pPr>
  </w:style>
  <w:style w:type="numbering" w:customStyle="1" w:styleId="Estiloimportado10">
    <w:name w:val="Estilo importado 1.0"/>
    <w:pPr>
      <w:numPr>
        <w:numId w:val="3"/>
      </w:numPr>
    </w:pPr>
  </w:style>
  <w:style w:type="paragraph" w:styleId="Prrafodelista">
    <w:name w:val="List Paragraph"/>
    <w:pPr>
      <w:widowControl w:val="0"/>
      <w:spacing w:before="1"/>
      <w:ind w:left="1560" w:hanging="360"/>
      <w:jc w:val="both"/>
    </w:pPr>
    <w:rPr>
      <w:rFonts w:ascii="Georgia" w:hAnsi="Georgia" w:cs="Arial Unicode MS"/>
      <w:color w:val="000000"/>
      <w:sz w:val="22"/>
      <w:szCs w:val="22"/>
      <w:u w:color="000000"/>
      <w:lang w:val="en-US"/>
    </w:rPr>
  </w:style>
  <w:style w:type="numbering" w:customStyle="1" w:styleId="Estiloimportado2">
    <w:name w:val="Estilo importado 2"/>
    <w:pPr>
      <w:numPr>
        <w:numId w:val="4"/>
      </w:numPr>
    </w:pPr>
  </w:style>
  <w:style w:type="numbering" w:customStyle="1" w:styleId="Estiloimportado3">
    <w:name w:val="Estilo importado 3"/>
    <w:pPr>
      <w:numPr>
        <w:numId w:val="5"/>
      </w:numPr>
    </w:pPr>
  </w:style>
  <w:style w:type="numbering" w:customStyle="1" w:styleId="Estiloimportado4">
    <w:name w:val="Estilo importado 4"/>
    <w:pPr>
      <w:numPr>
        <w:numId w:val="6"/>
      </w:numPr>
    </w:pPr>
  </w:style>
  <w:style w:type="numbering" w:customStyle="1" w:styleId="Letra">
    <w:name w:val="Letra"/>
    <w:pPr>
      <w:numPr>
        <w:numId w:val="8"/>
      </w:numPr>
    </w:pPr>
  </w:style>
  <w:style w:type="paragraph" w:customStyle="1" w:styleId="Notaalpie">
    <w:name w:val="Nota al pie"/>
    <w:rPr>
      <w:rFonts w:ascii="Helvetica" w:eastAsia="Helvetica" w:hAnsi="Helvetica" w:cs="Helvetica"/>
      <w:color w:val="000000"/>
      <w:sz w:val="22"/>
      <w:szCs w:val="22"/>
    </w:rPr>
  </w:style>
  <w:style w:type="numbering" w:customStyle="1" w:styleId="Nmero">
    <w:name w:val="Número"/>
    <w:pPr>
      <w:numPr>
        <w:numId w:val="10"/>
      </w:numPr>
    </w:pPr>
  </w:style>
  <w:style w:type="numbering" w:customStyle="1" w:styleId="Imagen">
    <w:name w:val="Imagen"/>
    <w:pPr>
      <w:numPr>
        <w:numId w:val="12"/>
      </w:numPr>
    </w:pPr>
  </w:style>
  <w:style w:type="paragraph" w:customStyle="1" w:styleId="Estilodetabla2">
    <w:name w:val="Estilo de tabla 2"/>
    <w:rPr>
      <w:rFonts w:ascii="Helvetica" w:eastAsia="Helvetica" w:hAnsi="Helvetica" w:cs="Helvetica"/>
      <w:color w:val="000000"/>
    </w:rPr>
  </w:style>
  <w:style w:type="paragraph" w:customStyle="1" w:styleId="Poromisin">
    <w:name w:val="Por omisión"/>
    <w:rPr>
      <w:rFonts w:ascii="Helvetica" w:hAnsi="Helvetica" w:cs="Arial Unicode MS"/>
      <w:color w:val="000000"/>
      <w:sz w:val="22"/>
      <w:szCs w:val="22"/>
    </w:rPr>
  </w:style>
  <w:style w:type="paragraph" w:customStyle="1" w:styleId="TableParagraph">
    <w:name w:val="Table Paragraph"/>
    <w:pPr>
      <w:widowControl w:val="0"/>
    </w:pPr>
    <w:rPr>
      <w:rFonts w:ascii="Arial" w:hAnsi="Arial" w:cs="Arial Unicode MS"/>
      <w:color w:val="000000"/>
      <w:sz w:val="22"/>
      <w:szCs w:val="22"/>
      <w:u w:color="000000"/>
      <w:lang w:val="en-US"/>
    </w:rPr>
  </w:style>
  <w:style w:type="numbering" w:customStyle="1" w:styleId="Estiloimportado20">
    <w:name w:val="Estilo importado 2.0"/>
    <w:pPr>
      <w:numPr>
        <w:numId w:val="17"/>
      </w:numPr>
    </w:pPr>
  </w:style>
  <w:style w:type="numbering" w:customStyle="1" w:styleId="Estiloimportado21">
    <w:name w:val="Estilo importado 2.1"/>
    <w:pPr>
      <w:numPr>
        <w:numId w:val="21"/>
      </w:numPr>
    </w:pPr>
  </w:style>
  <w:style w:type="numbering" w:customStyle="1" w:styleId="Estiloimportado5">
    <w:name w:val="Estilo importado 5"/>
    <w:pPr>
      <w:numPr>
        <w:numId w:val="31"/>
      </w:numPr>
    </w:pPr>
  </w:style>
  <w:style w:type="numbering" w:customStyle="1" w:styleId="Imagen1">
    <w:name w:val="Imagen1"/>
    <w:rsid w:val="00785DBF"/>
    <w:pPr>
      <w:numPr>
        <w:numId w:val="34"/>
      </w:numPr>
    </w:pPr>
  </w:style>
  <w:style w:type="paragraph" w:customStyle="1" w:styleId="Contenidodelatabla">
    <w:name w:val="Contenido de la tabla"/>
    <w:basedOn w:val="Normal"/>
    <w:rsid w:val="006D638D"/>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Lucida Sans Unicode"/>
      <w:kern w:val="1"/>
      <w:bdr w:val="none" w:sz="0" w:space="0" w:color="auto"/>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51492-37B4-4354-B69A-5DECC394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22</Pages>
  <Words>5750</Words>
  <Characters>31630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Consuelo</cp:lastModifiedBy>
  <cp:revision>17</cp:revision>
  <dcterms:created xsi:type="dcterms:W3CDTF">2018-10-23T17:52:00Z</dcterms:created>
  <dcterms:modified xsi:type="dcterms:W3CDTF">2018-10-27T17:51:00Z</dcterms:modified>
</cp:coreProperties>
</file>