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36" w:rsidRDefault="00E9637D">
      <w:pPr>
        <w:pStyle w:val="Ttulo1"/>
        <w:spacing w:before="73" w:line="480" w:lineRule="auto"/>
        <w:ind w:left="2717" w:right="1999" w:firstLine="187"/>
      </w:pPr>
      <w:r>
        <w:t>I.E.S.O. “”Leonor de Guzmán” La Villa de Don Fadrique (Toledo)</w:t>
      </w:r>
    </w:p>
    <w:p w:rsidR="00535236" w:rsidRDefault="00E9637D">
      <w:pPr>
        <w:ind w:left="3670"/>
        <w:rPr>
          <w:b/>
          <w:sz w:val="24"/>
        </w:rPr>
      </w:pPr>
      <w:r>
        <w:rPr>
          <w:b/>
          <w:sz w:val="24"/>
        </w:rPr>
        <w:t>Curso 2018-2019</w:t>
      </w:r>
      <w:bookmarkStart w:id="0" w:name="_GoBack"/>
      <w:bookmarkEnd w:id="0"/>
    </w:p>
    <w:p w:rsidR="00535236" w:rsidRDefault="00535236">
      <w:pPr>
        <w:pStyle w:val="Textoindependiente"/>
        <w:ind w:firstLine="0"/>
        <w:rPr>
          <w:b/>
        </w:rPr>
      </w:pPr>
    </w:p>
    <w:p w:rsidR="00535236" w:rsidRDefault="00E9637D">
      <w:pPr>
        <w:spacing w:before="1"/>
        <w:ind w:left="725" w:right="588"/>
        <w:rPr>
          <w:b/>
          <w:sz w:val="24"/>
        </w:rPr>
      </w:pPr>
      <w:r>
        <w:rPr>
          <w:b/>
          <w:sz w:val="24"/>
        </w:rPr>
        <w:t>Actividades complementarias y extraescolares de la materia de Religión y Moral Católica.</w:t>
      </w:r>
    </w:p>
    <w:p w:rsidR="00535236" w:rsidRDefault="00535236">
      <w:pPr>
        <w:pStyle w:val="Textoindependiente"/>
        <w:spacing w:before="11"/>
        <w:ind w:firstLine="0"/>
        <w:rPr>
          <w:b/>
          <w:sz w:val="23"/>
        </w:rPr>
      </w:pPr>
    </w:p>
    <w:p w:rsidR="00535236" w:rsidRDefault="00E9637D">
      <w:pPr>
        <w:pStyle w:val="Textoindependiente"/>
        <w:ind w:left="725" w:right="507" w:firstLine="0"/>
        <w:jc w:val="both"/>
      </w:pPr>
      <w:r>
        <w:t>A lo largo del curso se realizarán diversas actividades que complementarán las competencias clave y los contenidos adquiridos en la materia de Religión y Moral Católica y ayudarán a facilitar las relaciones entre los alumnos fuera del ámbito escolar. Se pr</w:t>
      </w:r>
      <w:r>
        <w:t>esentan desglosadas en trimestres y dentro de cada uno: Actividades para todos los cursos que se realizarán durante la hora de clase y no comportan gasto económico para los alumnos; Actividades para todos los cursos; actividades para cursos específicos. Cu</w:t>
      </w:r>
      <w:r>
        <w:t>ando es posible concretar una fecha aparece así.</w:t>
      </w:r>
    </w:p>
    <w:p w:rsidR="00535236" w:rsidRDefault="00E9637D">
      <w:pPr>
        <w:pStyle w:val="Textoindependiente"/>
        <w:spacing w:before="1"/>
        <w:ind w:left="725" w:firstLine="0"/>
        <w:jc w:val="both"/>
      </w:pPr>
      <w:r>
        <w:t>Se realizarán las siguientes actividades: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Ttulo1"/>
        <w:ind w:left="1289"/>
      </w:pPr>
      <w:r>
        <w:t>1° Trimestre</w:t>
      </w:r>
    </w:p>
    <w:p w:rsidR="00535236" w:rsidRDefault="00535236">
      <w:pPr>
        <w:pStyle w:val="Textoindependiente"/>
        <w:ind w:firstLine="0"/>
        <w:rPr>
          <w:b/>
        </w:rPr>
      </w:pPr>
    </w:p>
    <w:p w:rsidR="00535236" w:rsidRDefault="00E9637D">
      <w:pPr>
        <w:pStyle w:val="Prrafodelista"/>
        <w:numPr>
          <w:ilvl w:val="0"/>
          <w:numId w:val="1"/>
        </w:numPr>
        <w:tabs>
          <w:tab w:val="left" w:pos="1086"/>
        </w:tabs>
        <w:jc w:val="both"/>
        <w:rPr>
          <w:sz w:val="24"/>
        </w:rPr>
      </w:pPr>
      <w:r>
        <w:rPr>
          <w:sz w:val="24"/>
        </w:rPr>
        <w:t>Actividad: Ruta de Belenes de la ciudad de</w:t>
      </w:r>
      <w:r>
        <w:rPr>
          <w:spacing w:val="-37"/>
          <w:sz w:val="24"/>
        </w:rPr>
        <w:t xml:space="preserve"> </w:t>
      </w:r>
      <w:r>
        <w:rPr>
          <w:sz w:val="24"/>
        </w:rPr>
        <w:t>Toledo.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rPr>
          <w:sz w:val="24"/>
        </w:rPr>
      </w:pPr>
      <w:r>
        <w:rPr>
          <w:sz w:val="24"/>
        </w:rPr>
        <w:t>Fecha: 18 de</w:t>
      </w:r>
      <w:r>
        <w:rPr>
          <w:spacing w:val="-19"/>
          <w:sz w:val="24"/>
        </w:rPr>
        <w:t xml:space="preserve"> </w:t>
      </w:r>
      <w:r>
        <w:rPr>
          <w:sz w:val="24"/>
        </w:rPr>
        <w:t>diciembre.</w:t>
      </w:r>
    </w:p>
    <w:p w:rsidR="00535236" w:rsidRDefault="00535236">
      <w:pPr>
        <w:pStyle w:val="Textoindependiente"/>
        <w:spacing w:before="2"/>
        <w:ind w:firstLine="0"/>
        <w:rPr>
          <w:sz w:val="32"/>
        </w:rPr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ind w:right="512"/>
        <w:jc w:val="both"/>
        <w:rPr>
          <w:sz w:val="24"/>
        </w:rPr>
      </w:pPr>
      <w:r>
        <w:rPr>
          <w:sz w:val="24"/>
        </w:rPr>
        <w:t>Objetivos: Explicación teológica y religiosa de la Navidad; conocer, contrastar y apreciar los principales acontecimientos de la historia de Israel en la época de Jesús de Nazaret; señalar e identificar los diferentes modos de comunicación que Dios ha usad</w:t>
      </w:r>
      <w:r>
        <w:rPr>
          <w:sz w:val="24"/>
        </w:rPr>
        <w:t xml:space="preserve">o en las distintas etapas de la historia e Israel; distinguir y comparar el procedimiento con el que Dios se manifiesta en las distintas etapas de la historia </w:t>
      </w:r>
      <w:r>
        <w:rPr>
          <w:spacing w:val="4"/>
          <w:sz w:val="24"/>
        </w:rPr>
        <w:t xml:space="preserve">de </w:t>
      </w:r>
      <w:r>
        <w:rPr>
          <w:sz w:val="24"/>
        </w:rPr>
        <w:t>Israel; distinguir en Jesús los rasgos de su naturaleza divina y humana; valorar de manera rea</w:t>
      </w:r>
      <w:r>
        <w:rPr>
          <w:sz w:val="24"/>
        </w:rPr>
        <w:t>lista sus resultados desde el esfuerzo realizado; respetar las norma de convivencia; tener un comportamiento adecuado, cordial y constructivo; cumplir los acuerdos adoptados; reconocer y valorar las consecuencias del incumplimiento de una norma; aceptar lo</w:t>
      </w:r>
      <w:r>
        <w:rPr>
          <w:sz w:val="24"/>
        </w:rPr>
        <w:t>s componentes del grupo y respetarlos; rechaza cualquier tipo de prejuicios; colaborar en las tareas de grupo; participar y tener actitud positiva en la actividad; participar con respeto a la estructura de la</w:t>
      </w:r>
      <w:r>
        <w:rPr>
          <w:spacing w:val="-1"/>
          <w:sz w:val="24"/>
        </w:rPr>
        <w:t xml:space="preserve"> </w:t>
      </w:r>
      <w:r>
        <w:rPr>
          <w:sz w:val="24"/>
        </w:rPr>
        <w:t>conversación.</w:t>
      </w:r>
    </w:p>
    <w:p w:rsidR="00535236" w:rsidRDefault="00535236">
      <w:pPr>
        <w:pStyle w:val="Textoindependiente"/>
        <w:spacing w:before="1"/>
        <w:ind w:firstLine="0"/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rPr>
          <w:sz w:val="24"/>
        </w:rPr>
      </w:pPr>
      <w:r>
        <w:rPr>
          <w:sz w:val="24"/>
        </w:rPr>
        <w:t>Alumnos: 1º</w:t>
      </w:r>
      <w:r>
        <w:rPr>
          <w:spacing w:val="-7"/>
          <w:sz w:val="24"/>
        </w:rPr>
        <w:t xml:space="preserve"> </w:t>
      </w:r>
      <w:r>
        <w:rPr>
          <w:sz w:val="24"/>
        </w:rPr>
        <w:t>E.S.O.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Ttulo1"/>
      </w:pPr>
      <w:r>
        <w:t>2° Trimestre</w:t>
      </w:r>
    </w:p>
    <w:p w:rsidR="00535236" w:rsidRDefault="00535236">
      <w:pPr>
        <w:pStyle w:val="Textoindependiente"/>
        <w:ind w:firstLine="0"/>
        <w:rPr>
          <w:b/>
        </w:rPr>
      </w:pPr>
    </w:p>
    <w:p w:rsidR="00535236" w:rsidRDefault="00E9637D">
      <w:pPr>
        <w:pStyle w:val="Prrafodelista"/>
        <w:numPr>
          <w:ilvl w:val="0"/>
          <w:numId w:val="1"/>
        </w:numPr>
        <w:tabs>
          <w:tab w:val="left" w:pos="1086"/>
        </w:tabs>
        <w:jc w:val="both"/>
        <w:rPr>
          <w:sz w:val="24"/>
        </w:rPr>
      </w:pPr>
      <w:r>
        <w:rPr>
          <w:sz w:val="24"/>
        </w:rPr>
        <w:t>Actividad: Semana de Cine Espiritual en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Madridejos</w:t>
      </w:r>
      <w:proofErr w:type="spellEnd"/>
      <w:r>
        <w:rPr>
          <w:sz w:val="24"/>
        </w:rPr>
        <w:t>.</w:t>
      </w:r>
    </w:p>
    <w:p w:rsidR="00535236" w:rsidRDefault="00535236">
      <w:pPr>
        <w:jc w:val="both"/>
        <w:rPr>
          <w:sz w:val="24"/>
        </w:rPr>
        <w:sectPr w:rsidR="00535236">
          <w:type w:val="continuous"/>
          <w:pgSz w:w="11910" w:h="16840"/>
          <w:pgMar w:top="1320" w:right="1680" w:bottom="280" w:left="1680" w:header="720" w:footer="720" w:gutter="0"/>
          <w:cols w:space="720"/>
        </w:sectPr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spacing w:before="73"/>
        <w:rPr>
          <w:sz w:val="24"/>
        </w:rPr>
      </w:pPr>
      <w:r>
        <w:rPr>
          <w:sz w:val="24"/>
        </w:rPr>
        <w:lastRenderedPageBreak/>
        <w:t>Fecha: 30 enero - 5 de</w:t>
      </w:r>
      <w:r>
        <w:rPr>
          <w:spacing w:val="-17"/>
          <w:sz w:val="24"/>
        </w:rPr>
        <w:t xml:space="preserve"> </w:t>
      </w:r>
      <w:r>
        <w:rPr>
          <w:sz w:val="24"/>
        </w:rPr>
        <w:t>Febrero.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ind w:right="516"/>
        <w:jc w:val="both"/>
        <w:rPr>
          <w:sz w:val="24"/>
        </w:rPr>
      </w:pPr>
      <w:r>
        <w:rPr>
          <w:sz w:val="24"/>
        </w:rPr>
        <w:t xml:space="preserve">Objetivos: Descubrir en la visualización de una película los contenidos trabajados en la materia, específicamente reconocer las creencias que se expresan </w:t>
      </w:r>
      <w:r>
        <w:rPr>
          <w:sz w:val="24"/>
        </w:rPr>
        <w:t>en un documento gráfico, atendiendo a los símbolos, formas o expresiones que aparecen en él, reconocer el deseo de plenitud que tiene la persona y comparar razonadamente distintas respuestas frente a la finitud del ser</w:t>
      </w:r>
      <w:r>
        <w:rPr>
          <w:spacing w:val="-24"/>
          <w:sz w:val="24"/>
        </w:rPr>
        <w:t xml:space="preserve"> </w:t>
      </w:r>
      <w:r>
        <w:rPr>
          <w:sz w:val="24"/>
        </w:rPr>
        <w:t>humano.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spacing w:before="3"/>
        <w:rPr>
          <w:sz w:val="24"/>
        </w:rPr>
      </w:pPr>
      <w:r>
        <w:rPr>
          <w:sz w:val="24"/>
        </w:rPr>
        <w:t>Alumnos: 3ª ESO y 4º</w:t>
      </w:r>
      <w:r>
        <w:rPr>
          <w:spacing w:val="-14"/>
          <w:sz w:val="24"/>
        </w:rPr>
        <w:t xml:space="preserve"> </w:t>
      </w:r>
      <w:r>
        <w:rPr>
          <w:sz w:val="24"/>
        </w:rPr>
        <w:t>ESO.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Prrafodelista"/>
        <w:numPr>
          <w:ilvl w:val="0"/>
          <w:numId w:val="1"/>
        </w:numPr>
        <w:tabs>
          <w:tab w:val="left" w:pos="1086"/>
        </w:tabs>
        <w:rPr>
          <w:sz w:val="24"/>
        </w:rPr>
      </w:pPr>
      <w:r>
        <w:rPr>
          <w:sz w:val="24"/>
        </w:rPr>
        <w:t>Ac</w:t>
      </w:r>
      <w:r>
        <w:rPr>
          <w:sz w:val="24"/>
        </w:rPr>
        <w:t>tividad: Visita a los templos de La Villa de Don</w:t>
      </w:r>
      <w:r>
        <w:rPr>
          <w:spacing w:val="-23"/>
          <w:sz w:val="24"/>
        </w:rPr>
        <w:t xml:space="preserve"> </w:t>
      </w:r>
      <w:r>
        <w:rPr>
          <w:sz w:val="24"/>
        </w:rPr>
        <w:t>Fadrique.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rPr>
          <w:sz w:val="24"/>
        </w:rPr>
      </w:pPr>
      <w:r>
        <w:rPr>
          <w:sz w:val="24"/>
        </w:rPr>
        <w:t>Fecha: 12 de</w:t>
      </w:r>
      <w:r>
        <w:rPr>
          <w:spacing w:val="-12"/>
          <w:sz w:val="24"/>
        </w:rPr>
        <w:t xml:space="preserve"> </w:t>
      </w:r>
      <w:r>
        <w:rPr>
          <w:sz w:val="24"/>
        </w:rPr>
        <w:t>Marzo.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ind w:right="516"/>
        <w:jc w:val="both"/>
        <w:rPr>
          <w:sz w:val="24"/>
        </w:rPr>
      </w:pPr>
      <w:r>
        <w:rPr>
          <w:sz w:val="24"/>
        </w:rPr>
        <w:t>Objetivos: Descubrir la espacios celebrativos y teológicos de los templos cristianos, así como toda la fe expresada en el arte (arquitectura, pintura y</w:t>
      </w:r>
      <w:r>
        <w:rPr>
          <w:spacing w:val="-4"/>
          <w:sz w:val="24"/>
        </w:rPr>
        <w:t xml:space="preserve"> </w:t>
      </w:r>
      <w:r>
        <w:rPr>
          <w:sz w:val="24"/>
        </w:rPr>
        <w:t>escultura).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spacing w:line="274" w:lineRule="exact"/>
        <w:rPr>
          <w:sz w:val="24"/>
        </w:rPr>
      </w:pPr>
      <w:r>
        <w:rPr>
          <w:sz w:val="24"/>
        </w:rPr>
        <w:t>Alumnos: 2º</w:t>
      </w:r>
      <w:r>
        <w:rPr>
          <w:spacing w:val="-7"/>
          <w:sz w:val="24"/>
        </w:rPr>
        <w:t xml:space="preserve"> </w:t>
      </w:r>
      <w:r>
        <w:rPr>
          <w:sz w:val="24"/>
        </w:rPr>
        <w:t>ESO.</w:t>
      </w:r>
    </w:p>
    <w:p w:rsidR="00535236" w:rsidRDefault="00535236">
      <w:pPr>
        <w:pStyle w:val="Textoindependiente"/>
        <w:spacing w:before="2"/>
        <w:ind w:firstLine="0"/>
      </w:pPr>
    </w:p>
    <w:p w:rsidR="00535236" w:rsidRDefault="00E9637D">
      <w:pPr>
        <w:pStyle w:val="Ttulo1"/>
        <w:spacing w:before="1"/>
      </w:pPr>
      <w:r>
        <w:t>3° Trimestre</w:t>
      </w:r>
    </w:p>
    <w:p w:rsidR="00535236" w:rsidRDefault="00535236">
      <w:pPr>
        <w:pStyle w:val="Textoindependiente"/>
        <w:spacing w:before="11"/>
        <w:ind w:firstLine="0"/>
        <w:rPr>
          <w:b/>
          <w:sz w:val="23"/>
        </w:rPr>
      </w:pPr>
    </w:p>
    <w:p w:rsidR="00535236" w:rsidRDefault="00E9637D">
      <w:pPr>
        <w:pStyle w:val="Prrafodelista"/>
        <w:numPr>
          <w:ilvl w:val="0"/>
          <w:numId w:val="1"/>
        </w:numPr>
        <w:tabs>
          <w:tab w:val="left" w:pos="1086"/>
        </w:tabs>
        <w:rPr>
          <w:sz w:val="24"/>
        </w:rPr>
      </w:pPr>
      <w:r>
        <w:rPr>
          <w:sz w:val="24"/>
        </w:rPr>
        <w:t>Actividad: Taller de temas de moral y</w:t>
      </w:r>
      <w:r>
        <w:rPr>
          <w:spacing w:val="-25"/>
          <w:sz w:val="24"/>
        </w:rPr>
        <w:t xml:space="preserve"> </w:t>
      </w:r>
      <w:r>
        <w:rPr>
          <w:sz w:val="24"/>
        </w:rPr>
        <w:t>afectividad</w:t>
      </w:r>
    </w:p>
    <w:p w:rsidR="00535236" w:rsidRDefault="00535236">
      <w:pPr>
        <w:pStyle w:val="Textoindependiente"/>
        <w:ind w:firstLine="0"/>
      </w:pP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rPr>
          <w:sz w:val="24"/>
        </w:rPr>
      </w:pPr>
      <w:r>
        <w:rPr>
          <w:sz w:val="24"/>
        </w:rPr>
        <w:t>Fecha: 23 y 24 de abril, 7 y 8 de mayo, 14 y 15 de</w:t>
      </w:r>
      <w:r>
        <w:rPr>
          <w:spacing w:val="-38"/>
          <w:sz w:val="24"/>
        </w:rPr>
        <w:t xml:space="preserve"> </w:t>
      </w:r>
      <w:r>
        <w:rPr>
          <w:sz w:val="24"/>
        </w:rPr>
        <w:t>mayo.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ind w:right="517"/>
        <w:jc w:val="both"/>
        <w:rPr>
          <w:sz w:val="24"/>
        </w:rPr>
      </w:pPr>
      <w:r>
        <w:rPr>
          <w:sz w:val="24"/>
        </w:rPr>
        <w:t>Objetivos: Ver moral y la componente afectiva y sexual de la persona según la doctrina de la Iglesia Católica. Los talleres será</w:t>
      </w:r>
      <w:r>
        <w:rPr>
          <w:sz w:val="24"/>
        </w:rPr>
        <w:t>n impartidos por agentes especializados del Arzobispado de Toledo según el Programa</w:t>
      </w:r>
      <w:r>
        <w:rPr>
          <w:spacing w:val="-6"/>
          <w:sz w:val="24"/>
        </w:rPr>
        <w:t xml:space="preserve"> </w:t>
      </w:r>
      <w:r>
        <w:rPr>
          <w:sz w:val="24"/>
        </w:rPr>
        <w:t>YOENTI.</w:t>
      </w:r>
    </w:p>
    <w:p w:rsidR="00535236" w:rsidRDefault="00E9637D">
      <w:pPr>
        <w:pStyle w:val="Prrafodelista"/>
        <w:numPr>
          <w:ilvl w:val="1"/>
          <w:numId w:val="1"/>
        </w:numPr>
        <w:tabs>
          <w:tab w:val="left" w:pos="1446"/>
        </w:tabs>
        <w:rPr>
          <w:sz w:val="24"/>
        </w:rPr>
      </w:pPr>
      <w:r>
        <w:rPr>
          <w:sz w:val="24"/>
        </w:rPr>
        <w:t>Alumnos: 3º ESO y 4º</w:t>
      </w:r>
      <w:r>
        <w:rPr>
          <w:spacing w:val="-21"/>
          <w:sz w:val="24"/>
        </w:rPr>
        <w:t xml:space="preserve"> </w:t>
      </w:r>
      <w:r>
        <w:rPr>
          <w:sz w:val="24"/>
        </w:rPr>
        <w:t>ESO.</w:t>
      </w:r>
    </w:p>
    <w:sectPr w:rsidR="00535236"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DB5"/>
    <w:multiLevelType w:val="hybridMultilevel"/>
    <w:tmpl w:val="9BC66372"/>
    <w:lvl w:ilvl="0" w:tplc="6F207BF8">
      <w:numFmt w:val="bullet"/>
      <w:lvlText w:val=""/>
      <w:lvlJc w:val="left"/>
      <w:pPr>
        <w:ind w:left="1085" w:hanging="360"/>
      </w:pPr>
      <w:rPr>
        <w:rFonts w:ascii="Wingdings" w:eastAsia="Wingdings" w:hAnsi="Wingdings" w:cs="Wingdings" w:hint="default"/>
        <w:w w:val="97"/>
        <w:sz w:val="24"/>
        <w:szCs w:val="24"/>
        <w:lang w:val="es-ES" w:eastAsia="es-ES" w:bidi="es-ES"/>
      </w:rPr>
    </w:lvl>
    <w:lvl w:ilvl="1" w:tplc="42BC71CC">
      <w:numFmt w:val="bullet"/>
      <w:lvlText w:val=""/>
      <w:lvlJc w:val="left"/>
      <w:pPr>
        <w:ind w:left="1445" w:hanging="360"/>
      </w:pPr>
      <w:rPr>
        <w:rFonts w:ascii="Wingdings" w:eastAsia="Wingdings" w:hAnsi="Wingdings" w:cs="Wingdings" w:hint="default"/>
        <w:w w:val="97"/>
        <w:sz w:val="24"/>
        <w:szCs w:val="24"/>
        <w:lang w:val="es-ES" w:eastAsia="es-ES" w:bidi="es-ES"/>
      </w:rPr>
    </w:lvl>
    <w:lvl w:ilvl="2" w:tplc="17989AEE">
      <w:numFmt w:val="bullet"/>
      <w:lvlText w:val="•"/>
      <w:lvlJc w:val="left"/>
      <w:pPr>
        <w:ind w:left="2229" w:hanging="360"/>
      </w:pPr>
      <w:rPr>
        <w:rFonts w:hint="default"/>
        <w:lang w:val="es-ES" w:eastAsia="es-ES" w:bidi="es-ES"/>
      </w:rPr>
    </w:lvl>
    <w:lvl w:ilvl="3" w:tplc="2F2C164A">
      <w:numFmt w:val="bullet"/>
      <w:lvlText w:val="•"/>
      <w:lvlJc w:val="left"/>
      <w:pPr>
        <w:ind w:left="3019" w:hanging="360"/>
      </w:pPr>
      <w:rPr>
        <w:rFonts w:hint="default"/>
        <w:lang w:val="es-ES" w:eastAsia="es-ES" w:bidi="es-ES"/>
      </w:rPr>
    </w:lvl>
    <w:lvl w:ilvl="4" w:tplc="52145984">
      <w:numFmt w:val="bullet"/>
      <w:lvlText w:val="•"/>
      <w:lvlJc w:val="left"/>
      <w:pPr>
        <w:ind w:left="3808" w:hanging="360"/>
      </w:pPr>
      <w:rPr>
        <w:rFonts w:hint="default"/>
        <w:lang w:val="es-ES" w:eastAsia="es-ES" w:bidi="es-ES"/>
      </w:rPr>
    </w:lvl>
    <w:lvl w:ilvl="5" w:tplc="8D0EFEF2">
      <w:numFmt w:val="bullet"/>
      <w:lvlText w:val="•"/>
      <w:lvlJc w:val="left"/>
      <w:pPr>
        <w:ind w:left="4598" w:hanging="360"/>
      </w:pPr>
      <w:rPr>
        <w:rFonts w:hint="default"/>
        <w:lang w:val="es-ES" w:eastAsia="es-ES" w:bidi="es-ES"/>
      </w:rPr>
    </w:lvl>
    <w:lvl w:ilvl="6" w:tplc="21FC3456">
      <w:numFmt w:val="bullet"/>
      <w:lvlText w:val="•"/>
      <w:lvlJc w:val="left"/>
      <w:pPr>
        <w:ind w:left="5388" w:hanging="360"/>
      </w:pPr>
      <w:rPr>
        <w:rFonts w:hint="default"/>
        <w:lang w:val="es-ES" w:eastAsia="es-ES" w:bidi="es-ES"/>
      </w:rPr>
    </w:lvl>
    <w:lvl w:ilvl="7" w:tplc="532C52EA">
      <w:numFmt w:val="bullet"/>
      <w:lvlText w:val="•"/>
      <w:lvlJc w:val="left"/>
      <w:pPr>
        <w:ind w:left="6177" w:hanging="360"/>
      </w:pPr>
      <w:rPr>
        <w:rFonts w:hint="default"/>
        <w:lang w:val="es-ES" w:eastAsia="es-ES" w:bidi="es-ES"/>
      </w:rPr>
    </w:lvl>
    <w:lvl w:ilvl="8" w:tplc="2B64FCFC">
      <w:numFmt w:val="bullet"/>
      <w:lvlText w:val="•"/>
      <w:lvlJc w:val="left"/>
      <w:pPr>
        <w:ind w:left="696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5236"/>
    <w:rsid w:val="00535236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405B-B84E-4BA8-9F7A-0280FA7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Consuelo</cp:lastModifiedBy>
  <cp:revision>3</cp:revision>
  <dcterms:created xsi:type="dcterms:W3CDTF">2018-11-07T07:50:00Z</dcterms:created>
  <dcterms:modified xsi:type="dcterms:W3CDTF">2018-11-07T07:58:00Z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